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C44EF" w14:textId="77777777"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14:paraId="191D39CD" w14:textId="77777777" w:rsidR="00FF21F6" w:rsidRDefault="00D53236" w:rsidP="009D55A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8F7536">
        <w:rPr>
          <w:rFonts w:ascii="Times New Roman" w:eastAsia="Calibri" w:hAnsi="Times New Roman" w:cs="Times New Roman"/>
          <w:bCs/>
          <w:sz w:val="12"/>
          <w:szCs w:val="12"/>
        </w:rPr>
        <w:t xml:space="preserve">. </w:t>
      </w:r>
      <w:r w:rsidR="00043CD8" w:rsidRPr="00043CD8">
        <w:rPr>
          <w:rFonts w:ascii="Times New Roman" w:eastAsia="Calibri" w:hAnsi="Times New Roman" w:cs="Times New Roman"/>
          <w:bCs/>
          <w:sz w:val="12"/>
          <w:szCs w:val="12"/>
        </w:rPr>
        <w:t>Заключение о результатах публичных слушаний по проекту планировки территории и проекту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w:t>
      </w:r>
      <w:r w:rsidR="00FF21F6">
        <w:rPr>
          <w:rFonts w:ascii="Times New Roman" w:eastAsia="Calibri" w:hAnsi="Times New Roman" w:cs="Times New Roman"/>
          <w:bCs/>
          <w:sz w:val="12"/>
          <w:szCs w:val="12"/>
        </w:rPr>
        <w:t>…</w:t>
      </w:r>
      <w:r w:rsidR="00043CD8">
        <w:rPr>
          <w:rFonts w:ascii="Times New Roman" w:eastAsia="Calibri" w:hAnsi="Times New Roman" w:cs="Times New Roman"/>
          <w:bCs/>
          <w:sz w:val="12"/>
          <w:szCs w:val="12"/>
        </w:rPr>
        <w:t>……………………………………………………………………………………………………………………………...</w:t>
      </w:r>
      <w:r w:rsidR="00FF21F6">
        <w:rPr>
          <w:rFonts w:ascii="Times New Roman" w:eastAsia="Calibri" w:hAnsi="Times New Roman" w:cs="Times New Roman"/>
          <w:bCs/>
          <w:sz w:val="12"/>
          <w:szCs w:val="12"/>
        </w:rPr>
        <w:t>……………</w:t>
      </w:r>
      <w:r w:rsidR="00C62E0B">
        <w:rPr>
          <w:rFonts w:ascii="Times New Roman" w:eastAsia="Calibri" w:hAnsi="Times New Roman" w:cs="Times New Roman"/>
          <w:bCs/>
          <w:sz w:val="12"/>
          <w:szCs w:val="12"/>
        </w:rPr>
        <w:t>3</w:t>
      </w:r>
    </w:p>
    <w:p w14:paraId="113F3110" w14:textId="77777777" w:rsidR="00043CD8" w:rsidRDefault="00E173FB" w:rsidP="003235C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0A6C46">
        <w:rPr>
          <w:rFonts w:ascii="Times New Roman" w:eastAsia="Calibri" w:hAnsi="Times New Roman" w:cs="Times New Roman"/>
          <w:bCs/>
          <w:sz w:val="12"/>
          <w:szCs w:val="12"/>
        </w:rPr>
        <w:t xml:space="preserve">. </w:t>
      </w:r>
      <w:r w:rsidR="009D55A6">
        <w:rPr>
          <w:rFonts w:ascii="Times New Roman" w:eastAsia="Calibri" w:hAnsi="Times New Roman" w:cs="Times New Roman"/>
          <w:bCs/>
          <w:sz w:val="12"/>
          <w:szCs w:val="12"/>
        </w:rPr>
        <w:t xml:space="preserve">Постановление администрации сельского поселения </w:t>
      </w:r>
      <w:r w:rsidR="00043CD8">
        <w:rPr>
          <w:rFonts w:ascii="Times New Roman" w:eastAsia="Calibri" w:hAnsi="Times New Roman" w:cs="Times New Roman"/>
          <w:bCs/>
          <w:sz w:val="12"/>
          <w:szCs w:val="12"/>
        </w:rPr>
        <w:t>Красносельское</w:t>
      </w:r>
      <w:r w:rsidR="009D55A6" w:rsidRPr="009D55A6">
        <w:rPr>
          <w:rFonts w:ascii="Times New Roman" w:eastAsia="Calibri" w:hAnsi="Times New Roman" w:cs="Times New Roman"/>
          <w:bCs/>
          <w:sz w:val="12"/>
          <w:szCs w:val="12"/>
        </w:rPr>
        <w:t xml:space="preserve"> </w:t>
      </w:r>
      <w:r w:rsidR="009D55A6">
        <w:rPr>
          <w:rFonts w:ascii="Times New Roman" w:eastAsia="Calibri" w:hAnsi="Times New Roman" w:cs="Times New Roman"/>
          <w:bCs/>
          <w:sz w:val="12"/>
          <w:szCs w:val="12"/>
        </w:rPr>
        <w:t>муниципального района Сергиевс</w:t>
      </w:r>
      <w:r w:rsidR="00043CD8">
        <w:rPr>
          <w:rFonts w:ascii="Times New Roman" w:eastAsia="Calibri" w:hAnsi="Times New Roman" w:cs="Times New Roman"/>
          <w:bCs/>
          <w:sz w:val="12"/>
          <w:szCs w:val="12"/>
        </w:rPr>
        <w:t>кий Самарской области №54 от «16</w:t>
      </w:r>
      <w:r w:rsidR="009D55A6">
        <w:rPr>
          <w:rFonts w:ascii="Times New Roman" w:eastAsia="Calibri" w:hAnsi="Times New Roman" w:cs="Times New Roman"/>
          <w:bCs/>
          <w:sz w:val="12"/>
          <w:szCs w:val="12"/>
        </w:rPr>
        <w:t>» декабря 2021 года «</w:t>
      </w:r>
      <w:r w:rsidR="00043CD8" w:rsidRPr="00043CD8">
        <w:rPr>
          <w:rFonts w:ascii="Times New Roman" w:eastAsia="Calibri" w:hAnsi="Times New Roman" w:cs="Times New Roman"/>
          <w:bCs/>
          <w:sz w:val="12"/>
          <w:szCs w:val="12"/>
        </w:rPr>
        <w:t>Об утверждении актуализированной схемы водоснабжения  сельского поселения  Красносельское муниципального района Сергиевский  Самарской области на период  2021 по 2033 гг.</w:t>
      </w:r>
      <w:r w:rsidR="009D55A6">
        <w:rPr>
          <w:rFonts w:ascii="Times New Roman" w:eastAsia="Calibri" w:hAnsi="Times New Roman" w:cs="Times New Roman"/>
          <w:bCs/>
          <w:sz w:val="12"/>
          <w:szCs w:val="12"/>
        </w:rPr>
        <w:t>»…………</w:t>
      </w:r>
      <w:r w:rsidR="00043CD8">
        <w:rPr>
          <w:rFonts w:ascii="Times New Roman" w:eastAsia="Calibri" w:hAnsi="Times New Roman" w:cs="Times New Roman"/>
          <w:bCs/>
          <w:sz w:val="12"/>
          <w:szCs w:val="12"/>
        </w:rPr>
        <w:t>…………………………………………………………………….</w:t>
      </w:r>
      <w:r w:rsidR="003235C2">
        <w:rPr>
          <w:rFonts w:ascii="Times New Roman" w:eastAsia="Calibri" w:hAnsi="Times New Roman" w:cs="Times New Roman"/>
          <w:bCs/>
          <w:sz w:val="12"/>
          <w:szCs w:val="12"/>
        </w:rPr>
        <w:t>……3</w:t>
      </w:r>
    </w:p>
    <w:p w14:paraId="4049E025" w14:textId="77777777" w:rsidR="003235C2" w:rsidRDefault="00D53236" w:rsidP="008161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0A6C46">
        <w:rPr>
          <w:rFonts w:ascii="Times New Roman" w:eastAsia="Calibri" w:hAnsi="Times New Roman" w:cs="Times New Roman"/>
          <w:bCs/>
          <w:sz w:val="12"/>
          <w:szCs w:val="12"/>
        </w:rPr>
        <w:t>.</w:t>
      </w:r>
      <w:r w:rsidR="00CD69D2">
        <w:rPr>
          <w:rFonts w:ascii="Times New Roman" w:eastAsia="Calibri" w:hAnsi="Times New Roman" w:cs="Times New Roman"/>
          <w:bCs/>
          <w:sz w:val="12"/>
          <w:szCs w:val="12"/>
        </w:rPr>
        <w:t xml:space="preserve"> </w:t>
      </w:r>
      <w:r w:rsidR="003235C2">
        <w:rPr>
          <w:rFonts w:ascii="Times New Roman" w:eastAsia="Calibri" w:hAnsi="Times New Roman" w:cs="Times New Roman"/>
          <w:bCs/>
          <w:sz w:val="12"/>
          <w:szCs w:val="12"/>
        </w:rPr>
        <w:t xml:space="preserve">Решение собрания представителей </w:t>
      </w:r>
      <w:r w:rsidR="003235C2" w:rsidRPr="003235C2">
        <w:rPr>
          <w:rFonts w:ascii="Times New Roman" w:eastAsia="Calibri" w:hAnsi="Times New Roman" w:cs="Times New Roman"/>
          <w:bCs/>
          <w:sz w:val="12"/>
          <w:szCs w:val="12"/>
        </w:rPr>
        <w:t>муниципального района Сергиевский</w:t>
      </w:r>
      <w:r w:rsidR="003235C2">
        <w:rPr>
          <w:rFonts w:ascii="Times New Roman" w:eastAsia="Calibri" w:hAnsi="Times New Roman" w:cs="Times New Roman"/>
          <w:bCs/>
          <w:sz w:val="12"/>
          <w:szCs w:val="12"/>
        </w:rPr>
        <w:t xml:space="preserve"> </w:t>
      </w:r>
      <w:r w:rsidR="003235C2" w:rsidRPr="003235C2">
        <w:rPr>
          <w:rFonts w:ascii="Times New Roman" w:eastAsia="Calibri" w:hAnsi="Times New Roman" w:cs="Times New Roman"/>
          <w:bCs/>
          <w:sz w:val="12"/>
          <w:szCs w:val="12"/>
        </w:rPr>
        <w:t>Самарской области</w:t>
      </w:r>
      <w:r w:rsidR="003235C2">
        <w:rPr>
          <w:rFonts w:ascii="Times New Roman" w:eastAsia="Calibri" w:hAnsi="Times New Roman" w:cs="Times New Roman"/>
          <w:bCs/>
          <w:sz w:val="12"/>
          <w:szCs w:val="12"/>
        </w:rPr>
        <w:t xml:space="preserve"> №67 от «15» декабря 2021 года </w:t>
      </w:r>
      <w:r w:rsidR="003235C2" w:rsidRPr="003235C2">
        <w:rPr>
          <w:rFonts w:ascii="Times New Roman" w:eastAsia="Calibri" w:hAnsi="Times New Roman" w:cs="Times New Roman"/>
          <w:bCs/>
          <w:sz w:val="12"/>
          <w:szCs w:val="12"/>
        </w:rPr>
        <w:t>«Об индексации должностного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w:t>
      </w:r>
      <w:r w:rsidR="003235C2">
        <w:rPr>
          <w:rFonts w:ascii="Times New Roman" w:eastAsia="Calibri" w:hAnsi="Times New Roman" w:cs="Times New Roman"/>
          <w:bCs/>
          <w:sz w:val="12"/>
          <w:szCs w:val="12"/>
        </w:rPr>
        <w:t>………………………………………………………………………………………………...16</w:t>
      </w:r>
    </w:p>
    <w:p w14:paraId="6D28C128" w14:textId="77777777" w:rsidR="008161D0" w:rsidRDefault="00F876C1" w:rsidP="008161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FB022E" w:rsidRPr="00FB022E">
        <w:rPr>
          <w:rFonts w:ascii="Times New Roman" w:eastAsia="Calibri" w:hAnsi="Times New Roman" w:cs="Times New Roman"/>
          <w:bCs/>
          <w:sz w:val="12"/>
          <w:szCs w:val="12"/>
        </w:rPr>
        <w:t xml:space="preserve"> </w:t>
      </w:r>
      <w:r w:rsidR="008161D0">
        <w:rPr>
          <w:rFonts w:ascii="Times New Roman" w:eastAsia="Calibri" w:hAnsi="Times New Roman" w:cs="Times New Roman"/>
          <w:bCs/>
          <w:sz w:val="12"/>
          <w:szCs w:val="12"/>
        </w:rPr>
        <w:t xml:space="preserve">Решение собрания представителей </w:t>
      </w:r>
      <w:r w:rsidR="008161D0" w:rsidRPr="003235C2">
        <w:rPr>
          <w:rFonts w:ascii="Times New Roman" w:eastAsia="Calibri" w:hAnsi="Times New Roman" w:cs="Times New Roman"/>
          <w:bCs/>
          <w:sz w:val="12"/>
          <w:szCs w:val="12"/>
        </w:rPr>
        <w:t>муниципального района Сергиевский</w:t>
      </w:r>
      <w:r w:rsidR="008161D0">
        <w:rPr>
          <w:rFonts w:ascii="Times New Roman" w:eastAsia="Calibri" w:hAnsi="Times New Roman" w:cs="Times New Roman"/>
          <w:bCs/>
          <w:sz w:val="12"/>
          <w:szCs w:val="12"/>
        </w:rPr>
        <w:t xml:space="preserve"> </w:t>
      </w:r>
      <w:r w:rsidR="008161D0" w:rsidRPr="003235C2">
        <w:rPr>
          <w:rFonts w:ascii="Times New Roman" w:eastAsia="Calibri" w:hAnsi="Times New Roman" w:cs="Times New Roman"/>
          <w:bCs/>
          <w:sz w:val="12"/>
          <w:szCs w:val="12"/>
        </w:rPr>
        <w:t>Самарской области</w:t>
      </w:r>
      <w:r w:rsidR="008161D0">
        <w:rPr>
          <w:rFonts w:ascii="Times New Roman" w:eastAsia="Calibri" w:hAnsi="Times New Roman" w:cs="Times New Roman"/>
          <w:bCs/>
          <w:sz w:val="12"/>
          <w:szCs w:val="12"/>
        </w:rPr>
        <w:t xml:space="preserve"> №68 от «15» декабря 2021 года </w:t>
      </w:r>
      <w:r w:rsidR="008161D0" w:rsidRPr="003235C2">
        <w:rPr>
          <w:rFonts w:ascii="Times New Roman" w:eastAsia="Calibri" w:hAnsi="Times New Roman" w:cs="Times New Roman"/>
          <w:bCs/>
          <w:sz w:val="12"/>
          <w:szCs w:val="12"/>
        </w:rPr>
        <w:t>«</w:t>
      </w:r>
      <w:r w:rsidR="008161D0" w:rsidRPr="008161D0">
        <w:rPr>
          <w:rFonts w:ascii="Times New Roman" w:eastAsia="Calibri" w:hAnsi="Times New Roman" w:cs="Times New Roman"/>
          <w:bCs/>
          <w:sz w:val="12"/>
          <w:szCs w:val="12"/>
        </w:rPr>
        <w:t>Об индексации должностного  оклада Председателя Контрольно-ревизионного управления муниципального района Сергиевский Самарской области и внесении изменений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муниципального района Сергиевский №62 от 24.11.2021</w:t>
      </w:r>
      <w:r w:rsidR="008161D0" w:rsidRPr="003235C2">
        <w:rPr>
          <w:rFonts w:ascii="Times New Roman" w:eastAsia="Calibri" w:hAnsi="Times New Roman" w:cs="Times New Roman"/>
          <w:bCs/>
          <w:sz w:val="12"/>
          <w:szCs w:val="12"/>
        </w:rPr>
        <w:t>»</w:t>
      </w:r>
      <w:r w:rsidR="008161D0">
        <w:rPr>
          <w:rFonts w:ascii="Times New Roman" w:eastAsia="Calibri" w:hAnsi="Times New Roman" w:cs="Times New Roman"/>
          <w:bCs/>
          <w:sz w:val="12"/>
          <w:szCs w:val="12"/>
        </w:rPr>
        <w:t>……………………………………………………………………………………………………………………………………………………..16</w:t>
      </w:r>
    </w:p>
    <w:p w14:paraId="4F8713F1" w14:textId="77777777" w:rsidR="008161D0" w:rsidRDefault="00F876C1" w:rsidP="00110E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FB022E" w:rsidRPr="00FB022E">
        <w:rPr>
          <w:rFonts w:ascii="Times New Roman" w:eastAsia="Calibri" w:hAnsi="Times New Roman" w:cs="Times New Roman"/>
          <w:bCs/>
          <w:sz w:val="12"/>
          <w:szCs w:val="12"/>
        </w:rPr>
        <w:t xml:space="preserve"> </w:t>
      </w:r>
      <w:r w:rsidR="008161D0">
        <w:rPr>
          <w:rFonts w:ascii="Times New Roman" w:eastAsia="Calibri" w:hAnsi="Times New Roman" w:cs="Times New Roman"/>
          <w:bCs/>
          <w:sz w:val="12"/>
          <w:szCs w:val="12"/>
        </w:rPr>
        <w:t xml:space="preserve">Решение собрания представителей </w:t>
      </w:r>
      <w:r w:rsidR="008161D0" w:rsidRPr="003235C2">
        <w:rPr>
          <w:rFonts w:ascii="Times New Roman" w:eastAsia="Calibri" w:hAnsi="Times New Roman" w:cs="Times New Roman"/>
          <w:bCs/>
          <w:sz w:val="12"/>
          <w:szCs w:val="12"/>
        </w:rPr>
        <w:t>муниципального района Сергиевский</w:t>
      </w:r>
      <w:r w:rsidR="008161D0">
        <w:rPr>
          <w:rFonts w:ascii="Times New Roman" w:eastAsia="Calibri" w:hAnsi="Times New Roman" w:cs="Times New Roman"/>
          <w:bCs/>
          <w:sz w:val="12"/>
          <w:szCs w:val="12"/>
        </w:rPr>
        <w:t xml:space="preserve"> </w:t>
      </w:r>
      <w:r w:rsidR="008161D0" w:rsidRPr="003235C2">
        <w:rPr>
          <w:rFonts w:ascii="Times New Roman" w:eastAsia="Calibri" w:hAnsi="Times New Roman" w:cs="Times New Roman"/>
          <w:bCs/>
          <w:sz w:val="12"/>
          <w:szCs w:val="12"/>
        </w:rPr>
        <w:t>Самарской области</w:t>
      </w:r>
      <w:r w:rsidR="008161D0">
        <w:rPr>
          <w:rFonts w:ascii="Times New Roman" w:eastAsia="Calibri" w:hAnsi="Times New Roman" w:cs="Times New Roman"/>
          <w:bCs/>
          <w:sz w:val="12"/>
          <w:szCs w:val="12"/>
        </w:rPr>
        <w:t xml:space="preserve"> №69 от «15» декабря 2021 года </w:t>
      </w:r>
      <w:r w:rsidR="008161D0" w:rsidRPr="003235C2">
        <w:rPr>
          <w:rFonts w:ascii="Times New Roman" w:eastAsia="Calibri" w:hAnsi="Times New Roman" w:cs="Times New Roman"/>
          <w:bCs/>
          <w:sz w:val="12"/>
          <w:szCs w:val="12"/>
        </w:rPr>
        <w:t>«</w:t>
      </w:r>
      <w:r w:rsidR="008161D0" w:rsidRPr="008161D0">
        <w:rPr>
          <w:rFonts w:ascii="Times New Roman" w:eastAsia="Calibri" w:hAnsi="Times New Roman" w:cs="Times New Roman"/>
          <w:bCs/>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изменений в Положение «О денежном содержании муниципальных служащих в муниципальном районе Сергиевский», утвержден</w:t>
      </w:r>
      <w:r w:rsidR="008161D0">
        <w:rPr>
          <w:rFonts w:ascii="Times New Roman" w:eastAsia="Calibri" w:hAnsi="Times New Roman" w:cs="Times New Roman"/>
          <w:bCs/>
          <w:sz w:val="12"/>
          <w:szCs w:val="12"/>
        </w:rPr>
        <w:t>ное Решением Собрания</w:t>
      </w:r>
      <w:r w:rsidR="008161D0" w:rsidRPr="008161D0">
        <w:rPr>
          <w:rFonts w:ascii="Times New Roman" w:eastAsia="Calibri" w:hAnsi="Times New Roman" w:cs="Times New Roman"/>
          <w:bCs/>
          <w:sz w:val="12"/>
          <w:szCs w:val="12"/>
        </w:rPr>
        <w:t xml:space="preserve"> представителей мун</w:t>
      </w:r>
      <w:r w:rsidR="008161D0">
        <w:rPr>
          <w:rFonts w:ascii="Times New Roman" w:eastAsia="Calibri" w:hAnsi="Times New Roman" w:cs="Times New Roman"/>
          <w:bCs/>
          <w:sz w:val="12"/>
          <w:szCs w:val="12"/>
        </w:rPr>
        <w:t xml:space="preserve">иципального района Сергиевский </w:t>
      </w:r>
      <w:r w:rsidR="008161D0" w:rsidRPr="008161D0">
        <w:rPr>
          <w:rFonts w:ascii="Times New Roman" w:eastAsia="Calibri" w:hAnsi="Times New Roman" w:cs="Times New Roman"/>
          <w:bCs/>
          <w:sz w:val="12"/>
          <w:szCs w:val="12"/>
        </w:rPr>
        <w:t>№59 от 03.10.2013г.</w:t>
      </w:r>
      <w:r w:rsidR="008161D0" w:rsidRPr="003235C2">
        <w:rPr>
          <w:rFonts w:ascii="Times New Roman" w:eastAsia="Calibri" w:hAnsi="Times New Roman" w:cs="Times New Roman"/>
          <w:bCs/>
          <w:sz w:val="12"/>
          <w:szCs w:val="12"/>
        </w:rPr>
        <w:t>»</w:t>
      </w:r>
      <w:r w:rsidR="008161D0">
        <w:rPr>
          <w:rFonts w:ascii="Times New Roman" w:eastAsia="Calibri" w:hAnsi="Times New Roman" w:cs="Times New Roman"/>
          <w:bCs/>
          <w:sz w:val="12"/>
          <w:szCs w:val="12"/>
        </w:rPr>
        <w:t>…………………16</w:t>
      </w:r>
    </w:p>
    <w:p w14:paraId="0C14DA7F" w14:textId="77777777" w:rsidR="00110E70" w:rsidRDefault="002635BD" w:rsidP="00110E7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00110E70">
        <w:rPr>
          <w:rFonts w:ascii="Times New Roman" w:eastAsia="Calibri" w:hAnsi="Times New Roman" w:cs="Times New Roman"/>
          <w:bCs/>
          <w:sz w:val="12"/>
          <w:szCs w:val="12"/>
        </w:rPr>
        <w:t xml:space="preserve">Решение собрания представителей </w:t>
      </w:r>
      <w:r w:rsidR="00110E70" w:rsidRPr="003235C2">
        <w:rPr>
          <w:rFonts w:ascii="Times New Roman" w:eastAsia="Calibri" w:hAnsi="Times New Roman" w:cs="Times New Roman"/>
          <w:bCs/>
          <w:sz w:val="12"/>
          <w:szCs w:val="12"/>
        </w:rPr>
        <w:t>муниципального района Сергиевский</w:t>
      </w:r>
      <w:r w:rsidR="00110E70">
        <w:rPr>
          <w:rFonts w:ascii="Times New Roman" w:eastAsia="Calibri" w:hAnsi="Times New Roman" w:cs="Times New Roman"/>
          <w:bCs/>
          <w:sz w:val="12"/>
          <w:szCs w:val="12"/>
        </w:rPr>
        <w:t xml:space="preserve"> </w:t>
      </w:r>
      <w:r w:rsidR="00110E70" w:rsidRPr="003235C2">
        <w:rPr>
          <w:rFonts w:ascii="Times New Roman" w:eastAsia="Calibri" w:hAnsi="Times New Roman" w:cs="Times New Roman"/>
          <w:bCs/>
          <w:sz w:val="12"/>
          <w:szCs w:val="12"/>
        </w:rPr>
        <w:t>Самарской области</w:t>
      </w:r>
      <w:r w:rsidR="00110E70">
        <w:rPr>
          <w:rFonts w:ascii="Times New Roman" w:eastAsia="Calibri" w:hAnsi="Times New Roman" w:cs="Times New Roman"/>
          <w:bCs/>
          <w:sz w:val="12"/>
          <w:szCs w:val="12"/>
        </w:rPr>
        <w:t xml:space="preserve"> №70 от «15» декабря 2021 года </w:t>
      </w:r>
      <w:r w:rsidR="00110E70" w:rsidRPr="003235C2">
        <w:rPr>
          <w:rFonts w:ascii="Times New Roman" w:eastAsia="Calibri" w:hAnsi="Times New Roman" w:cs="Times New Roman"/>
          <w:bCs/>
          <w:sz w:val="12"/>
          <w:szCs w:val="12"/>
        </w:rPr>
        <w:t>«</w:t>
      </w:r>
      <w:r w:rsidR="00110E70" w:rsidRPr="00110E70">
        <w:rPr>
          <w:rFonts w:ascii="Times New Roman" w:eastAsia="Calibri" w:hAnsi="Times New Roman" w:cs="Times New Roman"/>
          <w:bCs/>
          <w:sz w:val="12"/>
          <w:szCs w:val="12"/>
        </w:rPr>
        <w:t>О внесении изменений в решение Собрания Представителей муниципального района Сергиевский от 18.12.2020г. №27 «О принятии осуществления части полномочий органов местного самоуправления сельских (городского) поселений муниципального района Сергиевский</w:t>
      </w:r>
      <w:r w:rsidR="00110E70" w:rsidRPr="003235C2">
        <w:rPr>
          <w:rFonts w:ascii="Times New Roman" w:eastAsia="Calibri" w:hAnsi="Times New Roman" w:cs="Times New Roman"/>
          <w:bCs/>
          <w:sz w:val="12"/>
          <w:szCs w:val="12"/>
        </w:rPr>
        <w:t>»</w:t>
      </w:r>
      <w:r w:rsidR="00110E70">
        <w:rPr>
          <w:rFonts w:ascii="Times New Roman" w:eastAsia="Calibri" w:hAnsi="Times New Roman" w:cs="Times New Roman"/>
          <w:bCs/>
          <w:sz w:val="12"/>
          <w:szCs w:val="12"/>
        </w:rPr>
        <w:t>…………………………17</w:t>
      </w:r>
    </w:p>
    <w:p w14:paraId="170EFABA" w14:textId="77777777" w:rsidR="00110E70" w:rsidRDefault="00183203" w:rsidP="00211F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w:t>
      </w:r>
      <w:r w:rsidR="00110E70">
        <w:rPr>
          <w:rFonts w:ascii="Times New Roman" w:eastAsia="Calibri" w:hAnsi="Times New Roman" w:cs="Times New Roman"/>
          <w:bCs/>
          <w:sz w:val="12"/>
          <w:szCs w:val="12"/>
        </w:rPr>
        <w:t xml:space="preserve">Решение собрания представителей </w:t>
      </w:r>
      <w:r w:rsidR="00110E70" w:rsidRPr="003235C2">
        <w:rPr>
          <w:rFonts w:ascii="Times New Roman" w:eastAsia="Calibri" w:hAnsi="Times New Roman" w:cs="Times New Roman"/>
          <w:bCs/>
          <w:sz w:val="12"/>
          <w:szCs w:val="12"/>
        </w:rPr>
        <w:t>муниципального района Сергиевский</w:t>
      </w:r>
      <w:r w:rsidR="00110E70">
        <w:rPr>
          <w:rFonts w:ascii="Times New Roman" w:eastAsia="Calibri" w:hAnsi="Times New Roman" w:cs="Times New Roman"/>
          <w:bCs/>
          <w:sz w:val="12"/>
          <w:szCs w:val="12"/>
        </w:rPr>
        <w:t xml:space="preserve"> </w:t>
      </w:r>
      <w:r w:rsidR="00110E70" w:rsidRPr="003235C2">
        <w:rPr>
          <w:rFonts w:ascii="Times New Roman" w:eastAsia="Calibri" w:hAnsi="Times New Roman" w:cs="Times New Roman"/>
          <w:bCs/>
          <w:sz w:val="12"/>
          <w:szCs w:val="12"/>
        </w:rPr>
        <w:t>Самарской области</w:t>
      </w:r>
      <w:r w:rsidR="00110E70">
        <w:rPr>
          <w:rFonts w:ascii="Times New Roman" w:eastAsia="Calibri" w:hAnsi="Times New Roman" w:cs="Times New Roman"/>
          <w:bCs/>
          <w:sz w:val="12"/>
          <w:szCs w:val="12"/>
        </w:rPr>
        <w:t xml:space="preserve"> №71 от «15» декабря 2021 года </w:t>
      </w:r>
      <w:r w:rsidR="00110E70" w:rsidRPr="003235C2">
        <w:rPr>
          <w:rFonts w:ascii="Times New Roman" w:eastAsia="Calibri" w:hAnsi="Times New Roman" w:cs="Times New Roman"/>
          <w:bCs/>
          <w:sz w:val="12"/>
          <w:szCs w:val="12"/>
        </w:rPr>
        <w:t>«</w:t>
      </w:r>
      <w:r w:rsidR="00110E70" w:rsidRPr="00110E70">
        <w:rPr>
          <w:rFonts w:ascii="Times New Roman" w:eastAsia="Calibri" w:hAnsi="Times New Roman" w:cs="Times New Roman"/>
          <w:bCs/>
          <w:sz w:val="12"/>
          <w:szCs w:val="12"/>
        </w:rPr>
        <w:t>Об утверждении Положения «О Контрольно-ревизионном управлении муниципального района Сергиевский</w:t>
      </w:r>
      <w:r w:rsidR="00110E70" w:rsidRPr="003235C2">
        <w:rPr>
          <w:rFonts w:ascii="Times New Roman" w:eastAsia="Calibri" w:hAnsi="Times New Roman" w:cs="Times New Roman"/>
          <w:bCs/>
          <w:sz w:val="12"/>
          <w:szCs w:val="12"/>
        </w:rPr>
        <w:t>»</w:t>
      </w:r>
      <w:r w:rsidR="00110E70">
        <w:rPr>
          <w:rFonts w:ascii="Times New Roman" w:eastAsia="Calibri" w:hAnsi="Times New Roman" w:cs="Times New Roman"/>
          <w:bCs/>
          <w:sz w:val="12"/>
          <w:szCs w:val="12"/>
        </w:rPr>
        <w:t>…………………………………………17</w:t>
      </w:r>
    </w:p>
    <w:p w14:paraId="34B57B13" w14:textId="77777777" w:rsidR="00211FF1" w:rsidRDefault="00183203" w:rsidP="003801F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w:t>
      </w:r>
      <w:r w:rsidR="00211FF1">
        <w:rPr>
          <w:rFonts w:ascii="Times New Roman" w:eastAsia="Calibri" w:hAnsi="Times New Roman" w:cs="Times New Roman"/>
          <w:bCs/>
          <w:sz w:val="12"/>
          <w:szCs w:val="12"/>
        </w:rPr>
        <w:t xml:space="preserve">Решение собрания представителей </w:t>
      </w:r>
      <w:r w:rsidR="00211FF1" w:rsidRPr="003235C2">
        <w:rPr>
          <w:rFonts w:ascii="Times New Roman" w:eastAsia="Calibri" w:hAnsi="Times New Roman" w:cs="Times New Roman"/>
          <w:bCs/>
          <w:sz w:val="12"/>
          <w:szCs w:val="12"/>
        </w:rPr>
        <w:t>муниципального района Сергиевский</w:t>
      </w:r>
      <w:r w:rsidR="00211FF1">
        <w:rPr>
          <w:rFonts w:ascii="Times New Roman" w:eastAsia="Calibri" w:hAnsi="Times New Roman" w:cs="Times New Roman"/>
          <w:bCs/>
          <w:sz w:val="12"/>
          <w:szCs w:val="12"/>
        </w:rPr>
        <w:t xml:space="preserve"> </w:t>
      </w:r>
      <w:r w:rsidR="00211FF1" w:rsidRPr="003235C2">
        <w:rPr>
          <w:rFonts w:ascii="Times New Roman" w:eastAsia="Calibri" w:hAnsi="Times New Roman" w:cs="Times New Roman"/>
          <w:bCs/>
          <w:sz w:val="12"/>
          <w:szCs w:val="12"/>
        </w:rPr>
        <w:t>Самарской области</w:t>
      </w:r>
      <w:r w:rsidR="00211FF1">
        <w:rPr>
          <w:rFonts w:ascii="Times New Roman" w:eastAsia="Calibri" w:hAnsi="Times New Roman" w:cs="Times New Roman"/>
          <w:bCs/>
          <w:sz w:val="12"/>
          <w:szCs w:val="12"/>
        </w:rPr>
        <w:t xml:space="preserve"> №72 от «15» декабря 2021 года </w:t>
      </w:r>
      <w:r w:rsidR="00211FF1" w:rsidRPr="003235C2">
        <w:rPr>
          <w:rFonts w:ascii="Times New Roman" w:eastAsia="Calibri" w:hAnsi="Times New Roman" w:cs="Times New Roman"/>
          <w:bCs/>
          <w:sz w:val="12"/>
          <w:szCs w:val="12"/>
        </w:rPr>
        <w:t>«</w:t>
      </w:r>
      <w:r w:rsidR="00211FF1" w:rsidRPr="00211FF1">
        <w:rPr>
          <w:rFonts w:ascii="Times New Roman" w:eastAsia="Calibri" w:hAnsi="Times New Roman" w:cs="Times New Roman"/>
          <w:bCs/>
          <w:sz w:val="12"/>
          <w:szCs w:val="12"/>
        </w:rPr>
        <w:t>Об утверждении Порядка рассмотрения кандидатур на должность председателя Контрольно-ревизионного управления муниципального района Сергиевский Самарской области</w:t>
      </w:r>
      <w:r w:rsidR="00211FF1" w:rsidRPr="003235C2">
        <w:rPr>
          <w:rFonts w:ascii="Times New Roman" w:eastAsia="Calibri" w:hAnsi="Times New Roman" w:cs="Times New Roman"/>
          <w:bCs/>
          <w:sz w:val="12"/>
          <w:szCs w:val="12"/>
        </w:rPr>
        <w:t>»</w:t>
      </w:r>
      <w:r w:rsidR="00211FF1">
        <w:rPr>
          <w:rFonts w:ascii="Times New Roman" w:eastAsia="Calibri" w:hAnsi="Times New Roman" w:cs="Times New Roman"/>
          <w:bCs/>
          <w:sz w:val="12"/>
          <w:szCs w:val="12"/>
        </w:rPr>
        <w:t>……………………………………………………………………………………………………………………………20</w:t>
      </w:r>
    </w:p>
    <w:p w14:paraId="313F6903" w14:textId="77777777" w:rsidR="00183203" w:rsidRDefault="00183203"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18310A">
        <w:rPr>
          <w:rFonts w:ascii="Times New Roman" w:eastAsia="Calibri" w:hAnsi="Times New Roman" w:cs="Times New Roman"/>
          <w:bCs/>
          <w:sz w:val="12"/>
          <w:szCs w:val="12"/>
        </w:rPr>
        <w:t xml:space="preserve"> </w:t>
      </w:r>
      <w:r w:rsidR="003801F3">
        <w:rPr>
          <w:rFonts w:ascii="Times New Roman" w:eastAsia="Calibri" w:hAnsi="Times New Roman" w:cs="Times New Roman"/>
          <w:bCs/>
          <w:sz w:val="12"/>
          <w:szCs w:val="12"/>
        </w:rPr>
        <w:t>Постановление администрации сельского поселения Черновка</w:t>
      </w:r>
      <w:r w:rsidR="003801F3" w:rsidRPr="003801F3">
        <w:rPr>
          <w:rFonts w:ascii="Times New Roman" w:eastAsia="Calibri" w:hAnsi="Times New Roman" w:cs="Times New Roman"/>
          <w:bCs/>
          <w:sz w:val="12"/>
          <w:szCs w:val="12"/>
        </w:rPr>
        <w:t xml:space="preserve"> </w:t>
      </w:r>
      <w:r w:rsidR="003801F3">
        <w:rPr>
          <w:rFonts w:ascii="Times New Roman" w:eastAsia="Calibri" w:hAnsi="Times New Roman" w:cs="Times New Roman"/>
          <w:bCs/>
          <w:sz w:val="12"/>
          <w:szCs w:val="12"/>
        </w:rPr>
        <w:t xml:space="preserve">муниципального района Сергиевский Самарской области №59 от «16» декабря 2021 года «Об утверждении </w:t>
      </w:r>
      <w:r w:rsidR="003801F3" w:rsidRPr="003801F3">
        <w:rPr>
          <w:rFonts w:ascii="Times New Roman" w:eastAsia="Calibri" w:hAnsi="Times New Roman" w:cs="Times New Roman"/>
          <w:bCs/>
          <w:sz w:val="12"/>
          <w:szCs w:val="12"/>
        </w:rPr>
        <w:t>актуализированной схемы водоснабже</w:t>
      </w:r>
      <w:r w:rsidR="003801F3">
        <w:rPr>
          <w:rFonts w:ascii="Times New Roman" w:eastAsia="Calibri" w:hAnsi="Times New Roman" w:cs="Times New Roman"/>
          <w:bCs/>
          <w:sz w:val="12"/>
          <w:szCs w:val="12"/>
        </w:rPr>
        <w:t>ния сельского поселения Черновка</w:t>
      </w:r>
      <w:r w:rsidR="003801F3" w:rsidRPr="003801F3">
        <w:rPr>
          <w:rFonts w:ascii="Times New Roman" w:eastAsia="Calibri" w:hAnsi="Times New Roman" w:cs="Times New Roman"/>
          <w:bCs/>
          <w:sz w:val="12"/>
          <w:szCs w:val="12"/>
        </w:rPr>
        <w:t xml:space="preserve"> мун</w:t>
      </w:r>
      <w:r w:rsidR="003801F3">
        <w:rPr>
          <w:rFonts w:ascii="Times New Roman" w:eastAsia="Calibri" w:hAnsi="Times New Roman" w:cs="Times New Roman"/>
          <w:bCs/>
          <w:sz w:val="12"/>
          <w:szCs w:val="12"/>
        </w:rPr>
        <w:t xml:space="preserve">иципального района Сергиевский </w:t>
      </w:r>
      <w:r w:rsidR="003801F3" w:rsidRPr="003801F3">
        <w:rPr>
          <w:rFonts w:ascii="Times New Roman" w:eastAsia="Calibri" w:hAnsi="Times New Roman" w:cs="Times New Roman"/>
          <w:bCs/>
          <w:sz w:val="12"/>
          <w:szCs w:val="12"/>
        </w:rPr>
        <w:t>Самарской</w:t>
      </w:r>
      <w:r w:rsidR="003801F3">
        <w:rPr>
          <w:rFonts w:ascii="Times New Roman" w:eastAsia="Calibri" w:hAnsi="Times New Roman" w:cs="Times New Roman"/>
          <w:bCs/>
          <w:sz w:val="12"/>
          <w:szCs w:val="12"/>
        </w:rPr>
        <w:t xml:space="preserve"> области на период  с 2021 по</w:t>
      </w:r>
      <w:r w:rsidR="003801F3" w:rsidRPr="003801F3">
        <w:rPr>
          <w:rFonts w:ascii="Times New Roman" w:eastAsia="Calibri" w:hAnsi="Times New Roman" w:cs="Times New Roman"/>
          <w:bCs/>
          <w:sz w:val="12"/>
          <w:szCs w:val="12"/>
        </w:rPr>
        <w:t xml:space="preserve"> 2033гг.</w:t>
      </w:r>
      <w:r w:rsidR="003801F3">
        <w:rPr>
          <w:rFonts w:ascii="Times New Roman" w:eastAsia="Calibri" w:hAnsi="Times New Roman" w:cs="Times New Roman"/>
          <w:bCs/>
          <w:sz w:val="12"/>
          <w:szCs w:val="12"/>
        </w:rPr>
        <w:t>»………………………………………….………………………….……………….……21</w:t>
      </w:r>
    </w:p>
    <w:p w14:paraId="68AC5B26" w14:textId="1FC455FD" w:rsidR="003801F3" w:rsidRP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sidRPr="00FA25F4">
        <w:rPr>
          <w:rFonts w:ascii="Times New Roman" w:eastAsia="Calibri" w:hAnsi="Times New Roman" w:cs="Times New Roman"/>
          <w:bCs/>
          <w:sz w:val="12"/>
          <w:szCs w:val="12"/>
        </w:rPr>
        <w:t>10</w:t>
      </w:r>
      <w:r>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Постановление администрации сельского поселения </w:t>
      </w:r>
      <w:r w:rsidRPr="00FA25F4">
        <w:rPr>
          <w:rFonts w:ascii="Times New Roman" w:eastAsia="Calibri" w:hAnsi="Times New Roman" w:cs="Times New Roman"/>
          <w:bCs/>
          <w:sz w:val="12"/>
          <w:szCs w:val="12"/>
        </w:rPr>
        <w:t xml:space="preserve">Антоновка </w:t>
      </w:r>
      <w:r>
        <w:rPr>
          <w:rFonts w:ascii="Times New Roman" w:eastAsia="Calibri" w:hAnsi="Times New Roman" w:cs="Times New Roman"/>
          <w:bCs/>
          <w:sz w:val="12"/>
          <w:szCs w:val="12"/>
        </w:rPr>
        <w:t>муниципального района Сергиевский Самарской области №</w:t>
      </w:r>
      <w:r>
        <w:rPr>
          <w:rFonts w:ascii="Times New Roman" w:eastAsia="Calibri" w:hAnsi="Times New Roman" w:cs="Times New Roman"/>
          <w:bCs/>
          <w:sz w:val="12"/>
          <w:szCs w:val="12"/>
        </w:rPr>
        <w:t>40</w:t>
      </w:r>
      <w:r>
        <w:rPr>
          <w:rFonts w:ascii="Times New Roman" w:eastAsia="Calibri" w:hAnsi="Times New Roman" w:cs="Times New Roman"/>
          <w:bCs/>
          <w:sz w:val="12"/>
          <w:szCs w:val="12"/>
        </w:rPr>
        <w:t xml:space="preserve"> от «1</w:t>
      </w:r>
      <w:r>
        <w:rPr>
          <w:rFonts w:ascii="Times New Roman" w:eastAsia="Calibri" w:hAnsi="Times New Roman" w:cs="Times New Roman"/>
          <w:bCs/>
          <w:sz w:val="12"/>
          <w:szCs w:val="12"/>
        </w:rPr>
        <w:t>5</w:t>
      </w:r>
      <w:r>
        <w:rPr>
          <w:rFonts w:ascii="Times New Roman" w:eastAsia="Calibri" w:hAnsi="Times New Roman" w:cs="Times New Roman"/>
          <w:bCs/>
          <w:sz w:val="12"/>
          <w:szCs w:val="12"/>
        </w:rPr>
        <w:t>» декабря 2021 года «</w:t>
      </w:r>
      <w:r w:rsidRPr="00FA25F4">
        <w:rPr>
          <w:rFonts w:ascii="Times New Roman" w:eastAsia="Calibri" w:hAnsi="Times New Roman" w:cs="Times New Roman"/>
          <w:bCs/>
          <w:sz w:val="12"/>
          <w:szCs w:val="12"/>
        </w:rPr>
        <w:t>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w:t>
      </w:r>
      <w:r>
        <w:rPr>
          <w:rFonts w:ascii="Times New Roman" w:eastAsia="Calibri" w:hAnsi="Times New Roman" w:cs="Times New Roman"/>
          <w:bCs/>
          <w:sz w:val="12"/>
          <w:szCs w:val="12"/>
        </w:rPr>
        <w:t>»………………………………………….………………………….……………</w:t>
      </w:r>
      <w:r>
        <w:rPr>
          <w:rFonts w:ascii="Times New Roman" w:eastAsia="Calibri" w:hAnsi="Times New Roman" w:cs="Times New Roman"/>
          <w:bCs/>
          <w:sz w:val="12"/>
          <w:szCs w:val="12"/>
        </w:rPr>
        <w:t>...34</w:t>
      </w:r>
    </w:p>
    <w:p w14:paraId="72D65157" w14:textId="1D4F559A" w:rsidR="00FA25F4" w:rsidRP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sidRPr="00FA25F4">
        <w:rPr>
          <w:rFonts w:ascii="Times New Roman" w:eastAsia="Calibri" w:hAnsi="Times New Roman" w:cs="Times New Roman"/>
          <w:bCs/>
          <w:sz w:val="12"/>
          <w:szCs w:val="12"/>
        </w:rPr>
        <w:t>11</w:t>
      </w:r>
      <w:r>
        <w:rPr>
          <w:rFonts w:ascii="Times New Roman" w:eastAsia="Calibri" w:hAnsi="Times New Roman" w:cs="Times New Roman"/>
          <w:bCs/>
          <w:sz w:val="12"/>
          <w:szCs w:val="12"/>
        </w:rPr>
        <w:t>.</w:t>
      </w:r>
      <w:r w:rsidR="00220099">
        <w:rPr>
          <w:rFonts w:ascii="Times New Roman" w:eastAsia="Calibri" w:hAnsi="Times New Roman" w:cs="Times New Roman"/>
          <w:bCs/>
          <w:sz w:val="12"/>
          <w:szCs w:val="12"/>
        </w:rPr>
        <w:t xml:space="preserve"> </w:t>
      </w:r>
      <w:r w:rsidR="00220099">
        <w:rPr>
          <w:rFonts w:ascii="Times New Roman" w:eastAsia="Calibri" w:hAnsi="Times New Roman" w:cs="Times New Roman"/>
          <w:bCs/>
          <w:sz w:val="12"/>
          <w:szCs w:val="12"/>
        </w:rPr>
        <w:t xml:space="preserve">Постановление администрации сельского поселения </w:t>
      </w:r>
      <w:r w:rsidR="00220099" w:rsidRPr="00220099">
        <w:rPr>
          <w:rFonts w:ascii="Times New Roman" w:eastAsia="Calibri" w:hAnsi="Times New Roman" w:cs="Times New Roman"/>
          <w:bCs/>
          <w:sz w:val="12"/>
          <w:szCs w:val="12"/>
        </w:rPr>
        <w:t xml:space="preserve">Верхняя Орлянка </w:t>
      </w:r>
      <w:r w:rsidR="00220099">
        <w:rPr>
          <w:rFonts w:ascii="Times New Roman" w:eastAsia="Calibri" w:hAnsi="Times New Roman" w:cs="Times New Roman"/>
          <w:bCs/>
          <w:sz w:val="12"/>
          <w:szCs w:val="12"/>
        </w:rPr>
        <w:t>муниципального района Сергиевский Самарской области №</w:t>
      </w:r>
      <w:r w:rsidR="00220099">
        <w:rPr>
          <w:rFonts w:ascii="Times New Roman" w:eastAsia="Calibri" w:hAnsi="Times New Roman" w:cs="Times New Roman"/>
          <w:bCs/>
          <w:sz w:val="12"/>
          <w:szCs w:val="12"/>
        </w:rPr>
        <w:t>38</w:t>
      </w:r>
      <w:r w:rsidR="00220099">
        <w:rPr>
          <w:rFonts w:ascii="Times New Roman" w:eastAsia="Calibri" w:hAnsi="Times New Roman" w:cs="Times New Roman"/>
          <w:bCs/>
          <w:sz w:val="12"/>
          <w:szCs w:val="12"/>
        </w:rPr>
        <w:t xml:space="preserve"> от «15» декабря 2021 года «</w:t>
      </w:r>
      <w:r w:rsidR="00220099"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220099" w:rsidRPr="00220099">
        <w:rPr>
          <w:rFonts w:ascii="Times New Roman" w:eastAsia="Calibri" w:hAnsi="Times New Roman" w:cs="Times New Roman"/>
          <w:bCs/>
          <w:sz w:val="12"/>
          <w:szCs w:val="12"/>
        </w:rPr>
        <w:t xml:space="preserve">Верхняя Орлянка </w:t>
      </w:r>
      <w:r w:rsidR="00220099"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220099" w:rsidRPr="00220099">
        <w:rPr>
          <w:rFonts w:ascii="Times New Roman" w:eastAsia="Calibri" w:hAnsi="Times New Roman" w:cs="Times New Roman"/>
          <w:bCs/>
          <w:sz w:val="12"/>
          <w:szCs w:val="12"/>
        </w:rPr>
        <w:t xml:space="preserve">Верхняя Орлянка </w:t>
      </w:r>
      <w:r w:rsidR="00220099"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220099">
        <w:rPr>
          <w:rFonts w:ascii="Times New Roman" w:eastAsia="Calibri" w:hAnsi="Times New Roman" w:cs="Times New Roman"/>
          <w:bCs/>
          <w:sz w:val="12"/>
          <w:szCs w:val="12"/>
        </w:rPr>
        <w:t>»………………………………</w:t>
      </w:r>
      <w:r w:rsidR="00025999">
        <w:rPr>
          <w:rFonts w:ascii="Times New Roman" w:eastAsia="Calibri" w:hAnsi="Times New Roman" w:cs="Times New Roman"/>
          <w:bCs/>
          <w:sz w:val="12"/>
          <w:szCs w:val="12"/>
        </w:rPr>
        <w:t>...</w:t>
      </w:r>
      <w:r w:rsidR="00220099">
        <w:rPr>
          <w:rFonts w:ascii="Times New Roman" w:eastAsia="Calibri" w:hAnsi="Times New Roman" w:cs="Times New Roman"/>
          <w:bCs/>
          <w:sz w:val="12"/>
          <w:szCs w:val="12"/>
        </w:rPr>
        <w:t>……</w:t>
      </w:r>
      <w:r w:rsidR="00220099">
        <w:rPr>
          <w:rFonts w:ascii="Times New Roman" w:eastAsia="Calibri" w:hAnsi="Times New Roman" w:cs="Times New Roman"/>
          <w:bCs/>
          <w:sz w:val="12"/>
          <w:szCs w:val="12"/>
        </w:rPr>
        <w:t>….3</w:t>
      </w:r>
      <w:r w:rsidR="00220099">
        <w:rPr>
          <w:rFonts w:ascii="Times New Roman" w:eastAsia="Calibri" w:hAnsi="Times New Roman" w:cs="Times New Roman"/>
          <w:bCs/>
          <w:sz w:val="12"/>
          <w:szCs w:val="12"/>
        </w:rPr>
        <w:t>5</w:t>
      </w:r>
    </w:p>
    <w:p w14:paraId="4A0FEE75" w14:textId="75B23BB4" w:rsidR="00FA25F4" w:rsidRDefault="00FA25F4" w:rsidP="0002599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025999">
        <w:rPr>
          <w:rFonts w:ascii="Times New Roman" w:eastAsia="Calibri" w:hAnsi="Times New Roman" w:cs="Times New Roman"/>
          <w:bCs/>
          <w:sz w:val="12"/>
          <w:szCs w:val="12"/>
        </w:rPr>
        <w:t xml:space="preserve"> </w:t>
      </w:r>
      <w:r w:rsidR="00025999">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025999" w:rsidRPr="00025999">
        <w:rPr>
          <w:rFonts w:ascii="Times New Roman" w:eastAsia="Calibri" w:hAnsi="Times New Roman" w:cs="Times New Roman"/>
          <w:bCs/>
          <w:sz w:val="12"/>
          <w:szCs w:val="12"/>
        </w:rPr>
        <w:t>Воротнее</w:t>
      </w:r>
      <w:proofErr w:type="spellEnd"/>
      <w:r w:rsidR="00025999" w:rsidRPr="00025999">
        <w:rPr>
          <w:rFonts w:ascii="Times New Roman" w:eastAsia="Calibri" w:hAnsi="Times New Roman" w:cs="Times New Roman"/>
          <w:bCs/>
          <w:sz w:val="12"/>
          <w:szCs w:val="12"/>
        </w:rPr>
        <w:t xml:space="preserve"> </w:t>
      </w:r>
      <w:r w:rsidR="00025999">
        <w:rPr>
          <w:rFonts w:ascii="Times New Roman" w:eastAsia="Calibri" w:hAnsi="Times New Roman" w:cs="Times New Roman"/>
          <w:bCs/>
          <w:sz w:val="12"/>
          <w:szCs w:val="12"/>
        </w:rPr>
        <w:t>муниципального района Сергиевский Самарской области №3</w:t>
      </w:r>
      <w:r w:rsidR="00025999">
        <w:rPr>
          <w:rFonts w:ascii="Times New Roman" w:eastAsia="Calibri" w:hAnsi="Times New Roman" w:cs="Times New Roman"/>
          <w:bCs/>
          <w:sz w:val="12"/>
          <w:szCs w:val="12"/>
        </w:rPr>
        <w:t>6</w:t>
      </w:r>
      <w:r w:rsidR="00025999">
        <w:rPr>
          <w:rFonts w:ascii="Times New Roman" w:eastAsia="Calibri" w:hAnsi="Times New Roman" w:cs="Times New Roman"/>
          <w:bCs/>
          <w:sz w:val="12"/>
          <w:szCs w:val="12"/>
        </w:rPr>
        <w:t xml:space="preserve"> от «15» декабря 2021 года «</w:t>
      </w:r>
      <w:r w:rsidR="00025999"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025999" w:rsidRPr="00025999">
        <w:rPr>
          <w:rFonts w:ascii="Times New Roman" w:eastAsia="Calibri" w:hAnsi="Times New Roman" w:cs="Times New Roman"/>
          <w:bCs/>
          <w:sz w:val="12"/>
          <w:szCs w:val="12"/>
        </w:rPr>
        <w:t>Воротнее</w:t>
      </w:r>
      <w:proofErr w:type="spellEnd"/>
      <w:r w:rsidR="00025999" w:rsidRPr="00025999">
        <w:rPr>
          <w:rFonts w:ascii="Times New Roman" w:eastAsia="Calibri" w:hAnsi="Times New Roman" w:cs="Times New Roman"/>
          <w:bCs/>
          <w:sz w:val="12"/>
          <w:szCs w:val="12"/>
        </w:rPr>
        <w:t xml:space="preserve"> </w:t>
      </w:r>
      <w:r w:rsidR="00025999"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proofErr w:type="spellStart"/>
      <w:r w:rsidR="00025999" w:rsidRPr="00025999">
        <w:rPr>
          <w:rFonts w:ascii="Times New Roman" w:eastAsia="Calibri" w:hAnsi="Times New Roman" w:cs="Times New Roman"/>
          <w:bCs/>
          <w:sz w:val="12"/>
          <w:szCs w:val="12"/>
        </w:rPr>
        <w:t>Воротнее</w:t>
      </w:r>
      <w:proofErr w:type="spellEnd"/>
      <w:r w:rsidR="00025999" w:rsidRPr="00025999">
        <w:rPr>
          <w:rFonts w:ascii="Times New Roman" w:eastAsia="Calibri" w:hAnsi="Times New Roman" w:cs="Times New Roman"/>
          <w:bCs/>
          <w:sz w:val="12"/>
          <w:szCs w:val="12"/>
        </w:rPr>
        <w:t xml:space="preserve"> </w:t>
      </w:r>
      <w:r w:rsidR="00025999"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025999">
        <w:rPr>
          <w:rFonts w:ascii="Times New Roman" w:eastAsia="Calibri" w:hAnsi="Times New Roman" w:cs="Times New Roman"/>
          <w:bCs/>
          <w:sz w:val="12"/>
          <w:szCs w:val="12"/>
        </w:rPr>
        <w:t>»………………………………</w:t>
      </w:r>
      <w:r w:rsidR="00025999">
        <w:rPr>
          <w:rFonts w:ascii="Times New Roman" w:eastAsia="Calibri" w:hAnsi="Times New Roman" w:cs="Times New Roman"/>
          <w:bCs/>
          <w:sz w:val="12"/>
          <w:szCs w:val="12"/>
        </w:rPr>
        <w:t>…………………………………………...</w:t>
      </w:r>
      <w:r w:rsidR="00025999">
        <w:rPr>
          <w:rFonts w:ascii="Times New Roman" w:eastAsia="Calibri" w:hAnsi="Times New Roman" w:cs="Times New Roman"/>
          <w:bCs/>
          <w:sz w:val="12"/>
          <w:szCs w:val="12"/>
        </w:rPr>
        <w:t>.……….3</w:t>
      </w:r>
      <w:r w:rsidR="00025999">
        <w:rPr>
          <w:rFonts w:ascii="Times New Roman" w:eastAsia="Calibri" w:hAnsi="Times New Roman" w:cs="Times New Roman"/>
          <w:bCs/>
          <w:sz w:val="12"/>
          <w:szCs w:val="12"/>
        </w:rPr>
        <w:t>6</w:t>
      </w:r>
    </w:p>
    <w:p w14:paraId="2719F5AE" w14:textId="57574ABB"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832B1">
        <w:rPr>
          <w:rFonts w:ascii="Times New Roman" w:eastAsia="Calibri" w:hAnsi="Times New Roman" w:cs="Times New Roman"/>
          <w:bCs/>
          <w:sz w:val="12"/>
          <w:szCs w:val="12"/>
        </w:rPr>
        <w:t xml:space="preserve"> </w:t>
      </w:r>
      <w:r w:rsidR="00E832B1">
        <w:rPr>
          <w:rFonts w:ascii="Times New Roman" w:eastAsia="Calibri" w:hAnsi="Times New Roman" w:cs="Times New Roman"/>
          <w:bCs/>
          <w:sz w:val="12"/>
          <w:szCs w:val="12"/>
        </w:rPr>
        <w:t xml:space="preserve">Постановление администрации сельского поселения </w:t>
      </w:r>
      <w:r w:rsidR="00436655" w:rsidRPr="00994579">
        <w:rPr>
          <w:rFonts w:ascii="Times New Roman" w:eastAsia="Calibri" w:hAnsi="Times New Roman" w:cs="Times New Roman"/>
          <w:bCs/>
          <w:sz w:val="12"/>
          <w:szCs w:val="12"/>
        </w:rPr>
        <w:t xml:space="preserve">Елшанка </w:t>
      </w:r>
      <w:r w:rsidR="00E832B1">
        <w:rPr>
          <w:rFonts w:ascii="Times New Roman" w:eastAsia="Calibri" w:hAnsi="Times New Roman" w:cs="Times New Roman"/>
          <w:bCs/>
          <w:sz w:val="12"/>
          <w:szCs w:val="12"/>
        </w:rPr>
        <w:t>муниципального района Сергиевский Самарской области №</w:t>
      </w:r>
      <w:r w:rsidR="00436655">
        <w:rPr>
          <w:rFonts w:ascii="Times New Roman" w:eastAsia="Calibri" w:hAnsi="Times New Roman" w:cs="Times New Roman"/>
          <w:bCs/>
          <w:sz w:val="12"/>
          <w:szCs w:val="12"/>
        </w:rPr>
        <w:t>42</w:t>
      </w:r>
      <w:r w:rsidR="00E832B1">
        <w:rPr>
          <w:rFonts w:ascii="Times New Roman" w:eastAsia="Calibri" w:hAnsi="Times New Roman" w:cs="Times New Roman"/>
          <w:bCs/>
          <w:sz w:val="12"/>
          <w:szCs w:val="12"/>
        </w:rPr>
        <w:t xml:space="preserve"> от «15» декабря 2021 года «</w:t>
      </w:r>
      <w:r w:rsidR="00E832B1"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436655" w:rsidRPr="00994579">
        <w:rPr>
          <w:rFonts w:ascii="Times New Roman" w:eastAsia="Calibri" w:hAnsi="Times New Roman" w:cs="Times New Roman"/>
          <w:bCs/>
          <w:sz w:val="12"/>
          <w:szCs w:val="12"/>
        </w:rPr>
        <w:t xml:space="preserve">Елшанка </w:t>
      </w:r>
      <w:r w:rsidR="00E832B1"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436655" w:rsidRPr="00994579">
        <w:rPr>
          <w:rFonts w:ascii="Times New Roman" w:eastAsia="Calibri" w:hAnsi="Times New Roman" w:cs="Times New Roman"/>
          <w:bCs/>
          <w:sz w:val="12"/>
          <w:szCs w:val="12"/>
        </w:rPr>
        <w:t xml:space="preserve">Елшанка </w:t>
      </w:r>
      <w:r w:rsidR="00E832B1"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E832B1">
        <w:rPr>
          <w:rFonts w:ascii="Times New Roman" w:eastAsia="Calibri" w:hAnsi="Times New Roman" w:cs="Times New Roman"/>
          <w:bCs/>
          <w:sz w:val="12"/>
          <w:szCs w:val="12"/>
        </w:rPr>
        <w:t>»…………………………………………………………………………....……….3</w:t>
      </w:r>
      <w:r w:rsidR="00436655">
        <w:rPr>
          <w:rFonts w:ascii="Times New Roman" w:eastAsia="Calibri" w:hAnsi="Times New Roman" w:cs="Times New Roman"/>
          <w:bCs/>
          <w:sz w:val="12"/>
          <w:szCs w:val="12"/>
        </w:rPr>
        <w:t>7</w:t>
      </w:r>
    </w:p>
    <w:p w14:paraId="6316BD2D" w14:textId="0D1F24ED" w:rsidR="00FA25F4" w:rsidRDefault="00FA25F4" w:rsidP="009945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994579">
        <w:rPr>
          <w:rFonts w:ascii="Times New Roman" w:eastAsia="Calibri" w:hAnsi="Times New Roman" w:cs="Times New Roman"/>
          <w:bCs/>
          <w:sz w:val="12"/>
          <w:szCs w:val="12"/>
        </w:rPr>
        <w:t xml:space="preserve"> </w:t>
      </w:r>
      <w:r w:rsidR="00994579">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436655" w:rsidRPr="00436655">
        <w:rPr>
          <w:rFonts w:ascii="Times New Roman" w:eastAsia="Calibri" w:hAnsi="Times New Roman" w:cs="Times New Roman"/>
          <w:bCs/>
          <w:sz w:val="12"/>
          <w:szCs w:val="12"/>
        </w:rPr>
        <w:t>Захаркино</w:t>
      </w:r>
      <w:proofErr w:type="spellEnd"/>
      <w:r w:rsidR="00436655" w:rsidRPr="00436655">
        <w:rPr>
          <w:rFonts w:ascii="Times New Roman" w:eastAsia="Calibri" w:hAnsi="Times New Roman" w:cs="Times New Roman"/>
          <w:bCs/>
          <w:sz w:val="12"/>
          <w:szCs w:val="12"/>
        </w:rPr>
        <w:t xml:space="preserve"> </w:t>
      </w:r>
      <w:r w:rsidR="00994579">
        <w:rPr>
          <w:rFonts w:ascii="Times New Roman" w:eastAsia="Calibri" w:hAnsi="Times New Roman" w:cs="Times New Roman"/>
          <w:bCs/>
          <w:sz w:val="12"/>
          <w:szCs w:val="12"/>
        </w:rPr>
        <w:t>муниципального района Сергиевский Самарской области №</w:t>
      </w:r>
      <w:r w:rsidR="00994579">
        <w:rPr>
          <w:rFonts w:ascii="Times New Roman" w:eastAsia="Calibri" w:hAnsi="Times New Roman" w:cs="Times New Roman"/>
          <w:bCs/>
          <w:sz w:val="12"/>
          <w:szCs w:val="12"/>
        </w:rPr>
        <w:t>4</w:t>
      </w:r>
      <w:r w:rsidR="00436655">
        <w:rPr>
          <w:rFonts w:ascii="Times New Roman" w:eastAsia="Calibri" w:hAnsi="Times New Roman" w:cs="Times New Roman"/>
          <w:bCs/>
          <w:sz w:val="12"/>
          <w:szCs w:val="12"/>
        </w:rPr>
        <w:t>0</w:t>
      </w:r>
      <w:r w:rsidR="00994579">
        <w:rPr>
          <w:rFonts w:ascii="Times New Roman" w:eastAsia="Calibri" w:hAnsi="Times New Roman" w:cs="Times New Roman"/>
          <w:bCs/>
          <w:sz w:val="12"/>
          <w:szCs w:val="12"/>
        </w:rPr>
        <w:t xml:space="preserve"> от «15» декабря 2021 года «</w:t>
      </w:r>
      <w:r w:rsidR="00994579"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436655" w:rsidRPr="00436655">
        <w:rPr>
          <w:rFonts w:ascii="Times New Roman" w:eastAsia="Calibri" w:hAnsi="Times New Roman" w:cs="Times New Roman"/>
          <w:bCs/>
          <w:sz w:val="12"/>
          <w:szCs w:val="12"/>
        </w:rPr>
        <w:t>Захаркино</w:t>
      </w:r>
      <w:proofErr w:type="spellEnd"/>
      <w:r w:rsidR="00436655" w:rsidRPr="00436655">
        <w:rPr>
          <w:rFonts w:ascii="Times New Roman" w:eastAsia="Calibri" w:hAnsi="Times New Roman" w:cs="Times New Roman"/>
          <w:bCs/>
          <w:sz w:val="12"/>
          <w:szCs w:val="12"/>
        </w:rPr>
        <w:t xml:space="preserve"> </w:t>
      </w:r>
      <w:r w:rsidR="00994579"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proofErr w:type="spellStart"/>
      <w:r w:rsidR="00436655" w:rsidRPr="00436655">
        <w:rPr>
          <w:rFonts w:ascii="Times New Roman" w:eastAsia="Calibri" w:hAnsi="Times New Roman" w:cs="Times New Roman"/>
          <w:bCs/>
          <w:sz w:val="12"/>
          <w:szCs w:val="12"/>
        </w:rPr>
        <w:t>Захаркино</w:t>
      </w:r>
      <w:proofErr w:type="spellEnd"/>
      <w:r w:rsidR="00436655" w:rsidRPr="00436655">
        <w:rPr>
          <w:rFonts w:ascii="Times New Roman" w:eastAsia="Calibri" w:hAnsi="Times New Roman" w:cs="Times New Roman"/>
          <w:bCs/>
          <w:sz w:val="12"/>
          <w:szCs w:val="12"/>
        </w:rPr>
        <w:t xml:space="preserve"> </w:t>
      </w:r>
      <w:r w:rsidR="00994579"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994579">
        <w:rPr>
          <w:rFonts w:ascii="Times New Roman" w:eastAsia="Calibri" w:hAnsi="Times New Roman" w:cs="Times New Roman"/>
          <w:bCs/>
          <w:sz w:val="12"/>
          <w:szCs w:val="12"/>
        </w:rPr>
        <w:t>»…………………………………………………………………………....……….3</w:t>
      </w:r>
      <w:r w:rsidR="00994579">
        <w:rPr>
          <w:rFonts w:ascii="Times New Roman" w:eastAsia="Calibri" w:hAnsi="Times New Roman" w:cs="Times New Roman"/>
          <w:bCs/>
          <w:sz w:val="12"/>
          <w:szCs w:val="12"/>
        </w:rPr>
        <w:t>7</w:t>
      </w:r>
    </w:p>
    <w:p w14:paraId="53098E53" w14:textId="7F12BF6D"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436655">
        <w:rPr>
          <w:rFonts w:ascii="Times New Roman" w:eastAsia="Calibri" w:hAnsi="Times New Roman" w:cs="Times New Roman"/>
          <w:bCs/>
          <w:sz w:val="12"/>
          <w:szCs w:val="12"/>
        </w:rPr>
        <w:t xml:space="preserve"> </w:t>
      </w:r>
      <w:r w:rsidR="00436655">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436655" w:rsidRPr="00436655">
        <w:rPr>
          <w:rFonts w:ascii="Times New Roman" w:eastAsia="Calibri" w:hAnsi="Times New Roman" w:cs="Times New Roman"/>
          <w:bCs/>
          <w:sz w:val="12"/>
          <w:szCs w:val="12"/>
        </w:rPr>
        <w:t>Кармало-Аделяково</w:t>
      </w:r>
      <w:proofErr w:type="spellEnd"/>
      <w:r w:rsidR="00436655" w:rsidRPr="00436655">
        <w:rPr>
          <w:rFonts w:ascii="Times New Roman" w:eastAsia="Calibri" w:hAnsi="Times New Roman" w:cs="Times New Roman"/>
          <w:bCs/>
          <w:sz w:val="12"/>
          <w:szCs w:val="12"/>
        </w:rPr>
        <w:t xml:space="preserve"> </w:t>
      </w:r>
      <w:r w:rsidR="00436655">
        <w:rPr>
          <w:rFonts w:ascii="Times New Roman" w:eastAsia="Calibri" w:hAnsi="Times New Roman" w:cs="Times New Roman"/>
          <w:bCs/>
          <w:sz w:val="12"/>
          <w:szCs w:val="12"/>
        </w:rPr>
        <w:t>муниципального района Сергиевский Самарской области №</w:t>
      </w:r>
      <w:r w:rsidR="00436655">
        <w:rPr>
          <w:rFonts w:ascii="Times New Roman" w:eastAsia="Calibri" w:hAnsi="Times New Roman" w:cs="Times New Roman"/>
          <w:bCs/>
          <w:sz w:val="12"/>
          <w:szCs w:val="12"/>
        </w:rPr>
        <w:t>38</w:t>
      </w:r>
      <w:r w:rsidR="00436655">
        <w:rPr>
          <w:rFonts w:ascii="Times New Roman" w:eastAsia="Calibri" w:hAnsi="Times New Roman" w:cs="Times New Roman"/>
          <w:bCs/>
          <w:sz w:val="12"/>
          <w:szCs w:val="12"/>
        </w:rPr>
        <w:t xml:space="preserve"> от «15» декабря 2021 года «</w:t>
      </w:r>
      <w:r w:rsidR="00436655"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436655" w:rsidRPr="00436655">
        <w:rPr>
          <w:rFonts w:ascii="Times New Roman" w:eastAsia="Calibri" w:hAnsi="Times New Roman" w:cs="Times New Roman"/>
          <w:bCs/>
          <w:sz w:val="12"/>
          <w:szCs w:val="12"/>
        </w:rPr>
        <w:t>Кармало-Аделяково</w:t>
      </w:r>
      <w:proofErr w:type="spellEnd"/>
      <w:r w:rsidR="00436655" w:rsidRPr="00436655">
        <w:rPr>
          <w:rFonts w:ascii="Times New Roman" w:eastAsia="Calibri" w:hAnsi="Times New Roman" w:cs="Times New Roman"/>
          <w:bCs/>
          <w:sz w:val="12"/>
          <w:szCs w:val="12"/>
        </w:rPr>
        <w:t xml:space="preserve"> </w:t>
      </w:r>
      <w:r w:rsidR="00436655"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proofErr w:type="spellStart"/>
      <w:r w:rsidR="00436655" w:rsidRPr="00436655">
        <w:rPr>
          <w:rFonts w:ascii="Times New Roman" w:eastAsia="Calibri" w:hAnsi="Times New Roman" w:cs="Times New Roman"/>
          <w:bCs/>
          <w:sz w:val="12"/>
          <w:szCs w:val="12"/>
        </w:rPr>
        <w:t>Кармало-Аделяково</w:t>
      </w:r>
      <w:proofErr w:type="spellEnd"/>
      <w:r w:rsidR="00436655" w:rsidRPr="00436655">
        <w:rPr>
          <w:rFonts w:ascii="Times New Roman" w:eastAsia="Calibri" w:hAnsi="Times New Roman" w:cs="Times New Roman"/>
          <w:bCs/>
          <w:sz w:val="12"/>
          <w:szCs w:val="12"/>
        </w:rPr>
        <w:t xml:space="preserve"> </w:t>
      </w:r>
      <w:r w:rsidR="00436655"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436655">
        <w:rPr>
          <w:rFonts w:ascii="Times New Roman" w:eastAsia="Calibri" w:hAnsi="Times New Roman" w:cs="Times New Roman"/>
          <w:bCs/>
          <w:sz w:val="12"/>
          <w:szCs w:val="12"/>
        </w:rPr>
        <w:t>»…………………………………………3</w:t>
      </w:r>
      <w:r w:rsidR="00436655">
        <w:rPr>
          <w:rFonts w:ascii="Times New Roman" w:eastAsia="Calibri" w:hAnsi="Times New Roman" w:cs="Times New Roman"/>
          <w:bCs/>
          <w:sz w:val="12"/>
          <w:szCs w:val="12"/>
        </w:rPr>
        <w:t>8</w:t>
      </w:r>
    </w:p>
    <w:p w14:paraId="5C40E5E9" w14:textId="5DD2C928"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416A7A">
        <w:rPr>
          <w:rFonts w:ascii="Times New Roman" w:eastAsia="Calibri" w:hAnsi="Times New Roman" w:cs="Times New Roman"/>
          <w:bCs/>
          <w:sz w:val="12"/>
          <w:szCs w:val="12"/>
        </w:rPr>
        <w:t xml:space="preserve"> </w:t>
      </w:r>
      <w:r w:rsidR="00416A7A">
        <w:rPr>
          <w:rFonts w:ascii="Times New Roman" w:eastAsia="Calibri" w:hAnsi="Times New Roman" w:cs="Times New Roman"/>
          <w:bCs/>
          <w:sz w:val="12"/>
          <w:szCs w:val="12"/>
        </w:rPr>
        <w:t xml:space="preserve">Постановление администрации сельского поселения </w:t>
      </w:r>
      <w:r w:rsidR="00416A7A" w:rsidRPr="00416A7A">
        <w:rPr>
          <w:rFonts w:ascii="Times New Roman" w:eastAsia="Calibri" w:hAnsi="Times New Roman" w:cs="Times New Roman"/>
          <w:bCs/>
          <w:sz w:val="12"/>
          <w:szCs w:val="12"/>
        </w:rPr>
        <w:t xml:space="preserve">Калиновка </w:t>
      </w:r>
      <w:r w:rsidR="00416A7A">
        <w:rPr>
          <w:rFonts w:ascii="Times New Roman" w:eastAsia="Calibri" w:hAnsi="Times New Roman" w:cs="Times New Roman"/>
          <w:bCs/>
          <w:sz w:val="12"/>
          <w:szCs w:val="12"/>
        </w:rPr>
        <w:t>муниципального района Сергиевский Самарской области №38 от «15» декабря 2021 года «</w:t>
      </w:r>
      <w:r w:rsidR="00416A7A"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416A7A" w:rsidRPr="00416A7A">
        <w:rPr>
          <w:rFonts w:ascii="Times New Roman" w:eastAsia="Calibri" w:hAnsi="Times New Roman" w:cs="Times New Roman"/>
          <w:bCs/>
          <w:sz w:val="12"/>
          <w:szCs w:val="12"/>
        </w:rPr>
        <w:t xml:space="preserve">Калиновка </w:t>
      </w:r>
      <w:r w:rsidR="00416A7A"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416A7A" w:rsidRPr="00416A7A">
        <w:rPr>
          <w:rFonts w:ascii="Times New Roman" w:eastAsia="Calibri" w:hAnsi="Times New Roman" w:cs="Times New Roman"/>
          <w:bCs/>
          <w:sz w:val="12"/>
          <w:szCs w:val="12"/>
        </w:rPr>
        <w:t xml:space="preserve">Калиновка </w:t>
      </w:r>
      <w:r w:rsidR="00416A7A"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416A7A">
        <w:rPr>
          <w:rFonts w:ascii="Times New Roman" w:eastAsia="Calibri" w:hAnsi="Times New Roman" w:cs="Times New Roman"/>
          <w:bCs/>
          <w:sz w:val="12"/>
          <w:szCs w:val="12"/>
        </w:rPr>
        <w:t>»…………………………………</w:t>
      </w:r>
      <w:r w:rsidR="00416A7A">
        <w:rPr>
          <w:rFonts w:ascii="Times New Roman" w:eastAsia="Calibri" w:hAnsi="Times New Roman" w:cs="Times New Roman"/>
          <w:bCs/>
          <w:sz w:val="12"/>
          <w:szCs w:val="12"/>
        </w:rPr>
        <w:t>………………………………………….</w:t>
      </w:r>
      <w:r w:rsidR="00416A7A">
        <w:rPr>
          <w:rFonts w:ascii="Times New Roman" w:eastAsia="Calibri" w:hAnsi="Times New Roman" w:cs="Times New Roman"/>
          <w:bCs/>
          <w:sz w:val="12"/>
          <w:szCs w:val="12"/>
        </w:rPr>
        <w:t>………3</w:t>
      </w:r>
      <w:r w:rsidR="00416A7A">
        <w:rPr>
          <w:rFonts w:ascii="Times New Roman" w:eastAsia="Calibri" w:hAnsi="Times New Roman" w:cs="Times New Roman"/>
          <w:bCs/>
          <w:sz w:val="12"/>
          <w:szCs w:val="12"/>
        </w:rPr>
        <w:t>9</w:t>
      </w:r>
    </w:p>
    <w:p w14:paraId="7D5EDEFA" w14:textId="749ECAEE" w:rsidR="00FA25F4" w:rsidRDefault="00FA25F4" w:rsidP="006D07F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D07F1">
        <w:rPr>
          <w:rFonts w:ascii="Times New Roman" w:eastAsia="Calibri" w:hAnsi="Times New Roman" w:cs="Times New Roman"/>
          <w:bCs/>
          <w:sz w:val="12"/>
          <w:szCs w:val="12"/>
        </w:rPr>
        <w:t xml:space="preserve"> </w:t>
      </w:r>
      <w:r w:rsidR="006D07F1">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6D07F1" w:rsidRPr="006D07F1">
        <w:rPr>
          <w:rFonts w:ascii="Times New Roman" w:eastAsia="Calibri" w:hAnsi="Times New Roman" w:cs="Times New Roman"/>
          <w:bCs/>
          <w:sz w:val="12"/>
          <w:szCs w:val="12"/>
        </w:rPr>
        <w:t>Кандабулак</w:t>
      </w:r>
      <w:proofErr w:type="spellEnd"/>
      <w:r w:rsidR="006D07F1" w:rsidRPr="006D07F1">
        <w:rPr>
          <w:rFonts w:ascii="Times New Roman" w:eastAsia="Calibri" w:hAnsi="Times New Roman" w:cs="Times New Roman"/>
          <w:bCs/>
          <w:sz w:val="12"/>
          <w:szCs w:val="12"/>
        </w:rPr>
        <w:t xml:space="preserve"> </w:t>
      </w:r>
      <w:r w:rsidR="006D07F1">
        <w:rPr>
          <w:rFonts w:ascii="Times New Roman" w:eastAsia="Calibri" w:hAnsi="Times New Roman" w:cs="Times New Roman"/>
          <w:bCs/>
          <w:sz w:val="12"/>
          <w:szCs w:val="12"/>
        </w:rPr>
        <w:t>муниципального района Сергиевский Самарской области №</w:t>
      </w:r>
      <w:r w:rsidR="006D07F1">
        <w:rPr>
          <w:rFonts w:ascii="Times New Roman" w:eastAsia="Calibri" w:hAnsi="Times New Roman" w:cs="Times New Roman"/>
          <w:bCs/>
          <w:sz w:val="12"/>
          <w:szCs w:val="12"/>
        </w:rPr>
        <w:t>40</w:t>
      </w:r>
      <w:r w:rsidR="006D07F1">
        <w:rPr>
          <w:rFonts w:ascii="Times New Roman" w:eastAsia="Calibri" w:hAnsi="Times New Roman" w:cs="Times New Roman"/>
          <w:bCs/>
          <w:sz w:val="12"/>
          <w:szCs w:val="12"/>
        </w:rPr>
        <w:t xml:space="preserve"> от «15» декабря 2021 года «</w:t>
      </w:r>
      <w:r w:rsidR="006D07F1"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6D07F1" w:rsidRPr="006D07F1">
        <w:rPr>
          <w:rFonts w:ascii="Times New Roman" w:eastAsia="Calibri" w:hAnsi="Times New Roman" w:cs="Times New Roman"/>
          <w:bCs/>
          <w:sz w:val="12"/>
          <w:szCs w:val="12"/>
        </w:rPr>
        <w:t>Кандабулак</w:t>
      </w:r>
      <w:proofErr w:type="spellEnd"/>
      <w:r w:rsidR="006D07F1" w:rsidRPr="006D07F1">
        <w:rPr>
          <w:rFonts w:ascii="Times New Roman" w:eastAsia="Calibri" w:hAnsi="Times New Roman" w:cs="Times New Roman"/>
          <w:bCs/>
          <w:sz w:val="12"/>
          <w:szCs w:val="12"/>
        </w:rPr>
        <w:t xml:space="preserve"> </w:t>
      </w:r>
      <w:r w:rsidR="006D07F1"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proofErr w:type="spellStart"/>
      <w:r w:rsidR="006D07F1" w:rsidRPr="006D07F1">
        <w:rPr>
          <w:rFonts w:ascii="Times New Roman" w:eastAsia="Calibri" w:hAnsi="Times New Roman" w:cs="Times New Roman"/>
          <w:bCs/>
          <w:sz w:val="12"/>
          <w:szCs w:val="12"/>
        </w:rPr>
        <w:t>Кандабулак</w:t>
      </w:r>
      <w:proofErr w:type="spellEnd"/>
      <w:r w:rsidR="006D07F1" w:rsidRPr="006D07F1">
        <w:rPr>
          <w:rFonts w:ascii="Times New Roman" w:eastAsia="Calibri" w:hAnsi="Times New Roman" w:cs="Times New Roman"/>
          <w:bCs/>
          <w:sz w:val="12"/>
          <w:szCs w:val="12"/>
        </w:rPr>
        <w:t xml:space="preserve"> </w:t>
      </w:r>
      <w:r w:rsidR="006D07F1"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6D07F1">
        <w:rPr>
          <w:rFonts w:ascii="Times New Roman" w:eastAsia="Calibri" w:hAnsi="Times New Roman" w:cs="Times New Roman"/>
          <w:bCs/>
          <w:sz w:val="12"/>
          <w:szCs w:val="12"/>
        </w:rPr>
        <w:t>»…………………………………………………………………………….………</w:t>
      </w:r>
      <w:r w:rsidR="006D07F1">
        <w:rPr>
          <w:rFonts w:ascii="Times New Roman" w:eastAsia="Calibri" w:hAnsi="Times New Roman" w:cs="Times New Roman"/>
          <w:bCs/>
          <w:sz w:val="12"/>
          <w:szCs w:val="12"/>
        </w:rPr>
        <w:t>40</w:t>
      </w:r>
    </w:p>
    <w:p w14:paraId="76F43B1D" w14:textId="545FAC96"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6D07F1">
        <w:rPr>
          <w:rFonts w:ascii="Times New Roman" w:eastAsia="Calibri" w:hAnsi="Times New Roman" w:cs="Times New Roman"/>
          <w:bCs/>
          <w:sz w:val="12"/>
          <w:szCs w:val="12"/>
        </w:rPr>
        <w:t xml:space="preserve"> </w:t>
      </w:r>
      <w:r w:rsidR="006D07F1">
        <w:rPr>
          <w:rFonts w:ascii="Times New Roman" w:eastAsia="Calibri" w:hAnsi="Times New Roman" w:cs="Times New Roman"/>
          <w:bCs/>
          <w:sz w:val="12"/>
          <w:szCs w:val="12"/>
        </w:rPr>
        <w:t xml:space="preserve">Постановление администрации сельского поселения </w:t>
      </w:r>
      <w:r w:rsidR="006D07F1" w:rsidRPr="006D07F1">
        <w:rPr>
          <w:rFonts w:ascii="Times New Roman" w:eastAsia="Calibri" w:hAnsi="Times New Roman" w:cs="Times New Roman"/>
          <w:bCs/>
          <w:sz w:val="12"/>
          <w:szCs w:val="12"/>
        </w:rPr>
        <w:t xml:space="preserve">Кутузовский </w:t>
      </w:r>
      <w:r w:rsidR="006D07F1">
        <w:rPr>
          <w:rFonts w:ascii="Times New Roman" w:eastAsia="Calibri" w:hAnsi="Times New Roman" w:cs="Times New Roman"/>
          <w:bCs/>
          <w:sz w:val="12"/>
          <w:szCs w:val="12"/>
        </w:rPr>
        <w:t>муниципального района Сергиевский Самарской области №4</w:t>
      </w:r>
      <w:r w:rsidR="00A23F20">
        <w:rPr>
          <w:rFonts w:ascii="Times New Roman" w:eastAsia="Calibri" w:hAnsi="Times New Roman" w:cs="Times New Roman"/>
          <w:bCs/>
          <w:sz w:val="12"/>
          <w:szCs w:val="12"/>
        </w:rPr>
        <w:t>3</w:t>
      </w:r>
      <w:r w:rsidR="006D07F1">
        <w:rPr>
          <w:rFonts w:ascii="Times New Roman" w:eastAsia="Calibri" w:hAnsi="Times New Roman" w:cs="Times New Roman"/>
          <w:bCs/>
          <w:sz w:val="12"/>
          <w:szCs w:val="12"/>
        </w:rPr>
        <w:t xml:space="preserve"> от «15» декабря 2021 года «</w:t>
      </w:r>
      <w:r w:rsidR="006D07F1"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6D07F1" w:rsidRPr="006D07F1">
        <w:rPr>
          <w:rFonts w:ascii="Times New Roman" w:eastAsia="Calibri" w:hAnsi="Times New Roman" w:cs="Times New Roman"/>
          <w:bCs/>
          <w:sz w:val="12"/>
          <w:szCs w:val="12"/>
        </w:rPr>
        <w:t xml:space="preserve">Кутузовский </w:t>
      </w:r>
      <w:r w:rsidR="006D07F1"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6D07F1" w:rsidRPr="006D07F1">
        <w:rPr>
          <w:rFonts w:ascii="Times New Roman" w:eastAsia="Calibri" w:hAnsi="Times New Roman" w:cs="Times New Roman"/>
          <w:bCs/>
          <w:sz w:val="12"/>
          <w:szCs w:val="12"/>
        </w:rPr>
        <w:t xml:space="preserve">Кутузовский </w:t>
      </w:r>
      <w:r w:rsidR="006D07F1"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6D07F1">
        <w:rPr>
          <w:rFonts w:ascii="Times New Roman" w:eastAsia="Calibri" w:hAnsi="Times New Roman" w:cs="Times New Roman"/>
          <w:bCs/>
          <w:sz w:val="12"/>
          <w:szCs w:val="12"/>
        </w:rPr>
        <w:t>»………………………………………………………</w:t>
      </w:r>
      <w:r w:rsidR="00A23F20">
        <w:rPr>
          <w:rFonts w:ascii="Times New Roman" w:eastAsia="Calibri" w:hAnsi="Times New Roman" w:cs="Times New Roman"/>
          <w:bCs/>
          <w:sz w:val="12"/>
          <w:szCs w:val="12"/>
        </w:rPr>
        <w:t>.</w:t>
      </w:r>
      <w:r w:rsidR="006D07F1">
        <w:rPr>
          <w:rFonts w:ascii="Times New Roman" w:eastAsia="Calibri" w:hAnsi="Times New Roman" w:cs="Times New Roman"/>
          <w:bCs/>
          <w:sz w:val="12"/>
          <w:szCs w:val="12"/>
        </w:rPr>
        <w:t>……4</w:t>
      </w:r>
      <w:r w:rsidR="006D07F1">
        <w:rPr>
          <w:rFonts w:ascii="Times New Roman" w:eastAsia="Calibri" w:hAnsi="Times New Roman" w:cs="Times New Roman"/>
          <w:bCs/>
          <w:sz w:val="12"/>
          <w:szCs w:val="12"/>
        </w:rPr>
        <w:t>1</w:t>
      </w:r>
    </w:p>
    <w:p w14:paraId="042E61F7" w14:textId="22ACD849"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A23F20">
        <w:rPr>
          <w:rFonts w:ascii="Times New Roman" w:eastAsia="Calibri" w:hAnsi="Times New Roman" w:cs="Times New Roman"/>
          <w:bCs/>
          <w:sz w:val="12"/>
          <w:szCs w:val="12"/>
        </w:rPr>
        <w:t xml:space="preserve"> </w:t>
      </w:r>
      <w:r w:rsidR="00A23F20">
        <w:rPr>
          <w:rFonts w:ascii="Times New Roman" w:eastAsia="Calibri" w:hAnsi="Times New Roman" w:cs="Times New Roman"/>
          <w:bCs/>
          <w:sz w:val="12"/>
          <w:szCs w:val="12"/>
        </w:rPr>
        <w:t xml:space="preserve">Постановление администрации сельского поселения </w:t>
      </w:r>
      <w:r w:rsidR="00A23F20" w:rsidRPr="00A23F20">
        <w:rPr>
          <w:rFonts w:ascii="Times New Roman" w:eastAsia="Calibri" w:hAnsi="Times New Roman" w:cs="Times New Roman"/>
          <w:bCs/>
          <w:sz w:val="12"/>
          <w:szCs w:val="12"/>
        </w:rPr>
        <w:t xml:space="preserve">Красносельское </w:t>
      </w:r>
      <w:r w:rsidR="00A23F20">
        <w:rPr>
          <w:rFonts w:ascii="Times New Roman" w:eastAsia="Calibri" w:hAnsi="Times New Roman" w:cs="Times New Roman"/>
          <w:bCs/>
          <w:sz w:val="12"/>
          <w:szCs w:val="12"/>
        </w:rPr>
        <w:t>муниципального района Сергиевский Самарской области №3</w:t>
      </w:r>
      <w:r w:rsidR="00A23F20">
        <w:rPr>
          <w:rFonts w:ascii="Times New Roman" w:eastAsia="Calibri" w:hAnsi="Times New Roman" w:cs="Times New Roman"/>
          <w:bCs/>
          <w:sz w:val="12"/>
          <w:szCs w:val="12"/>
        </w:rPr>
        <w:t>9</w:t>
      </w:r>
      <w:r w:rsidR="00A23F20">
        <w:rPr>
          <w:rFonts w:ascii="Times New Roman" w:eastAsia="Calibri" w:hAnsi="Times New Roman" w:cs="Times New Roman"/>
          <w:bCs/>
          <w:sz w:val="12"/>
          <w:szCs w:val="12"/>
        </w:rPr>
        <w:t xml:space="preserve"> от «15» декабря 2021 года «</w:t>
      </w:r>
      <w:r w:rsidR="00A23F20"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A23F20" w:rsidRPr="00A23F20">
        <w:rPr>
          <w:rFonts w:ascii="Times New Roman" w:eastAsia="Calibri" w:hAnsi="Times New Roman" w:cs="Times New Roman"/>
          <w:bCs/>
          <w:sz w:val="12"/>
          <w:szCs w:val="12"/>
        </w:rPr>
        <w:t xml:space="preserve">Красносельское </w:t>
      </w:r>
      <w:r w:rsidR="00A23F20"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A23F20" w:rsidRPr="00A23F20">
        <w:rPr>
          <w:rFonts w:ascii="Times New Roman" w:eastAsia="Calibri" w:hAnsi="Times New Roman" w:cs="Times New Roman"/>
          <w:bCs/>
          <w:sz w:val="12"/>
          <w:szCs w:val="12"/>
        </w:rPr>
        <w:t xml:space="preserve">Красносельское </w:t>
      </w:r>
      <w:r w:rsidR="00A23F20"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A23F20">
        <w:rPr>
          <w:rFonts w:ascii="Times New Roman" w:eastAsia="Calibri" w:hAnsi="Times New Roman" w:cs="Times New Roman"/>
          <w:bCs/>
          <w:sz w:val="12"/>
          <w:szCs w:val="12"/>
        </w:rPr>
        <w:t>»……………………………………………………….……4</w:t>
      </w:r>
      <w:r w:rsidR="00A23F20">
        <w:rPr>
          <w:rFonts w:ascii="Times New Roman" w:eastAsia="Calibri" w:hAnsi="Times New Roman" w:cs="Times New Roman"/>
          <w:bCs/>
          <w:sz w:val="12"/>
          <w:szCs w:val="12"/>
        </w:rPr>
        <w:t>2</w:t>
      </w:r>
    </w:p>
    <w:p w14:paraId="21EB249E" w14:textId="2B76A79F"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145C8E">
        <w:rPr>
          <w:rFonts w:ascii="Times New Roman" w:eastAsia="Calibri" w:hAnsi="Times New Roman" w:cs="Times New Roman"/>
          <w:bCs/>
          <w:sz w:val="12"/>
          <w:szCs w:val="12"/>
        </w:rPr>
        <w:t xml:space="preserve"> </w:t>
      </w:r>
      <w:r w:rsidR="00145C8E">
        <w:rPr>
          <w:rFonts w:ascii="Times New Roman" w:eastAsia="Calibri" w:hAnsi="Times New Roman" w:cs="Times New Roman"/>
          <w:bCs/>
          <w:sz w:val="12"/>
          <w:szCs w:val="12"/>
        </w:rPr>
        <w:t xml:space="preserve">Постановление администрации сельского поселения </w:t>
      </w:r>
      <w:r w:rsidR="00145C8E" w:rsidRPr="00145C8E">
        <w:rPr>
          <w:rFonts w:ascii="Times New Roman" w:eastAsia="Calibri" w:hAnsi="Times New Roman" w:cs="Times New Roman"/>
          <w:bCs/>
          <w:sz w:val="12"/>
          <w:szCs w:val="12"/>
        </w:rPr>
        <w:t xml:space="preserve">Липовка </w:t>
      </w:r>
      <w:r w:rsidR="00145C8E">
        <w:rPr>
          <w:rFonts w:ascii="Times New Roman" w:eastAsia="Calibri" w:hAnsi="Times New Roman" w:cs="Times New Roman"/>
          <w:bCs/>
          <w:sz w:val="12"/>
          <w:szCs w:val="12"/>
        </w:rPr>
        <w:t>муниципального района Сергиевский Самарской области №</w:t>
      </w:r>
      <w:r w:rsidR="00145C8E">
        <w:rPr>
          <w:rFonts w:ascii="Times New Roman" w:eastAsia="Calibri" w:hAnsi="Times New Roman" w:cs="Times New Roman"/>
          <w:bCs/>
          <w:sz w:val="12"/>
          <w:szCs w:val="12"/>
        </w:rPr>
        <w:t>40</w:t>
      </w:r>
      <w:r w:rsidR="00145C8E">
        <w:rPr>
          <w:rFonts w:ascii="Times New Roman" w:eastAsia="Calibri" w:hAnsi="Times New Roman" w:cs="Times New Roman"/>
          <w:bCs/>
          <w:sz w:val="12"/>
          <w:szCs w:val="12"/>
        </w:rPr>
        <w:t xml:space="preserve"> от «15» декабря 2021 года «</w:t>
      </w:r>
      <w:r w:rsidR="00145C8E"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145C8E" w:rsidRPr="00145C8E">
        <w:rPr>
          <w:rFonts w:ascii="Times New Roman" w:eastAsia="Calibri" w:hAnsi="Times New Roman" w:cs="Times New Roman"/>
          <w:bCs/>
          <w:sz w:val="12"/>
          <w:szCs w:val="12"/>
        </w:rPr>
        <w:t xml:space="preserve">Липовка </w:t>
      </w:r>
      <w:r w:rsidR="00145C8E" w:rsidRPr="00FA25F4">
        <w:rPr>
          <w:rFonts w:ascii="Times New Roman" w:eastAsia="Calibri" w:hAnsi="Times New Roman" w:cs="Times New Roman"/>
          <w:bCs/>
          <w:sz w:val="12"/>
          <w:szCs w:val="12"/>
        </w:rPr>
        <w:t xml:space="preserve">муниципального </w:t>
      </w:r>
      <w:r w:rsidR="00145C8E" w:rsidRPr="00FA25F4">
        <w:rPr>
          <w:rFonts w:ascii="Times New Roman" w:eastAsia="Calibri" w:hAnsi="Times New Roman" w:cs="Times New Roman"/>
          <w:bCs/>
          <w:sz w:val="12"/>
          <w:szCs w:val="12"/>
        </w:rPr>
        <w:t xml:space="preserve">района Сергиевский Самарской области «О внесении изменений в Устав сельского поселения </w:t>
      </w:r>
      <w:r w:rsidR="00145C8E" w:rsidRPr="00145C8E">
        <w:rPr>
          <w:rFonts w:ascii="Times New Roman" w:eastAsia="Calibri" w:hAnsi="Times New Roman" w:cs="Times New Roman"/>
          <w:bCs/>
          <w:sz w:val="12"/>
          <w:szCs w:val="12"/>
        </w:rPr>
        <w:t xml:space="preserve">Липовка </w:t>
      </w:r>
      <w:r w:rsidR="00145C8E"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…………………….……4</w:t>
      </w:r>
      <w:r w:rsidR="00145C8E">
        <w:rPr>
          <w:rFonts w:ascii="Times New Roman" w:eastAsia="Calibri" w:hAnsi="Times New Roman" w:cs="Times New Roman"/>
          <w:bCs/>
          <w:sz w:val="12"/>
          <w:szCs w:val="12"/>
        </w:rPr>
        <w:t>3</w:t>
      </w:r>
    </w:p>
    <w:p w14:paraId="60C4F34B" w14:textId="55E58EE1"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21.</w:t>
      </w:r>
      <w:r w:rsidR="00145C8E">
        <w:rPr>
          <w:rFonts w:ascii="Times New Roman" w:eastAsia="Calibri" w:hAnsi="Times New Roman" w:cs="Times New Roman"/>
          <w:bCs/>
          <w:sz w:val="12"/>
          <w:szCs w:val="12"/>
        </w:rPr>
        <w:t xml:space="preserve"> </w:t>
      </w:r>
      <w:r w:rsidR="00145C8E">
        <w:rPr>
          <w:rFonts w:ascii="Times New Roman" w:eastAsia="Calibri" w:hAnsi="Times New Roman" w:cs="Times New Roman"/>
          <w:bCs/>
          <w:sz w:val="12"/>
          <w:szCs w:val="12"/>
        </w:rPr>
        <w:t xml:space="preserve">Постановление администрации сельского поселения </w:t>
      </w:r>
      <w:proofErr w:type="spellStart"/>
      <w:r w:rsidR="00145C8E" w:rsidRPr="00145C8E">
        <w:rPr>
          <w:rFonts w:ascii="Times New Roman" w:eastAsia="Calibri" w:hAnsi="Times New Roman" w:cs="Times New Roman"/>
          <w:bCs/>
          <w:sz w:val="12"/>
          <w:szCs w:val="12"/>
        </w:rPr>
        <w:t>Светлодольск</w:t>
      </w:r>
      <w:proofErr w:type="spellEnd"/>
      <w:r w:rsidR="00145C8E" w:rsidRPr="00145C8E">
        <w:rPr>
          <w:rFonts w:ascii="Times New Roman" w:eastAsia="Calibri" w:hAnsi="Times New Roman" w:cs="Times New Roman"/>
          <w:bCs/>
          <w:sz w:val="12"/>
          <w:szCs w:val="12"/>
        </w:rPr>
        <w:t xml:space="preserve"> </w:t>
      </w:r>
      <w:r w:rsidR="00145C8E">
        <w:rPr>
          <w:rFonts w:ascii="Times New Roman" w:eastAsia="Calibri" w:hAnsi="Times New Roman" w:cs="Times New Roman"/>
          <w:bCs/>
          <w:sz w:val="12"/>
          <w:szCs w:val="12"/>
        </w:rPr>
        <w:t>муниципального района Сергиевский Самарской области №</w:t>
      </w:r>
      <w:r w:rsidR="00145C8E">
        <w:rPr>
          <w:rFonts w:ascii="Times New Roman" w:eastAsia="Calibri" w:hAnsi="Times New Roman" w:cs="Times New Roman"/>
          <w:bCs/>
          <w:sz w:val="12"/>
          <w:szCs w:val="12"/>
        </w:rPr>
        <w:t>39</w:t>
      </w:r>
      <w:r w:rsidR="00145C8E">
        <w:rPr>
          <w:rFonts w:ascii="Times New Roman" w:eastAsia="Calibri" w:hAnsi="Times New Roman" w:cs="Times New Roman"/>
          <w:bCs/>
          <w:sz w:val="12"/>
          <w:szCs w:val="12"/>
        </w:rPr>
        <w:t xml:space="preserve"> от «15» декабря 2021 года «</w:t>
      </w:r>
      <w:r w:rsidR="00145C8E"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proofErr w:type="spellStart"/>
      <w:r w:rsidR="00145C8E" w:rsidRPr="00145C8E">
        <w:rPr>
          <w:rFonts w:ascii="Times New Roman" w:eastAsia="Calibri" w:hAnsi="Times New Roman" w:cs="Times New Roman"/>
          <w:bCs/>
          <w:sz w:val="12"/>
          <w:szCs w:val="12"/>
        </w:rPr>
        <w:t>Светлодольск</w:t>
      </w:r>
      <w:proofErr w:type="spellEnd"/>
      <w:r w:rsidR="00145C8E" w:rsidRPr="00145C8E">
        <w:rPr>
          <w:rFonts w:ascii="Times New Roman" w:eastAsia="Calibri" w:hAnsi="Times New Roman" w:cs="Times New Roman"/>
          <w:bCs/>
          <w:sz w:val="12"/>
          <w:szCs w:val="12"/>
        </w:rPr>
        <w:t xml:space="preserve"> </w:t>
      </w:r>
      <w:r w:rsidR="00145C8E"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proofErr w:type="spellStart"/>
      <w:r w:rsidR="00145C8E" w:rsidRPr="00145C8E">
        <w:rPr>
          <w:rFonts w:ascii="Times New Roman" w:eastAsia="Calibri" w:hAnsi="Times New Roman" w:cs="Times New Roman"/>
          <w:bCs/>
          <w:sz w:val="12"/>
          <w:szCs w:val="12"/>
        </w:rPr>
        <w:t>Светлодольск</w:t>
      </w:r>
      <w:proofErr w:type="spellEnd"/>
      <w:r w:rsidR="00145C8E" w:rsidRPr="00145C8E">
        <w:rPr>
          <w:rFonts w:ascii="Times New Roman" w:eastAsia="Calibri" w:hAnsi="Times New Roman" w:cs="Times New Roman"/>
          <w:bCs/>
          <w:sz w:val="12"/>
          <w:szCs w:val="12"/>
        </w:rPr>
        <w:t xml:space="preserve"> </w:t>
      </w:r>
      <w:r w:rsidR="00145C8E"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4</w:t>
      </w:r>
      <w:r w:rsidR="00145C8E">
        <w:rPr>
          <w:rFonts w:ascii="Times New Roman" w:eastAsia="Calibri" w:hAnsi="Times New Roman" w:cs="Times New Roman"/>
          <w:bCs/>
          <w:sz w:val="12"/>
          <w:szCs w:val="12"/>
        </w:rPr>
        <w:t>4</w:t>
      </w:r>
    </w:p>
    <w:p w14:paraId="60DF9158" w14:textId="13DD60DD"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22.</w:t>
      </w:r>
      <w:r w:rsidR="00145C8E">
        <w:rPr>
          <w:rFonts w:ascii="Times New Roman" w:eastAsia="Calibri" w:hAnsi="Times New Roman" w:cs="Times New Roman"/>
          <w:bCs/>
          <w:sz w:val="12"/>
          <w:szCs w:val="12"/>
        </w:rPr>
        <w:t xml:space="preserve"> </w:t>
      </w:r>
      <w:r w:rsidR="00145C8E">
        <w:rPr>
          <w:rFonts w:ascii="Times New Roman" w:eastAsia="Calibri" w:hAnsi="Times New Roman" w:cs="Times New Roman"/>
          <w:bCs/>
          <w:sz w:val="12"/>
          <w:szCs w:val="12"/>
        </w:rPr>
        <w:t xml:space="preserve">Постановление администрации сельского поселения </w:t>
      </w:r>
      <w:r w:rsidR="00145C8E" w:rsidRPr="00145C8E">
        <w:rPr>
          <w:rFonts w:ascii="Times New Roman" w:eastAsia="Calibri" w:hAnsi="Times New Roman" w:cs="Times New Roman"/>
          <w:bCs/>
          <w:sz w:val="12"/>
          <w:szCs w:val="12"/>
        </w:rPr>
        <w:t xml:space="preserve">Сергиевск </w:t>
      </w:r>
      <w:r w:rsidR="00145C8E">
        <w:rPr>
          <w:rFonts w:ascii="Times New Roman" w:eastAsia="Calibri" w:hAnsi="Times New Roman" w:cs="Times New Roman"/>
          <w:bCs/>
          <w:sz w:val="12"/>
          <w:szCs w:val="12"/>
        </w:rPr>
        <w:t>муниципального района Сергиевский Самарской области №</w:t>
      </w:r>
      <w:r w:rsidR="00145C8E">
        <w:rPr>
          <w:rFonts w:ascii="Times New Roman" w:eastAsia="Calibri" w:hAnsi="Times New Roman" w:cs="Times New Roman"/>
          <w:bCs/>
          <w:sz w:val="12"/>
          <w:szCs w:val="12"/>
        </w:rPr>
        <w:t>42</w:t>
      </w:r>
      <w:r w:rsidR="00145C8E">
        <w:rPr>
          <w:rFonts w:ascii="Times New Roman" w:eastAsia="Calibri" w:hAnsi="Times New Roman" w:cs="Times New Roman"/>
          <w:bCs/>
          <w:sz w:val="12"/>
          <w:szCs w:val="12"/>
        </w:rPr>
        <w:t xml:space="preserve"> от «15» декабря 2021 года «</w:t>
      </w:r>
      <w:r w:rsidR="00145C8E"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145C8E" w:rsidRPr="00145C8E">
        <w:rPr>
          <w:rFonts w:ascii="Times New Roman" w:eastAsia="Calibri" w:hAnsi="Times New Roman" w:cs="Times New Roman"/>
          <w:bCs/>
          <w:sz w:val="12"/>
          <w:szCs w:val="12"/>
        </w:rPr>
        <w:t xml:space="preserve">Сергиевск </w:t>
      </w:r>
      <w:r w:rsidR="00145C8E"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145C8E" w:rsidRPr="00145C8E">
        <w:rPr>
          <w:rFonts w:ascii="Times New Roman" w:eastAsia="Calibri" w:hAnsi="Times New Roman" w:cs="Times New Roman"/>
          <w:bCs/>
          <w:sz w:val="12"/>
          <w:szCs w:val="12"/>
        </w:rPr>
        <w:t xml:space="preserve">Сергиевск </w:t>
      </w:r>
      <w:r w:rsidR="00145C8E"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w:t>
      </w:r>
      <w:r w:rsidR="00145C8E">
        <w:rPr>
          <w:rFonts w:ascii="Times New Roman" w:eastAsia="Calibri" w:hAnsi="Times New Roman" w:cs="Times New Roman"/>
          <w:bCs/>
          <w:sz w:val="12"/>
          <w:szCs w:val="12"/>
        </w:rPr>
        <w:t>………………………………..4</w:t>
      </w:r>
      <w:r w:rsidR="00145C8E">
        <w:rPr>
          <w:rFonts w:ascii="Times New Roman" w:eastAsia="Calibri" w:hAnsi="Times New Roman" w:cs="Times New Roman"/>
          <w:bCs/>
          <w:sz w:val="12"/>
          <w:szCs w:val="12"/>
        </w:rPr>
        <w:t>5</w:t>
      </w:r>
    </w:p>
    <w:p w14:paraId="0BBBE933" w14:textId="5CBA01A6"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7625BD">
        <w:rPr>
          <w:rFonts w:ascii="Times New Roman" w:eastAsia="Calibri" w:hAnsi="Times New Roman" w:cs="Times New Roman"/>
          <w:bCs/>
          <w:sz w:val="12"/>
          <w:szCs w:val="12"/>
        </w:rPr>
        <w:t xml:space="preserve"> </w:t>
      </w:r>
      <w:r w:rsidR="007625BD">
        <w:rPr>
          <w:rFonts w:ascii="Times New Roman" w:eastAsia="Calibri" w:hAnsi="Times New Roman" w:cs="Times New Roman"/>
          <w:bCs/>
          <w:sz w:val="12"/>
          <w:szCs w:val="12"/>
        </w:rPr>
        <w:t xml:space="preserve">Постановление администрации сельского поселения </w:t>
      </w:r>
      <w:r w:rsidR="007625BD" w:rsidRPr="007625BD">
        <w:rPr>
          <w:rFonts w:ascii="Times New Roman" w:eastAsia="Calibri" w:hAnsi="Times New Roman" w:cs="Times New Roman"/>
          <w:bCs/>
          <w:sz w:val="12"/>
          <w:szCs w:val="12"/>
        </w:rPr>
        <w:t xml:space="preserve">Серноводск </w:t>
      </w:r>
      <w:r w:rsidR="007625BD">
        <w:rPr>
          <w:rFonts w:ascii="Times New Roman" w:eastAsia="Calibri" w:hAnsi="Times New Roman" w:cs="Times New Roman"/>
          <w:bCs/>
          <w:sz w:val="12"/>
          <w:szCs w:val="12"/>
        </w:rPr>
        <w:t>муниципального района Сергиевский Самарской области №</w:t>
      </w:r>
      <w:r w:rsidR="007625BD">
        <w:rPr>
          <w:rFonts w:ascii="Times New Roman" w:eastAsia="Calibri" w:hAnsi="Times New Roman" w:cs="Times New Roman"/>
          <w:bCs/>
          <w:sz w:val="12"/>
          <w:szCs w:val="12"/>
        </w:rPr>
        <w:t>38</w:t>
      </w:r>
      <w:r w:rsidR="007625BD">
        <w:rPr>
          <w:rFonts w:ascii="Times New Roman" w:eastAsia="Calibri" w:hAnsi="Times New Roman" w:cs="Times New Roman"/>
          <w:bCs/>
          <w:sz w:val="12"/>
          <w:szCs w:val="12"/>
        </w:rPr>
        <w:t xml:space="preserve"> от «15» декабря 2021 года «</w:t>
      </w:r>
      <w:r w:rsidR="007625BD"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7625BD" w:rsidRPr="007625BD">
        <w:rPr>
          <w:rFonts w:ascii="Times New Roman" w:eastAsia="Calibri" w:hAnsi="Times New Roman" w:cs="Times New Roman"/>
          <w:bCs/>
          <w:sz w:val="12"/>
          <w:szCs w:val="12"/>
        </w:rPr>
        <w:t xml:space="preserve">Серноводск </w:t>
      </w:r>
      <w:r w:rsidR="007625BD"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7625BD" w:rsidRPr="007625BD">
        <w:rPr>
          <w:rFonts w:ascii="Times New Roman" w:eastAsia="Calibri" w:hAnsi="Times New Roman" w:cs="Times New Roman"/>
          <w:bCs/>
          <w:sz w:val="12"/>
          <w:szCs w:val="12"/>
        </w:rPr>
        <w:t xml:space="preserve">Серноводск </w:t>
      </w:r>
      <w:r w:rsidR="007625BD"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7625BD">
        <w:rPr>
          <w:rFonts w:ascii="Times New Roman" w:eastAsia="Calibri" w:hAnsi="Times New Roman" w:cs="Times New Roman"/>
          <w:bCs/>
          <w:sz w:val="12"/>
          <w:szCs w:val="12"/>
        </w:rPr>
        <w:t>»…………………………………………………...………………………………..4</w:t>
      </w:r>
      <w:r w:rsidR="007625BD">
        <w:rPr>
          <w:rFonts w:ascii="Times New Roman" w:eastAsia="Calibri" w:hAnsi="Times New Roman" w:cs="Times New Roman"/>
          <w:bCs/>
          <w:sz w:val="12"/>
          <w:szCs w:val="12"/>
        </w:rPr>
        <w:t>6</w:t>
      </w:r>
    </w:p>
    <w:p w14:paraId="1E9568FA" w14:textId="4303BBDF"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7625BD">
        <w:rPr>
          <w:rFonts w:ascii="Times New Roman" w:eastAsia="Calibri" w:hAnsi="Times New Roman" w:cs="Times New Roman"/>
          <w:bCs/>
          <w:sz w:val="12"/>
          <w:szCs w:val="12"/>
        </w:rPr>
        <w:t xml:space="preserve"> </w:t>
      </w:r>
      <w:r w:rsidR="007625BD">
        <w:rPr>
          <w:rFonts w:ascii="Times New Roman" w:eastAsia="Calibri" w:hAnsi="Times New Roman" w:cs="Times New Roman"/>
          <w:bCs/>
          <w:sz w:val="12"/>
          <w:szCs w:val="12"/>
        </w:rPr>
        <w:t xml:space="preserve">Постановление администрации сельского поселения </w:t>
      </w:r>
      <w:r w:rsidR="007625BD" w:rsidRPr="007625BD">
        <w:rPr>
          <w:rFonts w:ascii="Times New Roman" w:eastAsia="Calibri" w:hAnsi="Times New Roman" w:cs="Times New Roman"/>
          <w:bCs/>
          <w:sz w:val="12"/>
          <w:szCs w:val="12"/>
        </w:rPr>
        <w:t xml:space="preserve">Сургут </w:t>
      </w:r>
      <w:r w:rsidR="007625BD">
        <w:rPr>
          <w:rFonts w:ascii="Times New Roman" w:eastAsia="Calibri" w:hAnsi="Times New Roman" w:cs="Times New Roman"/>
          <w:bCs/>
          <w:sz w:val="12"/>
          <w:szCs w:val="12"/>
        </w:rPr>
        <w:t>муниципального района Сергиевский Самарской области №</w:t>
      </w:r>
      <w:r w:rsidR="007625BD">
        <w:rPr>
          <w:rFonts w:ascii="Times New Roman" w:eastAsia="Calibri" w:hAnsi="Times New Roman" w:cs="Times New Roman"/>
          <w:bCs/>
          <w:sz w:val="12"/>
          <w:szCs w:val="12"/>
        </w:rPr>
        <w:t>4</w:t>
      </w:r>
      <w:r w:rsidR="007625BD">
        <w:rPr>
          <w:rFonts w:ascii="Times New Roman" w:eastAsia="Calibri" w:hAnsi="Times New Roman" w:cs="Times New Roman"/>
          <w:bCs/>
          <w:sz w:val="12"/>
          <w:szCs w:val="12"/>
        </w:rPr>
        <w:t>3 от «15» декабря 2021 года «</w:t>
      </w:r>
      <w:r w:rsidR="007625BD"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сельского поселения </w:t>
      </w:r>
      <w:r w:rsidR="007625BD" w:rsidRPr="007625BD">
        <w:rPr>
          <w:rFonts w:ascii="Times New Roman" w:eastAsia="Calibri" w:hAnsi="Times New Roman" w:cs="Times New Roman"/>
          <w:bCs/>
          <w:sz w:val="12"/>
          <w:szCs w:val="12"/>
        </w:rPr>
        <w:t xml:space="preserve">Сургут </w:t>
      </w:r>
      <w:r w:rsidR="007625BD"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сельского поселения </w:t>
      </w:r>
      <w:r w:rsidR="007625BD" w:rsidRPr="007625BD">
        <w:rPr>
          <w:rFonts w:ascii="Times New Roman" w:eastAsia="Calibri" w:hAnsi="Times New Roman" w:cs="Times New Roman"/>
          <w:bCs/>
          <w:sz w:val="12"/>
          <w:szCs w:val="12"/>
        </w:rPr>
        <w:t xml:space="preserve">Сургут </w:t>
      </w:r>
      <w:r w:rsidR="007625BD"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7625BD">
        <w:rPr>
          <w:rFonts w:ascii="Times New Roman" w:eastAsia="Calibri" w:hAnsi="Times New Roman" w:cs="Times New Roman"/>
          <w:bCs/>
          <w:sz w:val="12"/>
          <w:szCs w:val="12"/>
        </w:rPr>
        <w:t>»…………………………………………………...………………………………..4</w:t>
      </w:r>
      <w:r w:rsidR="00A51422">
        <w:rPr>
          <w:rFonts w:ascii="Times New Roman" w:eastAsia="Calibri" w:hAnsi="Times New Roman" w:cs="Times New Roman"/>
          <w:bCs/>
          <w:sz w:val="12"/>
          <w:szCs w:val="12"/>
        </w:rPr>
        <w:t>6</w:t>
      </w:r>
    </w:p>
    <w:p w14:paraId="3EADCF69" w14:textId="62508A1B" w:rsidR="00FA25F4" w:rsidRDefault="00FA25F4"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A51422">
        <w:rPr>
          <w:rFonts w:ascii="Times New Roman" w:eastAsia="Calibri" w:hAnsi="Times New Roman" w:cs="Times New Roman"/>
          <w:bCs/>
          <w:sz w:val="12"/>
          <w:szCs w:val="12"/>
        </w:rPr>
        <w:t xml:space="preserve"> </w:t>
      </w:r>
      <w:r w:rsidR="00A51422">
        <w:rPr>
          <w:rFonts w:ascii="Times New Roman" w:eastAsia="Calibri" w:hAnsi="Times New Roman" w:cs="Times New Roman"/>
          <w:bCs/>
          <w:sz w:val="12"/>
          <w:szCs w:val="12"/>
        </w:rPr>
        <w:t xml:space="preserve">Постановление администрации </w:t>
      </w:r>
      <w:r w:rsidR="00A51422" w:rsidRPr="00A51422">
        <w:rPr>
          <w:rFonts w:ascii="Times New Roman" w:eastAsia="Calibri" w:hAnsi="Times New Roman" w:cs="Times New Roman"/>
          <w:bCs/>
          <w:sz w:val="12"/>
          <w:szCs w:val="12"/>
        </w:rPr>
        <w:t>городского поселения Суходол</w:t>
      </w:r>
      <w:r w:rsidR="00A51422" w:rsidRPr="00A51422">
        <w:rPr>
          <w:rFonts w:ascii="Times New Roman" w:eastAsia="Calibri" w:hAnsi="Times New Roman" w:cs="Times New Roman"/>
          <w:bCs/>
          <w:sz w:val="12"/>
          <w:szCs w:val="12"/>
        </w:rPr>
        <w:t xml:space="preserve"> </w:t>
      </w:r>
      <w:r w:rsidR="00A51422">
        <w:rPr>
          <w:rFonts w:ascii="Times New Roman" w:eastAsia="Calibri" w:hAnsi="Times New Roman" w:cs="Times New Roman"/>
          <w:bCs/>
          <w:sz w:val="12"/>
          <w:szCs w:val="12"/>
        </w:rPr>
        <w:t>муниципального района Сергиевский Самарской области №3</w:t>
      </w:r>
      <w:r w:rsidR="00A51422">
        <w:rPr>
          <w:rFonts w:ascii="Times New Roman" w:eastAsia="Calibri" w:hAnsi="Times New Roman" w:cs="Times New Roman"/>
          <w:bCs/>
          <w:sz w:val="12"/>
          <w:szCs w:val="12"/>
        </w:rPr>
        <w:t>8</w:t>
      </w:r>
      <w:r w:rsidR="00A51422">
        <w:rPr>
          <w:rFonts w:ascii="Times New Roman" w:eastAsia="Calibri" w:hAnsi="Times New Roman" w:cs="Times New Roman"/>
          <w:bCs/>
          <w:sz w:val="12"/>
          <w:szCs w:val="12"/>
        </w:rPr>
        <w:t xml:space="preserve"> от «15» декабря 2021 года «</w:t>
      </w:r>
      <w:r w:rsidR="00A51422"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w:t>
      </w:r>
      <w:r w:rsidR="00A51422" w:rsidRPr="00A51422">
        <w:rPr>
          <w:rFonts w:ascii="Times New Roman" w:eastAsia="Calibri" w:hAnsi="Times New Roman" w:cs="Times New Roman"/>
          <w:bCs/>
          <w:sz w:val="12"/>
          <w:szCs w:val="12"/>
        </w:rPr>
        <w:t>городского поселения Суходол</w:t>
      </w:r>
      <w:r w:rsidR="00A51422" w:rsidRPr="00A51422">
        <w:rPr>
          <w:rFonts w:ascii="Times New Roman" w:eastAsia="Calibri" w:hAnsi="Times New Roman" w:cs="Times New Roman"/>
          <w:bCs/>
          <w:sz w:val="12"/>
          <w:szCs w:val="12"/>
        </w:rPr>
        <w:t xml:space="preserve"> </w:t>
      </w:r>
      <w:r w:rsidR="00A51422"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w:t>
      </w:r>
      <w:r w:rsidR="00A51422" w:rsidRPr="00A51422">
        <w:rPr>
          <w:rFonts w:ascii="Times New Roman" w:eastAsia="Calibri" w:hAnsi="Times New Roman" w:cs="Times New Roman"/>
          <w:bCs/>
          <w:sz w:val="12"/>
          <w:szCs w:val="12"/>
        </w:rPr>
        <w:t>городского поселения Суходол</w:t>
      </w:r>
      <w:r w:rsidR="00A51422" w:rsidRPr="00A51422">
        <w:rPr>
          <w:rFonts w:ascii="Times New Roman" w:eastAsia="Calibri" w:hAnsi="Times New Roman" w:cs="Times New Roman"/>
          <w:bCs/>
          <w:sz w:val="12"/>
          <w:szCs w:val="12"/>
        </w:rPr>
        <w:t xml:space="preserve"> </w:t>
      </w:r>
      <w:r w:rsidR="00A51422"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A51422">
        <w:rPr>
          <w:rFonts w:ascii="Times New Roman" w:eastAsia="Calibri" w:hAnsi="Times New Roman" w:cs="Times New Roman"/>
          <w:bCs/>
          <w:sz w:val="12"/>
          <w:szCs w:val="12"/>
        </w:rPr>
        <w:t>»…………………………………………………...………………………………..4</w:t>
      </w:r>
      <w:r w:rsidR="00A51422">
        <w:rPr>
          <w:rFonts w:ascii="Times New Roman" w:eastAsia="Calibri" w:hAnsi="Times New Roman" w:cs="Times New Roman"/>
          <w:bCs/>
          <w:sz w:val="12"/>
          <w:szCs w:val="12"/>
        </w:rPr>
        <w:t>7</w:t>
      </w:r>
    </w:p>
    <w:p w14:paraId="5B3759E8" w14:textId="07EC1327" w:rsidR="00FA25F4" w:rsidRPr="00FA25F4" w:rsidRDefault="00FA25F4" w:rsidP="00A5142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A51422">
        <w:rPr>
          <w:rFonts w:ascii="Times New Roman" w:eastAsia="Calibri" w:hAnsi="Times New Roman" w:cs="Times New Roman"/>
          <w:bCs/>
          <w:sz w:val="12"/>
          <w:szCs w:val="12"/>
        </w:rPr>
        <w:t xml:space="preserve"> </w:t>
      </w:r>
      <w:r w:rsidR="00A51422">
        <w:rPr>
          <w:rFonts w:ascii="Times New Roman" w:eastAsia="Calibri" w:hAnsi="Times New Roman" w:cs="Times New Roman"/>
          <w:bCs/>
          <w:sz w:val="12"/>
          <w:szCs w:val="12"/>
        </w:rPr>
        <w:t xml:space="preserve">Постановление администрации </w:t>
      </w:r>
      <w:r w:rsidR="00A51422" w:rsidRPr="00A51422">
        <w:rPr>
          <w:rFonts w:ascii="Times New Roman" w:eastAsia="Calibri" w:hAnsi="Times New Roman" w:cs="Times New Roman"/>
          <w:bCs/>
          <w:sz w:val="12"/>
          <w:szCs w:val="12"/>
        </w:rPr>
        <w:t xml:space="preserve">сельского поселения Черновка </w:t>
      </w:r>
      <w:r w:rsidR="00A51422">
        <w:rPr>
          <w:rFonts w:ascii="Times New Roman" w:eastAsia="Calibri" w:hAnsi="Times New Roman" w:cs="Times New Roman"/>
          <w:bCs/>
          <w:sz w:val="12"/>
          <w:szCs w:val="12"/>
        </w:rPr>
        <w:t>муниципального района Сергиевский Самарской области №</w:t>
      </w:r>
      <w:r w:rsidR="00A51422">
        <w:rPr>
          <w:rFonts w:ascii="Times New Roman" w:eastAsia="Calibri" w:hAnsi="Times New Roman" w:cs="Times New Roman"/>
          <w:bCs/>
          <w:sz w:val="12"/>
          <w:szCs w:val="12"/>
        </w:rPr>
        <w:t>40</w:t>
      </w:r>
      <w:r w:rsidR="00A51422">
        <w:rPr>
          <w:rFonts w:ascii="Times New Roman" w:eastAsia="Calibri" w:hAnsi="Times New Roman" w:cs="Times New Roman"/>
          <w:bCs/>
          <w:sz w:val="12"/>
          <w:szCs w:val="12"/>
        </w:rPr>
        <w:t xml:space="preserve"> от «15» декабря 2021 года «</w:t>
      </w:r>
      <w:r w:rsidR="00A51422" w:rsidRPr="00FA25F4">
        <w:rPr>
          <w:rFonts w:ascii="Times New Roman" w:eastAsia="Calibri" w:hAnsi="Times New Roman" w:cs="Times New Roman"/>
          <w:bCs/>
          <w:sz w:val="12"/>
          <w:szCs w:val="12"/>
        </w:rPr>
        <w:t xml:space="preserve">О предварительном одобрении проекта решения Собрания представителей </w:t>
      </w:r>
      <w:r w:rsidR="00A51422" w:rsidRPr="00A51422">
        <w:rPr>
          <w:rFonts w:ascii="Times New Roman" w:eastAsia="Calibri" w:hAnsi="Times New Roman" w:cs="Times New Roman"/>
          <w:bCs/>
          <w:sz w:val="12"/>
          <w:szCs w:val="12"/>
        </w:rPr>
        <w:t xml:space="preserve">сельского поселения Черновка </w:t>
      </w:r>
      <w:r w:rsidR="00A51422" w:rsidRPr="00FA25F4">
        <w:rPr>
          <w:rFonts w:ascii="Times New Roman" w:eastAsia="Calibri" w:hAnsi="Times New Roman" w:cs="Times New Roman"/>
          <w:bCs/>
          <w:sz w:val="12"/>
          <w:szCs w:val="12"/>
        </w:rPr>
        <w:t xml:space="preserve">муниципального района Сергиевский Самарской области «О внесении изменений в Устав </w:t>
      </w:r>
      <w:r w:rsidR="00A51422" w:rsidRPr="00A51422">
        <w:rPr>
          <w:rFonts w:ascii="Times New Roman" w:eastAsia="Calibri" w:hAnsi="Times New Roman" w:cs="Times New Roman"/>
          <w:bCs/>
          <w:sz w:val="12"/>
          <w:szCs w:val="12"/>
        </w:rPr>
        <w:t xml:space="preserve">сельского поселения Черновка </w:t>
      </w:r>
      <w:r w:rsidR="00A51422" w:rsidRPr="00FA25F4">
        <w:rPr>
          <w:rFonts w:ascii="Times New Roman" w:eastAsia="Calibri" w:hAnsi="Times New Roman" w:cs="Times New Roman"/>
          <w:bCs/>
          <w:sz w:val="12"/>
          <w:szCs w:val="12"/>
        </w:rPr>
        <w:t>муниципального района Сергиевский Самарской области» и вынесении проекта на публичные слушания</w:t>
      </w:r>
      <w:r w:rsidR="00A51422">
        <w:rPr>
          <w:rFonts w:ascii="Times New Roman" w:eastAsia="Calibri" w:hAnsi="Times New Roman" w:cs="Times New Roman"/>
          <w:bCs/>
          <w:sz w:val="12"/>
          <w:szCs w:val="12"/>
        </w:rPr>
        <w:t>»…………………………………………………...………………………………..4</w:t>
      </w:r>
      <w:r w:rsidR="00A51422">
        <w:rPr>
          <w:rFonts w:ascii="Times New Roman" w:eastAsia="Calibri" w:hAnsi="Times New Roman" w:cs="Times New Roman"/>
          <w:bCs/>
          <w:sz w:val="12"/>
          <w:szCs w:val="12"/>
        </w:rPr>
        <w:t>8</w:t>
      </w:r>
    </w:p>
    <w:p w14:paraId="3731B073" w14:textId="77777777" w:rsidR="002632B9" w:rsidRDefault="002632B9" w:rsidP="00737C0D">
      <w:pPr>
        <w:tabs>
          <w:tab w:val="left" w:pos="6936"/>
        </w:tabs>
        <w:spacing w:after="0" w:line="240" w:lineRule="auto"/>
        <w:ind w:firstLine="284"/>
        <w:jc w:val="both"/>
        <w:rPr>
          <w:rFonts w:ascii="Times New Roman" w:eastAsia="Calibri" w:hAnsi="Times New Roman" w:cs="Times New Roman"/>
          <w:bCs/>
          <w:sz w:val="12"/>
          <w:szCs w:val="12"/>
        </w:rPr>
      </w:pPr>
    </w:p>
    <w:p w14:paraId="084AF7FC"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F18279C"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1CB453D5"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D00C2C8"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13D5989"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19A09F4F"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20C5890"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EAE755C"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5D93D9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A1C845F"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30F2B64"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58009755"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29BA895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7432E8C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018F9E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937E411"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0352F27"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035EAFE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28E13DE"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7F9D104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7864B75"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0609B56D"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D81DBFB"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9E10DAA"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09D618AA"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757CE66E"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53A0FE6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24C736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29F358C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77A0E25D"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72190C75"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5FFDC50"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03B3D3FD"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24D84C1B"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18EC6E5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150F058"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59212E6B"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8FE9F87"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0B3AE406"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6D4A75D2"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5C96E99B"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248CC3F0"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745A5DA"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55F889F7"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3AD1A68B"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17EEE5DC" w14:textId="77777777" w:rsidR="003801F3" w:rsidRDefault="003801F3" w:rsidP="00737C0D">
      <w:pPr>
        <w:tabs>
          <w:tab w:val="left" w:pos="6936"/>
        </w:tabs>
        <w:spacing w:after="0" w:line="240" w:lineRule="auto"/>
        <w:ind w:firstLine="284"/>
        <w:jc w:val="both"/>
        <w:rPr>
          <w:rFonts w:ascii="Times New Roman" w:eastAsia="Calibri" w:hAnsi="Times New Roman" w:cs="Times New Roman"/>
          <w:bCs/>
          <w:sz w:val="12"/>
          <w:szCs w:val="12"/>
        </w:rPr>
      </w:pPr>
    </w:p>
    <w:p w14:paraId="4F49B767" w14:textId="77777777" w:rsidR="00DF79CF" w:rsidRDefault="00DF79CF" w:rsidP="009D747C">
      <w:pPr>
        <w:tabs>
          <w:tab w:val="left" w:pos="6936"/>
        </w:tabs>
        <w:spacing w:after="0" w:line="240" w:lineRule="auto"/>
        <w:jc w:val="both"/>
        <w:rPr>
          <w:rFonts w:ascii="Times New Roman" w:eastAsia="Calibri" w:hAnsi="Times New Roman" w:cs="Times New Roman"/>
          <w:bCs/>
          <w:sz w:val="12"/>
          <w:szCs w:val="12"/>
        </w:rPr>
      </w:pPr>
    </w:p>
    <w:p w14:paraId="5A0DC2AF"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lastRenderedPageBreak/>
        <w:t>Заключение о результатах публичных слушаний по проекту планировки территории и проекту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w:t>
      </w:r>
      <w:r>
        <w:rPr>
          <w:rFonts w:ascii="Times New Roman" w:hAnsi="Times New Roman" w:cs="Times New Roman"/>
          <w:sz w:val="12"/>
          <w:szCs w:val="12"/>
        </w:rPr>
        <w:t>ти Сергиевского района»</w:t>
      </w:r>
      <w:r w:rsidRPr="00043CD8">
        <w:rPr>
          <w:rFonts w:ascii="Times New Roman" w:hAnsi="Times New Roman" w:cs="Times New Roman"/>
          <w:sz w:val="12"/>
          <w:szCs w:val="12"/>
        </w:rPr>
        <w:t xml:space="preserve"> в границах городского поселения Суходол муниципального района Сергиевский Самарской области</w:t>
      </w:r>
    </w:p>
    <w:p w14:paraId="5CF28C5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 Дата оформления заключения: «16» декабря 2021 года.</w:t>
      </w:r>
    </w:p>
    <w:p w14:paraId="5FFFAEF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 Дата проведения публичных слушаний – с 12 ноября 2021 года по 16 декабря 2021 года.</w:t>
      </w:r>
    </w:p>
    <w:p w14:paraId="6EE90CA1"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3. Место проведения публичных слушаний (место ведения протокола публичных слушаний) в городском поселении Суходол муниципального района Сергиевский Самарской области: 446552, Самарская область, Сергиевский район, </w:t>
      </w:r>
      <w:proofErr w:type="spellStart"/>
      <w:r w:rsidRPr="00043CD8">
        <w:rPr>
          <w:rFonts w:ascii="Times New Roman" w:hAnsi="Times New Roman" w:cs="Times New Roman"/>
          <w:sz w:val="12"/>
          <w:szCs w:val="12"/>
        </w:rPr>
        <w:t>пгт.Суходол</w:t>
      </w:r>
      <w:proofErr w:type="spellEnd"/>
      <w:r w:rsidRPr="00043CD8">
        <w:rPr>
          <w:rFonts w:ascii="Times New Roman" w:hAnsi="Times New Roman" w:cs="Times New Roman"/>
          <w:sz w:val="12"/>
          <w:szCs w:val="12"/>
        </w:rPr>
        <w:t xml:space="preserve">, </w:t>
      </w:r>
      <w:proofErr w:type="spellStart"/>
      <w:r w:rsidRPr="00043CD8">
        <w:rPr>
          <w:rFonts w:ascii="Times New Roman" w:hAnsi="Times New Roman" w:cs="Times New Roman"/>
          <w:sz w:val="12"/>
          <w:szCs w:val="12"/>
        </w:rPr>
        <w:t>ул.Советская</w:t>
      </w:r>
      <w:proofErr w:type="spellEnd"/>
      <w:r w:rsidRPr="00043CD8">
        <w:rPr>
          <w:rFonts w:ascii="Times New Roman" w:hAnsi="Times New Roman" w:cs="Times New Roman"/>
          <w:sz w:val="12"/>
          <w:szCs w:val="12"/>
        </w:rPr>
        <w:t>, д.11.</w:t>
      </w:r>
    </w:p>
    <w:p w14:paraId="7D966BD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4. Основание проведения публичных слушаний - Постановление Главы городского поселения Суходол муниципального района Сергиевский  Самарской области № 10 от 12.11.2021 г. «О проведении публичных слушаний по проекту планировки территории и проекту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опубликованное в газете «Сергиевский вестник» № 111 (633) от  12.11.2021  г.</w:t>
      </w:r>
    </w:p>
    <w:p w14:paraId="0EB3A13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w:t>
      </w:r>
    </w:p>
    <w:p w14:paraId="1C3CCF4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6. Собрание участников публичных слушаний по вопросу публичных слушаний проведено в городском поселении Суходол муниципального района Сергиевский Самарской области по адресу: 446552, Самарская область, Сергиевский район, </w:t>
      </w:r>
      <w:proofErr w:type="spellStart"/>
      <w:r w:rsidRPr="00043CD8">
        <w:rPr>
          <w:rFonts w:ascii="Times New Roman" w:hAnsi="Times New Roman" w:cs="Times New Roman"/>
          <w:sz w:val="12"/>
          <w:szCs w:val="12"/>
        </w:rPr>
        <w:t>пгт.Суходол</w:t>
      </w:r>
      <w:proofErr w:type="spellEnd"/>
      <w:r w:rsidRPr="00043CD8">
        <w:rPr>
          <w:rFonts w:ascii="Times New Roman" w:hAnsi="Times New Roman" w:cs="Times New Roman"/>
          <w:sz w:val="12"/>
          <w:szCs w:val="12"/>
        </w:rPr>
        <w:t xml:space="preserve">, </w:t>
      </w:r>
      <w:proofErr w:type="spellStart"/>
      <w:r w:rsidRPr="00043CD8">
        <w:rPr>
          <w:rFonts w:ascii="Times New Roman" w:hAnsi="Times New Roman" w:cs="Times New Roman"/>
          <w:sz w:val="12"/>
          <w:szCs w:val="12"/>
        </w:rPr>
        <w:t>ул.Советская</w:t>
      </w:r>
      <w:proofErr w:type="spellEnd"/>
      <w:r w:rsidRPr="00043CD8">
        <w:rPr>
          <w:rFonts w:ascii="Times New Roman" w:hAnsi="Times New Roman" w:cs="Times New Roman"/>
          <w:sz w:val="12"/>
          <w:szCs w:val="12"/>
        </w:rPr>
        <w:t xml:space="preserve">, д.11  - приняли участие 4 (четыре) человека.               </w:t>
      </w:r>
    </w:p>
    <w:p w14:paraId="63E8291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7. Реквизиты Протокола публичных слушаний, на основании которого подготовлено Заключение: «09» декабря 2021 г.</w:t>
      </w:r>
    </w:p>
    <w:p w14:paraId="5C7D127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8. Мнения граждан, являющихся участниками публичных слушаний,  постоянно проживающих на территории городского поселения Суходол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внесли в Протокол публичных слушаний -2 человека.</w:t>
      </w:r>
    </w:p>
    <w:p w14:paraId="453A91D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9. Обобщенные сведения, полученные при учете мнений, выраженных жителями городского поселения Суходол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w:t>
      </w:r>
    </w:p>
    <w:p w14:paraId="72FA7FF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9.1. Мнения о целесообразности утверждения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14:paraId="0F0BCE72"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9.2. Мнения, содержащие отрицательную оценку по вопросу публичных слушаний, не высказаны.</w:t>
      </w:r>
    </w:p>
    <w:p w14:paraId="52FBA961"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9.3. Замечания и предложения по вопросу утверждения проекта планировки территории и проекта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не высказаны.</w:t>
      </w:r>
    </w:p>
    <w:p w14:paraId="1B9DD06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10.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 Сергиевского района» в границах городского поселения Суходол муниципального района Сергиевский Самарской области в редакции, вы</w:t>
      </w:r>
      <w:r>
        <w:rPr>
          <w:rFonts w:ascii="Times New Roman" w:hAnsi="Times New Roman" w:cs="Times New Roman"/>
          <w:sz w:val="12"/>
          <w:szCs w:val="12"/>
        </w:rPr>
        <w:t>несенной на публичные слушания.</w:t>
      </w:r>
    </w:p>
    <w:p w14:paraId="10508A96"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Глава городского поселения </w:t>
      </w:r>
    </w:p>
    <w:p w14:paraId="7CE15270"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Суходол муниципального района </w:t>
      </w:r>
    </w:p>
    <w:p w14:paraId="6B248A7F" w14:textId="77777777" w:rsid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Сергиевский Самарской области      </w:t>
      </w:r>
    </w:p>
    <w:p w14:paraId="73E2150E" w14:textId="77777777" w:rsidR="00C7604D"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        </w:t>
      </w:r>
      <w:proofErr w:type="spellStart"/>
      <w:r w:rsidRPr="00043CD8">
        <w:rPr>
          <w:rFonts w:ascii="Times New Roman" w:hAnsi="Times New Roman" w:cs="Times New Roman"/>
          <w:sz w:val="12"/>
          <w:szCs w:val="12"/>
        </w:rPr>
        <w:t>В.В.Сапрыкин</w:t>
      </w:r>
      <w:proofErr w:type="spellEnd"/>
    </w:p>
    <w:p w14:paraId="434EC215"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Администрация</w:t>
      </w:r>
    </w:p>
    <w:p w14:paraId="3F786D2E" w14:textId="77777777" w:rsid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сельского поселения Красносельское</w:t>
      </w:r>
    </w:p>
    <w:p w14:paraId="0A01577B" w14:textId="77777777" w:rsidR="00043CD8" w:rsidRDefault="00043CD8" w:rsidP="00043C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043CD8">
        <w:rPr>
          <w:rFonts w:ascii="Times New Roman" w:hAnsi="Times New Roman" w:cs="Times New Roman"/>
          <w:sz w:val="12"/>
          <w:szCs w:val="12"/>
        </w:rPr>
        <w:t>Сергиевский</w:t>
      </w:r>
    </w:p>
    <w:p w14:paraId="7085AE05"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5371F9B0"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w:t>
      </w:r>
      <w:r w:rsidRPr="00043CD8">
        <w:rPr>
          <w:rFonts w:ascii="Times New Roman" w:hAnsi="Times New Roman" w:cs="Times New Roman"/>
          <w:sz w:val="12"/>
          <w:szCs w:val="12"/>
        </w:rPr>
        <w:t>Е</w:t>
      </w:r>
    </w:p>
    <w:p w14:paraId="5684C92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«16» декабря 2021г.                                                                                                                                                                                    </w:t>
      </w:r>
      <w:r w:rsidRPr="00043CD8">
        <w:rPr>
          <w:rFonts w:ascii="Times New Roman" w:hAnsi="Times New Roman" w:cs="Times New Roman"/>
          <w:sz w:val="12"/>
          <w:szCs w:val="12"/>
        </w:rPr>
        <w:t xml:space="preserve">             </w:t>
      </w:r>
      <w:r>
        <w:rPr>
          <w:rFonts w:ascii="Times New Roman" w:hAnsi="Times New Roman" w:cs="Times New Roman"/>
          <w:sz w:val="12"/>
          <w:szCs w:val="12"/>
        </w:rPr>
        <w:t xml:space="preserve">    №54</w:t>
      </w:r>
    </w:p>
    <w:p w14:paraId="3F25AC71"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Об утверждении актуали</w:t>
      </w:r>
      <w:r>
        <w:rPr>
          <w:rFonts w:ascii="Times New Roman" w:hAnsi="Times New Roman" w:cs="Times New Roman"/>
          <w:sz w:val="12"/>
          <w:szCs w:val="12"/>
        </w:rPr>
        <w:t xml:space="preserve">зированной схемы водоснабжения </w:t>
      </w:r>
      <w:r w:rsidRPr="00043CD8">
        <w:rPr>
          <w:rFonts w:ascii="Times New Roman" w:hAnsi="Times New Roman" w:cs="Times New Roman"/>
          <w:sz w:val="12"/>
          <w:szCs w:val="12"/>
        </w:rPr>
        <w:t>сельского поселения  Красносельское муниципального района Сергиевский  Самарской области на период  2021 по 2033 гг.</w:t>
      </w:r>
    </w:p>
    <w:p w14:paraId="23554BA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В соответствии с Федеральным</w:t>
      </w:r>
      <w:r>
        <w:rPr>
          <w:rFonts w:ascii="Times New Roman" w:hAnsi="Times New Roman" w:cs="Times New Roman"/>
          <w:sz w:val="12"/>
          <w:szCs w:val="12"/>
        </w:rPr>
        <w:t xml:space="preserve"> законом от 7 декабря 2011 г. №</w:t>
      </w:r>
      <w:r w:rsidRPr="00043CD8">
        <w:rPr>
          <w:rFonts w:ascii="Times New Roman" w:hAnsi="Times New Roman" w:cs="Times New Roman"/>
          <w:sz w:val="12"/>
          <w:szCs w:val="12"/>
        </w:rPr>
        <w:t>416-ФЗ «О водоснабжении и водоотведении», руководствуясь постановлением Правительства Российской Фе</w:t>
      </w:r>
      <w:r>
        <w:rPr>
          <w:rFonts w:ascii="Times New Roman" w:hAnsi="Times New Roman" w:cs="Times New Roman"/>
          <w:sz w:val="12"/>
          <w:szCs w:val="12"/>
        </w:rPr>
        <w:t>дерации от 5 сентября 2013 г. №</w:t>
      </w:r>
      <w:r w:rsidRPr="00043CD8">
        <w:rPr>
          <w:rFonts w:ascii="Times New Roman" w:hAnsi="Times New Roman" w:cs="Times New Roman"/>
          <w:sz w:val="12"/>
          <w:szCs w:val="12"/>
        </w:rPr>
        <w:t>782 «О схемах водоснабжения и водоотведения»,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  Самарской области</w:t>
      </w:r>
    </w:p>
    <w:p w14:paraId="1A4364D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ПОСТАНОВЛЯЕТ:</w:t>
      </w:r>
    </w:p>
    <w:p w14:paraId="2681320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1.Утвердить  прилагаемую актуализированную схему водоснабжения сельского поселения Красносельское муниципального района Сергиевский Самарской области на период с 2021 по 2033гг.</w:t>
      </w:r>
    </w:p>
    <w:p w14:paraId="4569E64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2.Опублик</w:t>
      </w:r>
      <w:r>
        <w:rPr>
          <w:rFonts w:ascii="Times New Roman" w:hAnsi="Times New Roman" w:cs="Times New Roman"/>
          <w:sz w:val="12"/>
          <w:szCs w:val="12"/>
        </w:rPr>
        <w:t xml:space="preserve">овать настоящее Постановление, </w:t>
      </w:r>
      <w:r w:rsidRPr="00043CD8">
        <w:rPr>
          <w:rFonts w:ascii="Times New Roman" w:hAnsi="Times New Roman" w:cs="Times New Roman"/>
          <w:sz w:val="12"/>
          <w:szCs w:val="12"/>
        </w:rPr>
        <w:t>актуализированную схему водоснабжения сельского поселения Красносельское  муниципального района Сергиевский Самарской области на период с 2021 по 2033 гг. в газете «Сергиевский вестник» и на официальном сайте.</w:t>
      </w:r>
    </w:p>
    <w:p w14:paraId="0AB5000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3.Настоящее Постановление вступает в силу со дня его официального опубликования.</w:t>
      </w:r>
    </w:p>
    <w:p w14:paraId="5CCFB1A9"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Глава сельского поселения Красносельское </w:t>
      </w:r>
    </w:p>
    <w:p w14:paraId="26DF906A" w14:textId="77777777" w:rsid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муниципального района Сергиевский                        </w:t>
      </w:r>
    </w:p>
    <w:p w14:paraId="69B3FB30" w14:textId="77777777" w:rsid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                 Н.В. Вершков</w:t>
      </w:r>
    </w:p>
    <w:p w14:paraId="38B8419F" w14:textId="77777777" w:rsidR="00043CD8" w:rsidRDefault="00043CD8" w:rsidP="00043CD8">
      <w:pPr>
        <w:tabs>
          <w:tab w:val="left" w:pos="0"/>
        </w:tabs>
        <w:spacing w:after="0" w:line="240" w:lineRule="auto"/>
        <w:ind w:firstLine="284"/>
        <w:jc w:val="right"/>
        <w:rPr>
          <w:rFonts w:ascii="Times New Roman" w:hAnsi="Times New Roman" w:cs="Times New Roman"/>
          <w:sz w:val="12"/>
          <w:szCs w:val="12"/>
        </w:rPr>
      </w:pPr>
    </w:p>
    <w:p w14:paraId="0FBA3ACB"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                                                                                  Приложение </w:t>
      </w:r>
    </w:p>
    <w:p w14:paraId="766E42E7"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к постановлению администрации</w:t>
      </w:r>
    </w:p>
    <w:p w14:paraId="7F098ADB"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сельского поселения Красносельское</w:t>
      </w:r>
    </w:p>
    <w:p w14:paraId="2C20E5FA"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 xml:space="preserve">муниципального района Сергиевский </w:t>
      </w:r>
    </w:p>
    <w:p w14:paraId="05236963"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Самарской области</w:t>
      </w:r>
    </w:p>
    <w:p w14:paraId="3A8EABF8" w14:textId="77777777" w:rsidR="00043CD8" w:rsidRPr="00043CD8" w:rsidRDefault="00043CD8" w:rsidP="00043CD8">
      <w:pPr>
        <w:tabs>
          <w:tab w:val="left" w:pos="0"/>
        </w:tabs>
        <w:spacing w:after="0" w:line="240" w:lineRule="auto"/>
        <w:ind w:firstLine="284"/>
        <w:jc w:val="right"/>
        <w:rPr>
          <w:rFonts w:ascii="Times New Roman" w:hAnsi="Times New Roman" w:cs="Times New Roman"/>
          <w:sz w:val="12"/>
          <w:szCs w:val="12"/>
        </w:rPr>
      </w:pPr>
      <w:r w:rsidRPr="00043CD8">
        <w:rPr>
          <w:rFonts w:ascii="Times New Roman" w:hAnsi="Times New Roman" w:cs="Times New Roman"/>
          <w:sz w:val="12"/>
          <w:szCs w:val="12"/>
        </w:rPr>
        <w:t>от  « 16»  12. 2021 г.  № 54</w:t>
      </w:r>
    </w:p>
    <w:p w14:paraId="0E681AFE" w14:textId="77777777" w:rsidR="00043CD8" w:rsidRPr="00043CD8" w:rsidRDefault="00043CD8" w:rsidP="00043CD8">
      <w:pPr>
        <w:tabs>
          <w:tab w:val="left" w:pos="0"/>
        </w:tabs>
        <w:spacing w:after="0" w:line="240" w:lineRule="auto"/>
        <w:jc w:val="both"/>
        <w:rPr>
          <w:rFonts w:ascii="Times New Roman" w:hAnsi="Times New Roman" w:cs="Times New Roman"/>
          <w:sz w:val="12"/>
          <w:szCs w:val="12"/>
        </w:rPr>
      </w:pPr>
    </w:p>
    <w:p w14:paraId="4AE04A34"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СХЕМА ВОДОСН</w:t>
      </w:r>
      <w:r>
        <w:rPr>
          <w:rFonts w:ascii="Times New Roman" w:hAnsi="Times New Roman" w:cs="Times New Roman"/>
          <w:sz w:val="12"/>
          <w:szCs w:val="12"/>
        </w:rPr>
        <w:t xml:space="preserve">АБЖЕНИЯ </w:t>
      </w:r>
      <w:r w:rsidRPr="00043CD8">
        <w:rPr>
          <w:rFonts w:ascii="Times New Roman" w:hAnsi="Times New Roman" w:cs="Times New Roman"/>
          <w:sz w:val="12"/>
          <w:szCs w:val="12"/>
        </w:rPr>
        <w:t>СЕЛ</w:t>
      </w:r>
      <w:r>
        <w:rPr>
          <w:rFonts w:ascii="Times New Roman" w:hAnsi="Times New Roman" w:cs="Times New Roman"/>
          <w:sz w:val="12"/>
          <w:szCs w:val="12"/>
        </w:rPr>
        <w:t xml:space="preserve">ЬСКОГО ПОСЕЛЕНИЯ КРАСНОСЕЛЬСКОЕ МУНИЦИПАЛЬНОГО РАЙОНА СЕРГИЕВСКИЙ САМАРСКОЙ ОБЛАСТИ НА ПЕРИОД ДО 2033 ГОДА </w:t>
      </w:r>
      <w:r w:rsidRPr="00043CD8">
        <w:rPr>
          <w:rFonts w:ascii="Times New Roman" w:hAnsi="Times New Roman" w:cs="Times New Roman"/>
          <w:sz w:val="12"/>
          <w:szCs w:val="12"/>
        </w:rPr>
        <w:t>(АКТУАЛИЗАЦИЯ НА 2021 ГОД)</w:t>
      </w:r>
    </w:p>
    <w:p w14:paraId="198B951E" w14:textId="77777777" w:rsidR="00043CD8" w:rsidRPr="00043CD8" w:rsidRDefault="00043CD8" w:rsidP="00043CD8">
      <w:pPr>
        <w:tabs>
          <w:tab w:val="left" w:pos="0"/>
        </w:tabs>
        <w:spacing w:after="0" w:line="240" w:lineRule="auto"/>
        <w:jc w:val="both"/>
        <w:rPr>
          <w:rFonts w:ascii="Times New Roman" w:hAnsi="Times New Roman" w:cs="Times New Roman"/>
          <w:sz w:val="12"/>
          <w:szCs w:val="12"/>
        </w:rPr>
      </w:pPr>
    </w:p>
    <w:p w14:paraId="1AE46CC7"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2022 г.</w:t>
      </w:r>
    </w:p>
    <w:p w14:paraId="482DCFB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 </w:t>
      </w:r>
    </w:p>
    <w:p w14:paraId="20861C30" w14:textId="77777777" w:rsidR="00043CD8" w:rsidRPr="00043CD8" w:rsidRDefault="00043CD8" w:rsidP="00043CD8">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ОГЛАВЛЕНИЕ</w:t>
      </w:r>
    </w:p>
    <w:p w14:paraId="53F4113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Оглавле</w:t>
      </w:r>
      <w:r w:rsidRPr="00043CD8">
        <w:rPr>
          <w:rFonts w:ascii="Times New Roman" w:hAnsi="Times New Roman" w:cs="Times New Roman"/>
          <w:sz w:val="12"/>
          <w:szCs w:val="12"/>
        </w:rPr>
        <w:t>ние………………...………………………………………………............2</w:t>
      </w:r>
    </w:p>
    <w:p w14:paraId="5545322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Термины и определения, принятые в работе…………………………………………...3</w:t>
      </w:r>
    </w:p>
    <w:p w14:paraId="5AA23E2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Глава 1. Цели проведения актуализации………….………….……..……………….....6</w:t>
      </w:r>
    </w:p>
    <w:p w14:paraId="1D37A0F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Глава 2. Схема водоснабжения ……………......………..….…………….......................8</w:t>
      </w:r>
    </w:p>
    <w:p w14:paraId="7A27A13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Раздел </w:t>
      </w:r>
      <w:r w:rsidRPr="00043CD8">
        <w:rPr>
          <w:rFonts w:ascii="Times New Roman" w:hAnsi="Times New Roman" w:cs="Times New Roman"/>
          <w:sz w:val="12"/>
          <w:szCs w:val="12"/>
        </w:rPr>
        <w:t>2.1. Технико-экономическое состояние централизо</w:t>
      </w:r>
      <w:r>
        <w:rPr>
          <w:rFonts w:ascii="Times New Roman" w:hAnsi="Times New Roman" w:cs="Times New Roman"/>
          <w:sz w:val="12"/>
          <w:szCs w:val="12"/>
        </w:rPr>
        <w:t>ванных систем водоснаб</w:t>
      </w:r>
      <w:r w:rsidRPr="00043CD8">
        <w:rPr>
          <w:rFonts w:ascii="Times New Roman" w:hAnsi="Times New Roman" w:cs="Times New Roman"/>
          <w:sz w:val="12"/>
          <w:szCs w:val="12"/>
        </w:rPr>
        <w:t>жения сельского поселения…………………………8</w:t>
      </w:r>
    </w:p>
    <w:p w14:paraId="5D60814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2.2. Направления развития централизованных систем водоснабжения ......24</w:t>
      </w:r>
    </w:p>
    <w:p w14:paraId="5A4BCFD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Раздел 2.3. Баланс водоснабжения и потребления, горячей, питьевой, </w:t>
      </w:r>
    </w:p>
    <w:p w14:paraId="29723A0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технической воды…………..…………...………..……………………...…....….........32</w:t>
      </w:r>
    </w:p>
    <w:p w14:paraId="1E29429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2.4.  Предложения по строительству</w:t>
      </w:r>
      <w:r>
        <w:rPr>
          <w:rFonts w:ascii="Times New Roman" w:hAnsi="Times New Roman" w:cs="Times New Roman"/>
          <w:sz w:val="12"/>
          <w:szCs w:val="12"/>
        </w:rPr>
        <w:t xml:space="preserve">, реконструкции и модернизации </w:t>
      </w:r>
      <w:r w:rsidRPr="00043CD8">
        <w:rPr>
          <w:rFonts w:ascii="Times New Roman" w:hAnsi="Times New Roman" w:cs="Times New Roman"/>
          <w:sz w:val="12"/>
          <w:szCs w:val="12"/>
        </w:rPr>
        <w:t>объектов централизованных сист</w:t>
      </w:r>
      <w:r>
        <w:rPr>
          <w:rFonts w:ascii="Times New Roman" w:hAnsi="Times New Roman" w:cs="Times New Roman"/>
          <w:sz w:val="12"/>
          <w:szCs w:val="12"/>
        </w:rPr>
        <w:t>ем водоснабжения ………</w:t>
      </w:r>
      <w:r w:rsidRPr="00043CD8">
        <w:rPr>
          <w:rFonts w:ascii="Times New Roman" w:hAnsi="Times New Roman" w:cs="Times New Roman"/>
          <w:sz w:val="12"/>
          <w:szCs w:val="12"/>
        </w:rPr>
        <w:t>69</w:t>
      </w:r>
    </w:p>
    <w:p w14:paraId="2FEB593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2.5.  Экологические аспекты мероприятий по строи</w:t>
      </w:r>
      <w:r>
        <w:rPr>
          <w:rFonts w:ascii="Times New Roman" w:hAnsi="Times New Roman" w:cs="Times New Roman"/>
          <w:sz w:val="12"/>
          <w:szCs w:val="12"/>
        </w:rPr>
        <w:t>тельству объектов цен</w:t>
      </w:r>
      <w:r w:rsidRPr="00043CD8">
        <w:rPr>
          <w:rFonts w:ascii="Times New Roman" w:hAnsi="Times New Roman" w:cs="Times New Roman"/>
          <w:sz w:val="12"/>
          <w:szCs w:val="12"/>
        </w:rPr>
        <w:t>трализованных систем водоснаб</w:t>
      </w:r>
      <w:r>
        <w:rPr>
          <w:rFonts w:ascii="Times New Roman" w:hAnsi="Times New Roman" w:cs="Times New Roman"/>
          <w:sz w:val="12"/>
          <w:szCs w:val="12"/>
        </w:rPr>
        <w:t>жения ………………</w:t>
      </w:r>
      <w:r w:rsidRPr="00043CD8">
        <w:rPr>
          <w:rFonts w:ascii="Times New Roman" w:hAnsi="Times New Roman" w:cs="Times New Roman"/>
          <w:sz w:val="12"/>
          <w:szCs w:val="12"/>
        </w:rPr>
        <w:t>85</w:t>
      </w:r>
    </w:p>
    <w:p w14:paraId="72CB6B9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2.6. Оценка объёмов капитальных вложе</w:t>
      </w:r>
      <w:r>
        <w:rPr>
          <w:rFonts w:ascii="Times New Roman" w:hAnsi="Times New Roman" w:cs="Times New Roman"/>
          <w:sz w:val="12"/>
          <w:szCs w:val="12"/>
        </w:rPr>
        <w:t>ний в строительство, реконструк</w:t>
      </w:r>
      <w:r w:rsidRPr="00043CD8">
        <w:rPr>
          <w:rFonts w:ascii="Times New Roman" w:hAnsi="Times New Roman" w:cs="Times New Roman"/>
          <w:sz w:val="12"/>
          <w:szCs w:val="12"/>
        </w:rPr>
        <w:t>цию и модернизацию объектов централизованных систем водоснабжения............87</w:t>
      </w:r>
    </w:p>
    <w:p w14:paraId="00EACE42"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2.7. Плановые значения показателей разв</w:t>
      </w:r>
      <w:r>
        <w:rPr>
          <w:rFonts w:ascii="Times New Roman" w:hAnsi="Times New Roman" w:cs="Times New Roman"/>
          <w:sz w:val="12"/>
          <w:szCs w:val="12"/>
        </w:rPr>
        <w:t>ития централизованных систем во</w:t>
      </w:r>
      <w:r w:rsidRPr="00043CD8">
        <w:rPr>
          <w:rFonts w:ascii="Times New Roman" w:hAnsi="Times New Roman" w:cs="Times New Roman"/>
          <w:sz w:val="12"/>
          <w:szCs w:val="12"/>
        </w:rPr>
        <w:t>доснабжения………………</w:t>
      </w:r>
      <w:r>
        <w:rPr>
          <w:rFonts w:ascii="Times New Roman" w:hAnsi="Times New Roman" w:cs="Times New Roman"/>
          <w:sz w:val="12"/>
          <w:szCs w:val="12"/>
        </w:rPr>
        <w:t>……………………………...</w:t>
      </w:r>
      <w:r w:rsidRPr="00043CD8">
        <w:rPr>
          <w:rFonts w:ascii="Times New Roman" w:hAnsi="Times New Roman" w:cs="Times New Roman"/>
          <w:sz w:val="12"/>
          <w:szCs w:val="12"/>
        </w:rPr>
        <w:t>94</w:t>
      </w:r>
    </w:p>
    <w:p w14:paraId="4AF7642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Раздел 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эксплуатацию……..……………………...……………………….......................96</w:t>
      </w:r>
    </w:p>
    <w:p w14:paraId="0FCA5CDA"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Приложения…………………………………………………………………………....97</w:t>
      </w:r>
    </w:p>
    <w:p w14:paraId="6158E1F9" w14:textId="77777777" w:rsidR="00043CD8" w:rsidRPr="00043CD8" w:rsidRDefault="00043CD8" w:rsidP="006F50C0">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Приложение №1 – Протоколы лабор</w:t>
      </w:r>
      <w:r w:rsidR="006F50C0">
        <w:rPr>
          <w:rFonts w:ascii="Times New Roman" w:hAnsi="Times New Roman" w:cs="Times New Roman"/>
          <w:sz w:val="12"/>
          <w:szCs w:val="12"/>
        </w:rPr>
        <w:t>аторных испытаний качества воды</w:t>
      </w:r>
    </w:p>
    <w:p w14:paraId="29E1F1F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Термины и определения принятые в работе</w:t>
      </w:r>
    </w:p>
    <w:p w14:paraId="5C0B4DEA"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 абонент - физическое либо юридич</w:t>
      </w:r>
      <w:r w:rsidR="006F50C0">
        <w:rPr>
          <w:rFonts w:ascii="Times New Roman" w:hAnsi="Times New Roman" w:cs="Times New Roman"/>
          <w:sz w:val="12"/>
          <w:szCs w:val="12"/>
        </w:rPr>
        <w:t>еское лицо, заключившее или обя</w:t>
      </w:r>
      <w:r w:rsidRPr="00043CD8">
        <w:rPr>
          <w:rFonts w:ascii="Times New Roman" w:hAnsi="Times New Roman" w:cs="Times New Roman"/>
          <w:sz w:val="12"/>
          <w:szCs w:val="12"/>
        </w:rPr>
        <w:t>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38B9000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 водоподготовка - обработка воды, обеспечивающая ее использование в качестве питьевой или технической воды;</w:t>
      </w:r>
    </w:p>
    <w:p w14:paraId="2C429CE1"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3)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12892E2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4)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33BC031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5)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4ECEF49A"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6)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748A85B8"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7)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0138D28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8)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7BF0D05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9) коммерческий учет воды и сточных вод (далее также - коммерческий учет) - определение количества поданной </w:t>
      </w:r>
      <w:r w:rsidR="006F50C0">
        <w:rPr>
          <w:rFonts w:ascii="Times New Roman" w:hAnsi="Times New Roman" w:cs="Times New Roman"/>
          <w:sz w:val="12"/>
          <w:szCs w:val="12"/>
        </w:rPr>
        <w:t>(полученной) за определенный пе</w:t>
      </w:r>
      <w:r w:rsidRPr="00043CD8">
        <w:rPr>
          <w:rFonts w:ascii="Times New Roman" w:hAnsi="Times New Roman" w:cs="Times New Roman"/>
          <w:sz w:val="12"/>
          <w:szCs w:val="12"/>
        </w:rPr>
        <w:t>риод воды, принятых (отведенных) сточн</w:t>
      </w:r>
      <w:r w:rsidR="006F50C0">
        <w:rPr>
          <w:rFonts w:ascii="Times New Roman" w:hAnsi="Times New Roman" w:cs="Times New Roman"/>
          <w:sz w:val="12"/>
          <w:szCs w:val="12"/>
        </w:rPr>
        <w:t>ых вод с помощью средств измере</w:t>
      </w:r>
      <w:r w:rsidRPr="00043CD8">
        <w:rPr>
          <w:rFonts w:ascii="Times New Roman" w:hAnsi="Times New Roman" w:cs="Times New Roman"/>
          <w:sz w:val="12"/>
          <w:szCs w:val="12"/>
        </w:rPr>
        <w:t>ний (далее - приборы учета) или расчетным способом;</w:t>
      </w:r>
    </w:p>
    <w:p w14:paraId="60768BC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10)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3EDC35D1"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11)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109707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12) объект централизованной системы холодного водоснабжения и (или) водоотведения - инженерное сооружение, входящее в состав централизованной системы холодного водоснабжения и (или) водоотведения, непосредственно используемое для холодного водоснабжения и (или) водоотведения;</w:t>
      </w:r>
    </w:p>
    <w:p w14:paraId="022B468B"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13)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14:paraId="513DEB68"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14)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4F7CD55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15)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031246C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16)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6F32DD2B"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17)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w:t>
      </w:r>
      <w:r w:rsidRPr="00043CD8">
        <w:rPr>
          <w:rFonts w:ascii="Times New Roman" w:hAnsi="Times New Roman" w:cs="Times New Roman"/>
          <w:sz w:val="12"/>
          <w:szCs w:val="12"/>
        </w:rPr>
        <w:lastRenderedPageBreak/>
        <w:t>водоснабжения, холодного водоснабжения и (или) водоотведения, регулируемых видов деятельности в сфере водоснабжения и (или) водоотведения;</w:t>
      </w:r>
    </w:p>
    <w:p w14:paraId="0D5BAB6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18) техническая вода - вода, подавае</w:t>
      </w:r>
      <w:r w:rsidR="006F50C0">
        <w:rPr>
          <w:rFonts w:ascii="Times New Roman" w:hAnsi="Times New Roman" w:cs="Times New Roman"/>
          <w:sz w:val="12"/>
          <w:szCs w:val="12"/>
        </w:rPr>
        <w:t>мая с использованием централизо</w:t>
      </w:r>
      <w:r w:rsidRPr="00043CD8">
        <w:rPr>
          <w:rFonts w:ascii="Times New Roman" w:hAnsi="Times New Roman" w:cs="Times New Roman"/>
          <w:sz w:val="12"/>
          <w:szCs w:val="12"/>
        </w:rPr>
        <w:t>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14:paraId="10CAF3F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19) техническое обследование централизованных систем холодного водоснабжения и (или) водоотведения - оценка технических характеристик объектов централизованных систем холодного водоснабжения и (или) водоотведения;</w:t>
      </w:r>
    </w:p>
    <w:p w14:paraId="54FE465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20) транспортировка воды (сточных вод) - перемещение воды (сточных вод), осуществляемое с использованием водопроводных (канализационных) сетей;</w:t>
      </w:r>
    </w:p>
    <w:p w14:paraId="39DE2C6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21)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1B599A3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22)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14:paraId="577D4DE6" w14:textId="77777777" w:rsidR="00043CD8" w:rsidRPr="00043CD8" w:rsidRDefault="00043CD8" w:rsidP="006F50C0">
      <w:pPr>
        <w:tabs>
          <w:tab w:val="left" w:pos="0"/>
        </w:tabs>
        <w:spacing w:after="0" w:line="240" w:lineRule="auto"/>
        <w:jc w:val="both"/>
        <w:rPr>
          <w:rFonts w:ascii="Times New Roman" w:hAnsi="Times New Roman" w:cs="Times New Roman"/>
          <w:sz w:val="12"/>
          <w:szCs w:val="12"/>
        </w:rPr>
      </w:pPr>
    </w:p>
    <w:p w14:paraId="7D22534F" w14:textId="77777777" w:rsidR="00043CD8" w:rsidRPr="00043CD8" w:rsidRDefault="00043CD8" w:rsidP="006F50C0">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 xml:space="preserve">ГЛАВА </w:t>
      </w:r>
      <w:r w:rsidR="006F50C0">
        <w:rPr>
          <w:rFonts w:ascii="Times New Roman" w:hAnsi="Times New Roman" w:cs="Times New Roman"/>
          <w:sz w:val="12"/>
          <w:szCs w:val="12"/>
        </w:rPr>
        <w:t>1. ЦЕЛИ ПРОВЕДЕНИЯ АКТУАЛИЗАЦИИ</w:t>
      </w:r>
    </w:p>
    <w:p w14:paraId="28E2E6FA"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Актуализация (корректировка) схемы водоснабжения необходима для устранения многообразия методов и подходов, применяемых при их разработке, а также приведения их структуры к возможному единообразию в соответствии с постановлением Правительства РФ от 05.09.2013 № 782 «О схемах водоснабжения и водоотведения»;</w:t>
      </w:r>
    </w:p>
    <w:p w14:paraId="23C3C03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Актуализация схемы водоснабжения осуществляется при наличии одного из следующих условий;</w:t>
      </w:r>
    </w:p>
    <w:p w14:paraId="27B2BF9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а) ввод в эксплуатацию построенных, реконструированных и модернизированных объектов централизованных систем водоснабжения;</w:t>
      </w:r>
    </w:p>
    <w:p w14:paraId="0F6C34F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б) изменение условий водоснабжени</w:t>
      </w:r>
      <w:r w:rsidR="006F50C0">
        <w:rPr>
          <w:rFonts w:ascii="Times New Roman" w:hAnsi="Times New Roman" w:cs="Times New Roman"/>
          <w:sz w:val="12"/>
          <w:szCs w:val="12"/>
        </w:rPr>
        <w:t>я (гидрогеологических характери</w:t>
      </w:r>
      <w:r w:rsidRPr="00043CD8">
        <w:rPr>
          <w:rFonts w:ascii="Times New Roman" w:hAnsi="Times New Roman" w:cs="Times New Roman"/>
          <w:sz w:val="12"/>
          <w:szCs w:val="12"/>
        </w:rPr>
        <w:t>стик потенциальных источников водоснабжения), связанных с изменением природных условий и климата;</w:t>
      </w:r>
    </w:p>
    <w:p w14:paraId="45386A9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в) проведение технического обследования централизованных систем водоснабжения в период действия схемы водоснабжения;</w:t>
      </w:r>
    </w:p>
    <w:p w14:paraId="205D85D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г) реализация мероприятий, предусмотренных планами снижения сбросов загрязняющих веществ, программами повышения экологической эффективности, планами мероприятий по охране окружающей среды, утвержденными в установленном порядке (в случае наличия таких инвестиционных программ и планов, действующих на момент актуализации схем водоснабжения и водоотведения);</w:t>
      </w:r>
    </w:p>
    <w:p w14:paraId="3EE51772"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д)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14:paraId="75C15809"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е) изменение объема поставки горячей воды, холодной воды, водоотведения по централизованным системам горячего водоснабжения, холодного водоснабжения и (или) водоотведения в связи с реализацией мероприятий по прекращению функционирования открытых систем теплоснабжения (горячего водоснабжения)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закрытые системы теплоснабжения (горячего водоснабжения);</w:t>
      </w:r>
    </w:p>
    <w:p w14:paraId="155B597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е) изменение объема поставки горячей воды, холодной воды, водоотведения по централизованным системам горячего водоснабжения, холодного водоснабжения и (или) водоотведения в связи с реализацией мероприятий по прекращению функционирования открытых систем теплоснабжения (горячего водоснабжения)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закрытые системы теплоснабжения (горячего водоснабжения);</w:t>
      </w:r>
    </w:p>
    <w:p w14:paraId="6C84F2F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Актуализация (корректировка) схемы водоснабжения проводится в целях предотвращения строительства объектов водоснабжения, создание и использование которых не отвечает требованиям Федерального закона №416 ФЗ от 07 декабря 2011 года (ред. от 01.07.2021) «О водоснабжении и водоотведении» или наносит ущерб охраняемым законом правам и интересам граждан, юридических лиц и государства, а также внесения рекомендаций по их доработке в целях унификации и (или) внесения изменений в ранее утвержденные схемы водоснабжения и водоотведения.</w:t>
      </w:r>
    </w:p>
    <w:p w14:paraId="4368DBE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Основанием для проведения актуализации схемы водоснабжения се</w:t>
      </w:r>
      <w:r w:rsidR="006F50C0">
        <w:rPr>
          <w:rFonts w:ascii="Times New Roman" w:hAnsi="Times New Roman" w:cs="Times New Roman"/>
          <w:sz w:val="12"/>
          <w:szCs w:val="12"/>
        </w:rPr>
        <w:t>ль</w:t>
      </w:r>
      <w:r w:rsidRPr="00043CD8">
        <w:rPr>
          <w:rFonts w:ascii="Times New Roman" w:hAnsi="Times New Roman" w:cs="Times New Roman"/>
          <w:sz w:val="12"/>
          <w:szCs w:val="12"/>
        </w:rPr>
        <w:t>ского поселения Красносельское является договор №292/21 от 09.08.2021 г., заключенный между ООО «</w:t>
      </w:r>
      <w:proofErr w:type="spellStart"/>
      <w:r w:rsidRPr="00043CD8">
        <w:rPr>
          <w:rFonts w:ascii="Times New Roman" w:hAnsi="Times New Roman" w:cs="Times New Roman"/>
          <w:sz w:val="12"/>
          <w:szCs w:val="12"/>
        </w:rPr>
        <w:t>СамараЭСКО</w:t>
      </w:r>
      <w:proofErr w:type="spellEnd"/>
      <w:r w:rsidRPr="00043CD8">
        <w:rPr>
          <w:rFonts w:ascii="Times New Roman" w:hAnsi="Times New Roman" w:cs="Times New Roman"/>
          <w:sz w:val="12"/>
          <w:szCs w:val="12"/>
        </w:rPr>
        <w:t xml:space="preserve">» и Администрацией сельского поселения Красносельское муниципального района Сергиевский Самарской области. </w:t>
      </w:r>
    </w:p>
    <w:p w14:paraId="28C9B498"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Согласно Градостроительному кодексу, основным документом, определяющим территориальное развитие сельского поселения и развитие системы водоснабжения, является его Генеральный план, в котором проектные решения разработаны с учётом перспективы развития поселения на расчётный срок до 2033 года включительно.</w:t>
      </w:r>
    </w:p>
    <w:p w14:paraId="5D21E61C"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Документы, представленные на актуализацию</w:t>
      </w:r>
    </w:p>
    <w:p w14:paraId="7885B788"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На актуализацию представлены:</w:t>
      </w:r>
    </w:p>
    <w:p w14:paraId="3CDEC3CF"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 xml:space="preserve">Схема водоснабжения </w:t>
      </w:r>
      <w:proofErr w:type="spellStart"/>
      <w:r w:rsidR="00043CD8" w:rsidRPr="00043CD8">
        <w:rPr>
          <w:rFonts w:ascii="Times New Roman" w:hAnsi="Times New Roman" w:cs="Times New Roman"/>
          <w:sz w:val="12"/>
          <w:szCs w:val="12"/>
        </w:rPr>
        <w:t>с.п</w:t>
      </w:r>
      <w:proofErr w:type="spellEnd"/>
      <w:r w:rsidR="00043CD8" w:rsidRPr="00043CD8">
        <w:rPr>
          <w:rFonts w:ascii="Times New Roman" w:hAnsi="Times New Roman" w:cs="Times New Roman"/>
          <w:sz w:val="12"/>
          <w:szCs w:val="12"/>
        </w:rPr>
        <w:t>. Красносельское муниципального района Сергиевский Самарской области;</w:t>
      </w:r>
    </w:p>
    <w:p w14:paraId="490AA926"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 xml:space="preserve">Решение Собрания представителей </w:t>
      </w:r>
      <w:proofErr w:type="spellStart"/>
      <w:r w:rsidR="00043CD8" w:rsidRPr="00043CD8">
        <w:rPr>
          <w:rFonts w:ascii="Times New Roman" w:hAnsi="Times New Roman" w:cs="Times New Roman"/>
          <w:sz w:val="12"/>
          <w:szCs w:val="12"/>
        </w:rPr>
        <w:t>с.п</w:t>
      </w:r>
      <w:proofErr w:type="spellEnd"/>
      <w:r w:rsidR="00043CD8" w:rsidRPr="00043CD8">
        <w:rPr>
          <w:rFonts w:ascii="Times New Roman" w:hAnsi="Times New Roman" w:cs="Times New Roman"/>
          <w:sz w:val="12"/>
          <w:szCs w:val="12"/>
        </w:rPr>
        <w:t>. Красносельское муниципального района Сергиевский Самарской области № 39 от 20.02.2019 г. «О внесении изменений в Генеральный план сельского поселения Красносельское муниципального района Сергиевский Самарской области».</w:t>
      </w:r>
    </w:p>
    <w:p w14:paraId="3908058D" w14:textId="77777777" w:rsidR="006F50C0" w:rsidRDefault="006F50C0" w:rsidP="00043CD8">
      <w:pPr>
        <w:tabs>
          <w:tab w:val="left" w:pos="0"/>
        </w:tabs>
        <w:spacing w:after="0" w:line="240" w:lineRule="auto"/>
        <w:ind w:firstLine="284"/>
        <w:jc w:val="both"/>
        <w:rPr>
          <w:rFonts w:ascii="Times New Roman" w:hAnsi="Times New Roman" w:cs="Times New Roman"/>
          <w:sz w:val="12"/>
          <w:szCs w:val="12"/>
        </w:rPr>
      </w:pPr>
    </w:p>
    <w:p w14:paraId="03C9B789" w14:textId="77777777" w:rsidR="00043CD8" w:rsidRPr="00043CD8" w:rsidRDefault="00043CD8" w:rsidP="006F50C0">
      <w:pPr>
        <w:tabs>
          <w:tab w:val="left" w:pos="0"/>
        </w:tabs>
        <w:spacing w:after="0" w:line="240" w:lineRule="auto"/>
        <w:ind w:firstLine="284"/>
        <w:jc w:val="center"/>
        <w:rPr>
          <w:rFonts w:ascii="Times New Roman" w:hAnsi="Times New Roman" w:cs="Times New Roman"/>
          <w:sz w:val="12"/>
          <w:szCs w:val="12"/>
        </w:rPr>
      </w:pPr>
      <w:r w:rsidRPr="00043CD8">
        <w:rPr>
          <w:rFonts w:ascii="Times New Roman" w:hAnsi="Times New Roman" w:cs="Times New Roman"/>
          <w:sz w:val="12"/>
          <w:szCs w:val="12"/>
        </w:rPr>
        <w:t>ГЛАВА 2.  СХЕМА ВОДОСНАБЖЕНИЯ</w:t>
      </w:r>
    </w:p>
    <w:p w14:paraId="6C92B6EB" w14:textId="77777777" w:rsidR="00043CD8" w:rsidRPr="00043CD8" w:rsidRDefault="006F50C0" w:rsidP="006F50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2.1 </w:t>
      </w:r>
      <w:r w:rsidR="00043CD8" w:rsidRPr="00043CD8">
        <w:rPr>
          <w:rFonts w:ascii="Times New Roman" w:hAnsi="Times New Roman" w:cs="Times New Roman"/>
          <w:sz w:val="12"/>
          <w:szCs w:val="12"/>
        </w:rPr>
        <w:t>ТЕХНИКО-ЭКОНОМИЧЕСКОЕ СОСТОЯНИЕ ЦЕНТРАЛИЗОВАННЫХ СИСТЕМ ВО</w:t>
      </w:r>
      <w:r>
        <w:rPr>
          <w:rFonts w:ascii="Times New Roman" w:hAnsi="Times New Roman" w:cs="Times New Roman"/>
          <w:sz w:val="12"/>
          <w:szCs w:val="12"/>
        </w:rPr>
        <w:t>ДОСНАБЖЕНИЯ СЕЛЬСКОГО ПОСЕЛЕНИЯ</w:t>
      </w:r>
    </w:p>
    <w:p w14:paraId="53803F65" w14:textId="77777777" w:rsidR="00043CD8" w:rsidRPr="00043CD8" w:rsidRDefault="006F50C0" w:rsidP="006F50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2.1.1</w:t>
      </w:r>
      <w:r w:rsidR="00043CD8" w:rsidRPr="00043CD8">
        <w:rPr>
          <w:rFonts w:ascii="Times New Roman" w:hAnsi="Times New Roman" w:cs="Times New Roman"/>
          <w:sz w:val="12"/>
          <w:szCs w:val="12"/>
        </w:rPr>
        <w:t>Описание системы и струк</w:t>
      </w:r>
      <w:r>
        <w:rPr>
          <w:rFonts w:ascii="Times New Roman" w:hAnsi="Times New Roman" w:cs="Times New Roman"/>
          <w:sz w:val="12"/>
          <w:szCs w:val="12"/>
        </w:rPr>
        <w:t>туры водоснабжения сельского по</w:t>
      </w:r>
      <w:r w:rsidR="00043CD8" w:rsidRPr="00043CD8">
        <w:rPr>
          <w:rFonts w:ascii="Times New Roman" w:hAnsi="Times New Roman" w:cs="Times New Roman"/>
          <w:sz w:val="12"/>
          <w:szCs w:val="12"/>
        </w:rPr>
        <w:t>селения и деление терр</w:t>
      </w:r>
      <w:r>
        <w:rPr>
          <w:rFonts w:ascii="Times New Roman" w:hAnsi="Times New Roman" w:cs="Times New Roman"/>
          <w:sz w:val="12"/>
          <w:szCs w:val="12"/>
        </w:rPr>
        <w:t>итории на эксплуатационные зоны</w:t>
      </w:r>
    </w:p>
    <w:p w14:paraId="7A0CE06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Сельское поселение Красносельское (далее по тексту </w:t>
      </w:r>
      <w:proofErr w:type="spellStart"/>
      <w:r w:rsidRPr="00043CD8">
        <w:rPr>
          <w:rFonts w:ascii="Times New Roman" w:hAnsi="Times New Roman" w:cs="Times New Roman"/>
          <w:sz w:val="12"/>
          <w:szCs w:val="12"/>
        </w:rPr>
        <w:t>с.п</w:t>
      </w:r>
      <w:proofErr w:type="spellEnd"/>
      <w:r w:rsidRPr="00043CD8">
        <w:rPr>
          <w:rFonts w:ascii="Times New Roman" w:hAnsi="Times New Roman" w:cs="Times New Roman"/>
          <w:sz w:val="12"/>
          <w:szCs w:val="12"/>
        </w:rPr>
        <w:t>. Красносельское) расположено на северо-востоке муниципального района Сергиевский Самарской области.</w:t>
      </w:r>
    </w:p>
    <w:p w14:paraId="5B0AB48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В состав сельского поселения Красносельское входят 5 населённых пункта: село Красносельское, поселок Ровный, поселок Малые Ключи, село </w:t>
      </w:r>
      <w:proofErr w:type="spellStart"/>
      <w:r w:rsidRPr="00043CD8">
        <w:rPr>
          <w:rFonts w:ascii="Times New Roman" w:hAnsi="Times New Roman" w:cs="Times New Roman"/>
          <w:sz w:val="12"/>
          <w:szCs w:val="12"/>
        </w:rPr>
        <w:t>Мамыково</w:t>
      </w:r>
      <w:proofErr w:type="spellEnd"/>
      <w:r w:rsidRPr="00043CD8">
        <w:rPr>
          <w:rFonts w:ascii="Times New Roman" w:hAnsi="Times New Roman" w:cs="Times New Roman"/>
          <w:sz w:val="12"/>
          <w:szCs w:val="12"/>
        </w:rPr>
        <w:t xml:space="preserve"> и село Королевка. Административным центром является с. Красносельское. </w:t>
      </w:r>
    </w:p>
    <w:p w14:paraId="44BC6D7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Централизованная система водоснабжения организована в двух населенных пунктах: село Красносельское и поселок Ровный. </w:t>
      </w:r>
    </w:p>
    <w:p w14:paraId="0BC15B6F"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В качестве источника хозяйственно-питьевого водоснабжения приняты подземные воды. Отбор воды осуществляется из артезианских скважин, на которых установлены погружные насосы.</w:t>
      </w:r>
    </w:p>
    <w:p w14:paraId="13DD70F1"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В системе централизованного водоснабжения можно выделить две условные зоны: </w:t>
      </w:r>
    </w:p>
    <w:p w14:paraId="31428932"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зона водоснабжения с. Красносельское от артезианских скважин, расположенных к востоку от п. Ровный, обслуживаемых ООО «СКК»;</w:t>
      </w:r>
    </w:p>
    <w:p w14:paraId="60960D1E"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зона водоснабжения п. Ровный от артезианской скважины, обслуживаемой муниципальным образованием сельское поселение Красносельское муниципального района Сергиевский.</w:t>
      </w:r>
    </w:p>
    <w:p w14:paraId="77821C73"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В с. Красносельское вода из скважин, расположенных к востоку от п. Ровный, с помощью насосных станций 2-го и 3-го подъемов подается сразу в водопроводные сети села потребителям. Водонапорная башня, расположенная в западной части села, не работает.</w:t>
      </w:r>
    </w:p>
    <w:p w14:paraId="558A5ED6"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В п. Ровный вода из скважины, расположенной к северо-востоку от поселка, подается сразу в распределительные сети поселка. </w:t>
      </w:r>
    </w:p>
    <w:p w14:paraId="386529B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p>
    <w:p w14:paraId="1BFDE929" w14:textId="2663078A"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Пожаротушение осуществляется из поверхностных водоемов и пожарных гидрантов, установленных на водопроводных сетях. Существующие сети проложены в разное время из разных материалов, частично тупиковые, физически изношены и не способны обеспечить потребность в питьевой воде жителей населенных пунктов.</w:t>
      </w:r>
    </w:p>
    <w:p w14:paraId="76E68CA7"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Структура водоснабжения сельского поселения состоит из следующих основных элементов:</w:t>
      </w:r>
    </w:p>
    <w:p w14:paraId="05AEDCCE"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водозаборных сооружений, насосов, подающих воду в сеть;</w:t>
      </w:r>
    </w:p>
    <w:p w14:paraId="2059815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насосных станций II и III подъёмов;</w:t>
      </w:r>
    </w:p>
    <w:p w14:paraId="24C28F90"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043CD8" w:rsidRPr="00043CD8">
        <w:rPr>
          <w:rFonts w:ascii="Times New Roman" w:hAnsi="Times New Roman" w:cs="Times New Roman"/>
          <w:sz w:val="12"/>
          <w:szCs w:val="12"/>
        </w:rPr>
        <w:t>водоводов и сетей трубопроводов, предназначенных для транспортирования воды к потребителям;</w:t>
      </w:r>
    </w:p>
    <w:p w14:paraId="570A555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накопительных емкостей (резервуаров).</w:t>
      </w:r>
    </w:p>
    <w:p w14:paraId="4277BB46" w14:textId="4024F5E6"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Территориальное деление сельского поселения на зоны действия предприятий, осуществляющих водоснабжение, представляет собой деление на эксплуатационные зоны. Согласно Постановлению Правительства РФ от 5 сентября 2013 г. №782 «О схемах водоснабжения и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065844C6" w14:textId="64FA5E4E"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Водоснабжение потребителей с. Красносельское осуществляется предприятием ООО «СКК», в п. Ровный - муниципальным образованием сельское поселение Красносельское муниципального района Сергиевский.</w:t>
      </w:r>
    </w:p>
    <w:p w14:paraId="03531954"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Таким образом, на территории сельского поселения расположены две эксплуатационные зоны:</w:t>
      </w:r>
    </w:p>
    <w:p w14:paraId="25FF643D"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ООО «Сервисная коммунальная компания» (ООО «СКК») - эксплуатация централизованной системы водоснабжения на территории с. Красносельское;</w:t>
      </w:r>
    </w:p>
    <w:p w14:paraId="51B53EE5" w14:textId="77777777" w:rsidR="00043CD8" w:rsidRPr="00043CD8" w:rsidRDefault="006F50C0" w:rsidP="006F50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043CD8" w:rsidRPr="00043CD8">
        <w:rPr>
          <w:rFonts w:ascii="Times New Roman" w:hAnsi="Times New Roman" w:cs="Times New Roman"/>
          <w:sz w:val="12"/>
          <w:szCs w:val="12"/>
        </w:rPr>
        <w:t xml:space="preserve">муниципальное образование </w:t>
      </w:r>
      <w:proofErr w:type="spellStart"/>
      <w:r w:rsidR="00043CD8" w:rsidRPr="00043CD8">
        <w:rPr>
          <w:rFonts w:ascii="Times New Roman" w:hAnsi="Times New Roman" w:cs="Times New Roman"/>
          <w:sz w:val="12"/>
          <w:szCs w:val="12"/>
        </w:rPr>
        <w:t>с.п</w:t>
      </w:r>
      <w:proofErr w:type="spellEnd"/>
      <w:r w:rsidR="00043CD8" w:rsidRPr="00043CD8">
        <w:rPr>
          <w:rFonts w:ascii="Times New Roman" w:hAnsi="Times New Roman" w:cs="Times New Roman"/>
          <w:sz w:val="12"/>
          <w:szCs w:val="12"/>
        </w:rPr>
        <w:t>. Красносельское муниципального района Сергиевский - эксплуатация централизованной системы водоснабж</w:t>
      </w:r>
      <w:r>
        <w:rPr>
          <w:rFonts w:ascii="Times New Roman" w:hAnsi="Times New Roman" w:cs="Times New Roman"/>
          <w:sz w:val="12"/>
          <w:szCs w:val="12"/>
        </w:rPr>
        <w:t xml:space="preserve">ения на территории п. Ровный. </w:t>
      </w:r>
    </w:p>
    <w:p w14:paraId="313AB3A7" w14:textId="77777777" w:rsidR="00043CD8" w:rsidRPr="00043CD8" w:rsidRDefault="00043CD8" w:rsidP="006F50C0">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2.1.2 Описание территорий поселения, не охваченных централизо</w:t>
      </w:r>
      <w:r w:rsidR="006F50C0">
        <w:rPr>
          <w:rFonts w:ascii="Times New Roman" w:hAnsi="Times New Roman" w:cs="Times New Roman"/>
          <w:sz w:val="12"/>
          <w:szCs w:val="12"/>
        </w:rPr>
        <w:t>ванными системами водоснабжения</w:t>
      </w:r>
    </w:p>
    <w:p w14:paraId="340AED0E"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 xml:space="preserve">В настоящее время населенные пункты: п. Малые Ключи, с. Королёвка и с. </w:t>
      </w:r>
      <w:proofErr w:type="spellStart"/>
      <w:r w:rsidRPr="00043CD8">
        <w:rPr>
          <w:rFonts w:ascii="Times New Roman" w:hAnsi="Times New Roman" w:cs="Times New Roman"/>
          <w:sz w:val="12"/>
          <w:szCs w:val="12"/>
        </w:rPr>
        <w:t>Мамыково</w:t>
      </w:r>
      <w:proofErr w:type="spellEnd"/>
      <w:r w:rsidRPr="00043CD8">
        <w:rPr>
          <w:rFonts w:ascii="Times New Roman" w:hAnsi="Times New Roman" w:cs="Times New Roman"/>
          <w:sz w:val="12"/>
          <w:szCs w:val="12"/>
        </w:rPr>
        <w:t>, входящие в состав сельского поселения не охвачены централизованными системами водоснабжения.</w:t>
      </w:r>
    </w:p>
    <w:p w14:paraId="2234EE55" w14:textId="77777777" w:rsidR="00043CD8" w:rsidRPr="00043CD8" w:rsidRDefault="00043CD8" w:rsidP="006F50C0">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Централизованная система горячего водоснабжения на территории сел</w:t>
      </w:r>
      <w:r w:rsidR="006F50C0">
        <w:rPr>
          <w:rFonts w:ascii="Times New Roman" w:hAnsi="Times New Roman" w:cs="Times New Roman"/>
          <w:sz w:val="12"/>
          <w:szCs w:val="12"/>
        </w:rPr>
        <w:t>ьского поселения - отсутствует.</w:t>
      </w:r>
    </w:p>
    <w:p w14:paraId="63A7E7DA" w14:textId="77777777" w:rsidR="00043CD8" w:rsidRPr="00043CD8" w:rsidRDefault="00043CD8" w:rsidP="006F50C0">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2.1.3 Описание технологических зон водоснабжения, зон централизованного и нец</w:t>
      </w:r>
      <w:r w:rsidR="006F50C0">
        <w:rPr>
          <w:rFonts w:ascii="Times New Roman" w:hAnsi="Times New Roman" w:cs="Times New Roman"/>
          <w:sz w:val="12"/>
          <w:szCs w:val="12"/>
        </w:rPr>
        <w:t xml:space="preserve">ентрализованного водоснабжения </w:t>
      </w:r>
    </w:p>
    <w:p w14:paraId="3B768025"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Федеральный закон № 416-ФЗ «О водоснабжении и водоотведении» и постановление Правительства Российской Федерации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14:paraId="4C1EDF23" w14:textId="77777777" w:rsidR="00043CD8" w:rsidRPr="00043CD8" w:rsidRDefault="006F50C0" w:rsidP="00043C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043CD8" w:rsidRPr="00043CD8">
        <w:rPr>
          <w:rFonts w:ascii="Times New Roman" w:hAnsi="Times New Roman" w:cs="Times New Roman"/>
          <w:sz w:val="12"/>
          <w:szCs w:val="12"/>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5763176F"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Описание технологических зон водоснабжения сельского поселения представлено в таблице 2.1.3.1.</w:t>
      </w:r>
    </w:p>
    <w:p w14:paraId="0F86CF60" w14:textId="77777777" w:rsidR="00043CD8" w:rsidRPr="00043CD8" w:rsidRDefault="00043CD8" w:rsidP="00043CD8">
      <w:pPr>
        <w:tabs>
          <w:tab w:val="left" w:pos="0"/>
        </w:tabs>
        <w:spacing w:after="0" w:line="240" w:lineRule="auto"/>
        <w:ind w:firstLine="284"/>
        <w:jc w:val="both"/>
        <w:rPr>
          <w:rFonts w:ascii="Times New Roman" w:hAnsi="Times New Roman" w:cs="Times New Roman"/>
          <w:sz w:val="12"/>
          <w:szCs w:val="12"/>
        </w:rPr>
      </w:pPr>
      <w:r w:rsidRPr="00043CD8">
        <w:rPr>
          <w:rFonts w:ascii="Times New Roman" w:hAnsi="Times New Roman" w:cs="Times New Roman"/>
          <w:sz w:val="12"/>
          <w:szCs w:val="12"/>
        </w:rPr>
        <w:t>Таблица 2.1.3.1 – Технологические зоны холодного водоснабжения</w:t>
      </w:r>
    </w:p>
    <w:p w14:paraId="41CE4561" w14:textId="77777777" w:rsidR="006F50C0" w:rsidRDefault="00043CD8" w:rsidP="00043CD8">
      <w:pPr>
        <w:tabs>
          <w:tab w:val="left" w:pos="0"/>
        </w:tabs>
        <w:spacing w:after="0" w:line="240" w:lineRule="auto"/>
        <w:ind w:firstLine="284"/>
        <w:rPr>
          <w:rFonts w:ascii="Times New Roman" w:hAnsi="Times New Roman" w:cs="Times New Roman"/>
          <w:sz w:val="12"/>
          <w:szCs w:val="12"/>
        </w:rPr>
      </w:pPr>
      <w:r w:rsidRPr="00043CD8">
        <w:rPr>
          <w:rFonts w:ascii="Times New Roman" w:hAnsi="Times New Roman" w:cs="Times New Roman"/>
          <w:sz w:val="12"/>
          <w:szCs w:val="1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
        <w:gridCol w:w="5670"/>
        <w:gridCol w:w="1666"/>
      </w:tblGrid>
      <w:tr w:rsidR="006F50C0" w:rsidRPr="006F50C0" w14:paraId="7F36FB27" w14:textId="77777777" w:rsidTr="006F50C0">
        <w:trPr>
          <w:cantSplit/>
          <w:trHeight w:val="70"/>
          <w:jc w:val="center"/>
        </w:trPr>
        <w:tc>
          <w:tcPr>
            <w:tcW w:w="254" w:type="pct"/>
            <w:vAlign w:val="center"/>
          </w:tcPr>
          <w:p w14:paraId="21487A39"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w:t>
            </w:r>
          </w:p>
          <w:p w14:paraId="7485AA54"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п/п</w:t>
            </w:r>
          </w:p>
        </w:tc>
        <w:tc>
          <w:tcPr>
            <w:tcW w:w="3668" w:type="pct"/>
            <w:vAlign w:val="center"/>
          </w:tcPr>
          <w:p w14:paraId="46E45F9C" w14:textId="77777777" w:rsidR="006F50C0" w:rsidRPr="006F50C0" w:rsidRDefault="006F50C0" w:rsidP="006F50C0">
            <w:pPr>
              <w:spacing w:after="0" w:line="240" w:lineRule="auto"/>
              <w:ind w:right="-90" w:hanging="108"/>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6F50C0">
              <w:rPr>
                <w:rFonts w:ascii="Times New Roman" w:hAnsi="Times New Roman" w:cs="Times New Roman"/>
                <w:sz w:val="12"/>
                <w:szCs w:val="12"/>
              </w:rPr>
              <w:t>технологической зоны</w:t>
            </w:r>
          </w:p>
        </w:tc>
        <w:tc>
          <w:tcPr>
            <w:tcW w:w="1078" w:type="pct"/>
            <w:vAlign w:val="center"/>
          </w:tcPr>
          <w:p w14:paraId="4234D0B1" w14:textId="77777777" w:rsidR="006F50C0" w:rsidRPr="006F50C0" w:rsidRDefault="006F50C0" w:rsidP="006F50C0">
            <w:pPr>
              <w:spacing w:after="0" w:line="240" w:lineRule="auto"/>
              <w:jc w:val="center"/>
              <w:rPr>
                <w:rFonts w:ascii="Times New Roman" w:eastAsia="TimesNewRomanPSMT" w:hAnsi="Times New Roman" w:cs="Times New Roman"/>
                <w:sz w:val="12"/>
                <w:szCs w:val="12"/>
                <w:lang w:eastAsia="ru-RU"/>
              </w:rPr>
            </w:pPr>
            <w:r>
              <w:rPr>
                <w:rFonts w:ascii="Times New Roman" w:eastAsia="TimesNewRomanPSMT" w:hAnsi="Times New Roman" w:cs="Times New Roman"/>
                <w:sz w:val="12"/>
                <w:szCs w:val="12"/>
                <w:lang w:eastAsia="ru-RU"/>
              </w:rPr>
              <w:t xml:space="preserve">Зона </w:t>
            </w:r>
            <w:r w:rsidRPr="006F50C0">
              <w:rPr>
                <w:rFonts w:ascii="Times New Roman" w:eastAsia="TimesNewRomanPSMT" w:hAnsi="Times New Roman" w:cs="Times New Roman"/>
                <w:sz w:val="12"/>
                <w:szCs w:val="12"/>
                <w:lang w:eastAsia="ru-RU"/>
              </w:rPr>
              <w:t>водоснабжения</w:t>
            </w:r>
          </w:p>
        </w:tc>
      </w:tr>
      <w:tr w:rsidR="006F50C0" w:rsidRPr="006F50C0" w14:paraId="49F1CD2B" w14:textId="77777777" w:rsidTr="006F50C0">
        <w:trPr>
          <w:cantSplit/>
          <w:trHeight w:val="70"/>
          <w:jc w:val="center"/>
        </w:trPr>
        <w:tc>
          <w:tcPr>
            <w:tcW w:w="254" w:type="pct"/>
            <w:vAlign w:val="center"/>
          </w:tcPr>
          <w:p w14:paraId="7B4DF3B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1</w:t>
            </w:r>
          </w:p>
        </w:tc>
        <w:tc>
          <w:tcPr>
            <w:tcW w:w="3668" w:type="pct"/>
            <w:vAlign w:val="center"/>
          </w:tcPr>
          <w:p w14:paraId="788C7B24" w14:textId="77777777" w:rsidR="006F50C0" w:rsidRPr="006F50C0" w:rsidRDefault="006F50C0" w:rsidP="006F50C0">
            <w:pPr>
              <w:spacing w:after="0" w:line="240" w:lineRule="auto"/>
              <w:ind w:right="-90"/>
              <w:rPr>
                <w:rFonts w:ascii="Times New Roman" w:hAnsi="Times New Roman" w:cs="Times New Roman"/>
                <w:sz w:val="12"/>
                <w:szCs w:val="12"/>
              </w:rPr>
            </w:pPr>
            <w:r w:rsidRPr="006F50C0">
              <w:rPr>
                <w:rFonts w:ascii="Times New Roman" w:hAnsi="Times New Roman" w:cs="Times New Roman"/>
                <w:sz w:val="12"/>
                <w:szCs w:val="12"/>
                <w:lang w:eastAsia="ru-RU"/>
              </w:rPr>
              <w:t>подземные водоисточники, расположенные к северо-востоку от п. Ровный, обслуживаемые ООО «СКК»</w:t>
            </w:r>
          </w:p>
        </w:tc>
        <w:tc>
          <w:tcPr>
            <w:tcW w:w="1078" w:type="pct"/>
            <w:vAlign w:val="center"/>
          </w:tcPr>
          <w:p w14:paraId="405CFA0E" w14:textId="77777777" w:rsidR="006F50C0" w:rsidRPr="006F50C0" w:rsidRDefault="006F50C0" w:rsidP="006F50C0">
            <w:pPr>
              <w:spacing w:after="0" w:line="240" w:lineRule="auto"/>
              <w:jc w:val="center"/>
              <w:rPr>
                <w:rFonts w:ascii="Times New Roman" w:eastAsia="TimesNewRomanPSMT" w:hAnsi="Times New Roman" w:cs="Times New Roman"/>
                <w:sz w:val="12"/>
                <w:szCs w:val="12"/>
                <w:lang w:eastAsia="ru-RU"/>
              </w:rPr>
            </w:pPr>
            <w:r w:rsidRPr="006F50C0">
              <w:rPr>
                <w:rFonts w:ascii="Times New Roman" w:eastAsia="TimesNewRomanPSMT" w:hAnsi="Times New Roman" w:cs="Times New Roman"/>
                <w:sz w:val="12"/>
                <w:szCs w:val="12"/>
                <w:lang w:eastAsia="ru-RU"/>
              </w:rPr>
              <w:t>село</w:t>
            </w:r>
            <w:r>
              <w:rPr>
                <w:rFonts w:ascii="Times New Roman" w:eastAsia="TimesNewRomanPSMT" w:hAnsi="Times New Roman" w:cs="Times New Roman"/>
                <w:sz w:val="12"/>
                <w:szCs w:val="12"/>
                <w:lang w:eastAsia="ru-RU"/>
              </w:rPr>
              <w:t xml:space="preserve"> </w:t>
            </w:r>
            <w:r w:rsidRPr="006F50C0">
              <w:rPr>
                <w:rFonts w:ascii="Times New Roman" w:eastAsia="TimesNewRomanPSMT" w:hAnsi="Times New Roman" w:cs="Times New Roman"/>
                <w:sz w:val="12"/>
                <w:szCs w:val="12"/>
                <w:lang w:eastAsia="ru-RU"/>
              </w:rPr>
              <w:t>Красносельское</w:t>
            </w:r>
          </w:p>
        </w:tc>
      </w:tr>
      <w:tr w:rsidR="006F50C0" w:rsidRPr="006F50C0" w14:paraId="6A2DF9C6" w14:textId="77777777" w:rsidTr="006F50C0">
        <w:trPr>
          <w:cantSplit/>
          <w:trHeight w:val="70"/>
          <w:jc w:val="center"/>
        </w:trPr>
        <w:tc>
          <w:tcPr>
            <w:tcW w:w="254" w:type="pct"/>
            <w:vAlign w:val="center"/>
          </w:tcPr>
          <w:p w14:paraId="5C58BB8B"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2</w:t>
            </w:r>
          </w:p>
        </w:tc>
        <w:tc>
          <w:tcPr>
            <w:tcW w:w="3668" w:type="pct"/>
            <w:vAlign w:val="center"/>
          </w:tcPr>
          <w:p w14:paraId="531FA3EE" w14:textId="77777777" w:rsidR="006F50C0" w:rsidRPr="006F50C0" w:rsidRDefault="006F50C0" w:rsidP="006F50C0">
            <w:pPr>
              <w:spacing w:after="0" w:line="240" w:lineRule="auto"/>
              <w:ind w:right="-90"/>
              <w:rPr>
                <w:rFonts w:ascii="Times New Roman" w:hAnsi="Times New Roman" w:cs="Times New Roman"/>
                <w:sz w:val="12"/>
                <w:szCs w:val="12"/>
              </w:rPr>
            </w:pPr>
            <w:bookmarkStart w:id="0" w:name="_Hlk70579392"/>
            <w:r w:rsidRPr="006F50C0">
              <w:rPr>
                <w:rFonts w:ascii="Times New Roman" w:hAnsi="Times New Roman" w:cs="Times New Roman"/>
                <w:sz w:val="12"/>
                <w:szCs w:val="12"/>
                <w:lang w:eastAsia="ru-RU"/>
              </w:rPr>
              <w:t xml:space="preserve">подземный водоисточник, расположенный к востоку от поселка, обслуживаемый </w:t>
            </w:r>
            <w:bookmarkEnd w:id="0"/>
            <w:r w:rsidRPr="006F50C0">
              <w:rPr>
                <w:rFonts w:ascii="Times New Roman" w:hAnsi="Times New Roman" w:cs="Times New Roman"/>
                <w:sz w:val="12"/>
                <w:szCs w:val="12"/>
              </w:rPr>
              <w:t xml:space="preserve">муниципальным образованием </w:t>
            </w:r>
            <w:proofErr w:type="spellStart"/>
            <w:r w:rsidRPr="006F50C0">
              <w:rPr>
                <w:rFonts w:ascii="Times New Roman" w:hAnsi="Times New Roman" w:cs="Times New Roman"/>
                <w:sz w:val="12"/>
                <w:szCs w:val="12"/>
              </w:rPr>
              <w:t>с.п</w:t>
            </w:r>
            <w:proofErr w:type="spellEnd"/>
            <w:r w:rsidRPr="006F50C0">
              <w:rPr>
                <w:rFonts w:ascii="Times New Roman" w:hAnsi="Times New Roman" w:cs="Times New Roman"/>
                <w:sz w:val="12"/>
                <w:szCs w:val="12"/>
              </w:rPr>
              <w:t>. Красносельское муниципального района Сергиевский</w:t>
            </w:r>
          </w:p>
        </w:tc>
        <w:tc>
          <w:tcPr>
            <w:tcW w:w="1078" w:type="pct"/>
            <w:vAlign w:val="center"/>
          </w:tcPr>
          <w:p w14:paraId="7FE0B288" w14:textId="77777777" w:rsidR="006F50C0" w:rsidRPr="006F50C0" w:rsidRDefault="006F50C0" w:rsidP="006F50C0">
            <w:pPr>
              <w:spacing w:after="0" w:line="240" w:lineRule="auto"/>
              <w:jc w:val="center"/>
              <w:rPr>
                <w:rFonts w:ascii="Times New Roman" w:eastAsia="TimesNewRomanPSMT" w:hAnsi="Times New Roman" w:cs="Times New Roman"/>
                <w:sz w:val="12"/>
                <w:szCs w:val="12"/>
                <w:lang w:eastAsia="ru-RU"/>
              </w:rPr>
            </w:pPr>
            <w:bookmarkStart w:id="1" w:name="_Hlk70579410"/>
            <w:r w:rsidRPr="006F50C0">
              <w:rPr>
                <w:rFonts w:ascii="Times New Roman" w:eastAsia="TimesNewRomanPSMT" w:hAnsi="Times New Roman" w:cs="Times New Roman"/>
                <w:sz w:val="12"/>
                <w:szCs w:val="12"/>
                <w:lang w:eastAsia="ru-RU"/>
              </w:rPr>
              <w:t xml:space="preserve">поселок Ровный </w:t>
            </w:r>
            <w:bookmarkEnd w:id="1"/>
          </w:p>
        </w:tc>
      </w:tr>
    </w:tbl>
    <w:p w14:paraId="00D41034" w14:textId="77777777" w:rsidR="00043CD8" w:rsidRDefault="00043CD8" w:rsidP="00043CD8">
      <w:pPr>
        <w:tabs>
          <w:tab w:val="left" w:pos="0"/>
        </w:tabs>
        <w:spacing w:after="0" w:line="240" w:lineRule="auto"/>
        <w:ind w:firstLine="284"/>
        <w:rPr>
          <w:rFonts w:ascii="Times New Roman" w:hAnsi="Times New Roman" w:cs="Times New Roman"/>
          <w:sz w:val="12"/>
          <w:szCs w:val="12"/>
        </w:rPr>
      </w:pPr>
    </w:p>
    <w:p w14:paraId="627E4440"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Технологических зон горячего водоснабжения на террит</w:t>
      </w:r>
      <w:r>
        <w:rPr>
          <w:rFonts w:ascii="Times New Roman" w:hAnsi="Times New Roman" w:cs="Times New Roman"/>
          <w:sz w:val="12"/>
          <w:szCs w:val="12"/>
        </w:rPr>
        <w:t>ории сельского поселения – нет.</w:t>
      </w:r>
    </w:p>
    <w:p w14:paraId="210D2F4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Системы холодного водоснабжения</w:t>
      </w:r>
    </w:p>
    <w:p w14:paraId="11DBAEE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В соответствии с Федеральным законом Российской Федерации № 416-ФЗ от 07.12.2011 г. «О водоснабжении и водоотведении»: </w:t>
      </w:r>
    </w:p>
    <w:p w14:paraId="33D1B447"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централизованная система холодно</w:t>
      </w:r>
      <w:r>
        <w:rPr>
          <w:rFonts w:ascii="Times New Roman" w:hAnsi="Times New Roman" w:cs="Times New Roman"/>
          <w:sz w:val="12"/>
          <w:szCs w:val="12"/>
        </w:rPr>
        <w:t>го водоснабжения - комплекс тех</w:t>
      </w:r>
      <w:r w:rsidRPr="006F50C0">
        <w:rPr>
          <w:rFonts w:ascii="Times New Roman" w:hAnsi="Times New Roman" w:cs="Times New Roman"/>
          <w:sz w:val="12"/>
          <w:szCs w:val="12"/>
        </w:rPr>
        <w:t xml:space="preserve">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 </w:t>
      </w:r>
    </w:p>
    <w:p w14:paraId="0EFDD1E6"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3A6A30AF"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В сельском поселении существует несколько централизованных систем холодного водоснабжения для нужд населения и организаций:</w:t>
      </w:r>
    </w:p>
    <w:p w14:paraId="16DA720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с. Красносельское </w:t>
      </w:r>
    </w:p>
    <w:p w14:paraId="5555692F"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Централизованным водоснабжением населенный пункт обеспечивается из подземного водозабора, состоящего из 2-х артезианских скважин, расположенных к востоку от п. Ровный, оборудованных погружными насосами ЭЦВ. </w:t>
      </w:r>
    </w:p>
    <w:p w14:paraId="48B10677"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В систему водоснабжения включены насосные станции 2-го и 3-го подъемов, резервуары чистой воды, расположенный на территории насосных станций, а также водопроводные сети, протяженностью 9,548 км. На сети установлены водоразборные колонки и пожарные гидранты.</w:t>
      </w:r>
    </w:p>
    <w:p w14:paraId="4A51EDA1"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п. Ровный</w:t>
      </w:r>
    </w:p>
    <w:p w14:paraId="441610A1"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Централизованным водоснабжением населенный пункт обеспечивается из подземного водозабора, состоящего из 1-й артезианской скважины к-востоку от поселка, оборудованной погружным насосом ЭЦВ, а также водопроводные сети, протяженностью около 3 км. На сети установлены водоразборные колонки и пожарные гидранты.</w:t>
      </w:r>
    </w:p>
    <w:p w14:paraId="1D88D3D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Таким образом, система водоснабжения сельского поселения включает следующий перечень централизованных систем водоснабжения:</w:t>
      </w:r>
    </w:p>
    <w:p w14:paraId="2533D9C4"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централизованная система водоснабжения с. Красносельское;</w:t>
      </w:r>
    </w:p>
    <w:p w14:paraId="5135F4F1"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централизованная с</w:t>
      </w:r>
      <w:r>
        <w:rPr>
          <w:rFonts w:ascii="Times New Roman" w:hAnsi="Times New Roman" w:cs="Times New Roman"/>
          <w:sz w:val="12"/>
          <w:szCs w:val="12"/>
        </w:rPr>
        <w:t>истема водоснабжения п. Ровный.</w:t>
      </w:r>
    </w:p>
    <w:p w14:paraId="1E0298FF"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Системы горячего водоснабжения</w:t>
      </w:r>
    </w:p>
    <w:p w14:paraId="64B42123"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В соответствии с Федеральным законом Российской Федерации от 7 декабря 2011 г. № 416-ФЗ «О водоснабжении и водоотведении»:</w:t>
      </w:r>
    </w:p>
    <w:p w14:paraId="6D6825E3"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4F825E10"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575F7B8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Централизованной системы горячего водоснабжения в населённых пунктах </w:t>
      </w:r>
      <w:proofErr w:type="spellStart"/>
      <w:r w:rsidRPr="006F50C0">
        <w:rPr>
          <w:rFonts w:ascii="Times New Roman" w:hAnsi="Times New Roman" w:cs="Times New Roman"/>
          <w:sz w:val="12"/>
          <w:szCs w:val="12"/>
        </w:rPr>
        <w:t>с.п</w:t>
      </w:r>
      <w:proofErr w:type="spellEnd"/>
      <w:r w:rsidRPr="006F50C0">
        <w:rPr>
          <w:rFonts w:ascii="Times New Roman" w:hAnsi="Times New Roman" w:cs="Times New Roman"/>
          <w:sz w:val="12"/>
          <w:szCs w:val="12"/>
        </w:rPr>
        <w:t>. Красносельское – нет.</w:t>
      </w:r>
    </w:p>
    <w:p w14:paraId="0512E395"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Нецентрализованная система горячего водоснабжения присутствует на всей </w:t>
      </w:r>
      <w:r>
        <w:rPr>
          <w:rFonts w:ascii="Times New Roman" w:hAnsi="Times New Roman" w:cs="Times New Roman"/>
          <w:sz w:val="12"/>
          <w:szCs w:val="12"/>
        </w:rPr>
        <w:t>территории сельского поселения.</w:t>
      </w:r>
    </w:p>
    <w:p w14:paraId="40B17012"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2.1.4 Описание результатов технического обследования централизованных систем водоснабжения</w:t>
      </w:r>
    </w:p>
    <w:p w14:paraId="72252B11"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2.1.4.1 Описание состояния существующих источников водоснаб</w:t>
      </w:r>
      <w:r>
        <w:rPr>
          <w:rFonts w:ascii="Times New Roman" w:hAnsi="Times New Roman" w:cs="Times New Roman"/>
          <w:sz w:val="12"/>
          <w:szCs w:val="12"/>
        </w:rPr>
        <w:t>жения и водозаборных сооружений</w:t>
      </w:r>
    </w:p>
    <w:p w14:paraId="16F224CA"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lastRenderedPageBreak/>
        <w:t>Техническое обследование централ</w:t>
      </w:r>
      <w:r>
        <w:rPr>
          <w:rFonts w:ascii="Times New Roman" w:hAnsi="Times New Roman" w:cs="Times New Roman"/>
          <w:sz w:val="12"/>
          <w:szCs w:val="12"/>
        </w:rPr>
        <w:t>изованных систем холодного водо</w:t>
      </w:r>
      <w:r w:rsidRPr="006F50C0">
        <w:rPr>
          <w:rFonts w:ascii="Times New Roman" w:hAnsi="Times New Roman" w:cs="Times New Roman"/>
          <w:sz w:val="12"/>
          <w:szCs w:val="12"/>
        </w:rPr>
        <w:t xml:space="preserve">снабжения населенных пунктов на территории сельского поселения не проводилось. </w:t>
      </w:r>
    </w:p>
    <w:p w14:paraId="627A055D"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Лицензии на право пользования уч</w:t>
      </w:r>
      <w:r>
        <w:rPr>
          <w:rFonts w:ascii="Times New Roman" w:hAnsi="Times New Roman" w:cs="Times New Roman"/>
          <w:sz w:val="12"/>
          <w:szCs w:val="12"/>
        </w:rPr>
        <w:t>астками недр с целью добычи под</w:t>
      </w:r>
      <w:r w:rsidRPr="006F50C0">
        <w:rPr>
          <w:rFonts w:ascii="Times New Roman" w:hAnsi="Times New Roman" w:cs="Times New Roman"/>
          <w:sz w:val="12"/>
          <w:szCs w:val="12"/>
        </w:rPr>
        <w:t>земных вод для водоснабжения потребителей населенных пунктов – не оформлены.</w:t>
      </w:r>
    </w:p>
    <w:p w14:paraId="7E2CB286"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Запасы подземных вод на участках недр не оценивались и не утверждались. </w:t>
      </w:r>
    </w:p>
    <w:p w14:paraId="13C9B48B"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В границах сельского поселения Красносельское используются недостаточно защищенные подземные воды, следовательно, граница первого пояса ЗСО устанавливается на расстоянии не менее 50 м от всех имеющихся водозаборов. Границы второго и третьего поясов ЗСО определяются в соответствии с методиками гидрогеологических расчетов. </w:t>
      </w:r>
    </w:p>
    <w:p w14:paraId="3C2007B2"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Проекты организации зон санитарной охраны (ЗСО) водозаборных сооружений - не разработаны.</w:t>
      </w:r>
    </w:p>
    <w:p w14:paraId="33D4114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F50C0">
        <w:rPr>
          <w:rFonts w:ascii="Times New Roman" w:hAnsi="Times New Roman" w:cs="Times New Roman"/>
          <w:sz w:val="12"/>
          <w:szCs w:val="12"/>
        </w:rPr>
        <w:t>Водоснабжение села Красносельское осуществляется от подземного водозабора, расположенного в 1 км севернее п. Ровный. Водозабор состоит из двух водозаборных скважин.</w:t>
      </w:r>
    </w:p>
    <w:p w14:paraId="69A7B3EC"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Санитарное состояние водозабора и прилегающей территории удовлетворительное.</w:t>
      </w:r>
    </w:p>
    <w:p w14:paraId="61AE4A7C"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Размеры ЗСО 1-го пояса скважин не выделены. Территории не огорожены. Въездные группы – отсутствуют, пропускной режим не установлен.</w:t>
      </w:r>
    </w:p>
    <w:p w14:paraId="766C6A82"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6F50C0">
        <w:rPr>
          <w:rFonts w:ascii="Times New Roman" w:hAnsi="Times New Roman" w:cs="Times New Roman"/>
          <w:sz w:val="12"/>
          <w:szCs w:val="12"/>
        </w:rPr>
        <w:t xml:space="preserve">Водоснабжение поселка Ровный осуществляется от артезианской скважины, расположенной к востоку от посёлка. </w:t>
      </w:r>
    </w:p>
    <w:p w14:paraId="383EF9E8"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Размеры ЗСО 1-го пояса скважин не выделены. Территория не огорожена. Въездная группа – отсутству</w:t>
      </w:r>
      <w:r>
        <w:rPr>
          <w:rFonts w:ascii="Times New Roman" w:hAnsi="Times New Roman" w:cs="Times New Roman"/>
          <w:sz w:val="12"/>
          <w:szCs w:val="12"/>
        </w:rPr>
        <w:t>ет, пропускной режим не установ</w:t>
      </w:r>
      <w:r w:rsidRPr="006F50C0">
        <w:rPr>
          <w:rFonts w:ascii="Times New Roman" w:hAnsi="Times New Roman" w:cs="Times New Roman"/>
          <w:sz w:val="12"/>
          <w:szCs w:val="12"/>
        </w:rPr>
        <w:t>лен.</w:t>
      </w:r>
    </w:p>
    <w:p w14:paraId="63061CB6"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Данные о состоянии существующих источников водоснабжения и водозаборных сооружениях представлены в таблице 2.1.4.1.1.</w:t>
      </w:r>
    </w:p>
    <w:p w14:paraId="7C884D60"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Таблица 2.1.4.1.1 - Краткая характеристика артезианских скважин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886"/>
        <w:gridCol w:w="1751"/>
        <w:gridCol w:w="1068"/>
        <w:gridCol w:w="1291"/>
        <w:gridCol w:w="1297"/>
      </w:tblGrid>
      <w:tr w:rsidR="006F50C0" w:rsidRPr="006F50C0" w14:paraId="798FC38B" w14:textId="77777777" w:rsidTr="006F50C0">
        <w:trPr>
          <w:cantSplit/>
          <w:trHeight w:val="70"/>
          <w:tblHeader/>
          <w:jc w:val="center"/>
        </w:trPr>
        <w:tc>
          <w:tcPr>
            <w:tcW w:w="282" w:type="pct"/>
            <w:tcBorders>
              <w:top w:val="single" w:sz="4" w:space="0" w:color="auto"/>
              <w:left w:val="single" w:sz="4" w:space="0" w:color="auto"/>
              <w:bottom w:val="single" w:sz="4" w:space="0" w:color="auto"/>
              <w:right w:val="single" w:sz="4" w:space="0" w:color="auto"/>
            </w:tcBorders>
            <w:vAlign w:val="center"/>
          </w:tcPr>
          <w:p w14:paraId="140D6539"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w:t>
            </w:r>
          </w:p>
          <w:p w14:paraId="60F0ED3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п/п</w:t>
            </w:r>
          </w:p>
        </w:tc>
        <w:tc>
          <w:tcPr>
            <w:tcW w:w="1220" w:type="pct"/>
            <w:tcBorders>
              <w:top w:val="single" w:sz="4" w:space="0" w:color="auto"/>
              <w:left w:val="single" w:sz="4" w:space="0" w:color="auto"/>
              <w:bottom w:val="single" w:sz="4" w:space="0" w:color="auto"/>
              <w:right w:val="single" w:sz="4" w:space="0" w:color="auto"/>
            </w:tcBorders>
            <w:vAlign w:val="center"/>
          </w:tcPr>
          <w:p w14:paraId="15C9F31D"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 скважины по паспорту, местонахождение</w:t>
            </w:r>
          </w:p>
        </w:tc>
        <w:tc>
          <w:tcPr>
            <w:tcW w:w="1133" w:type="pct"/>
            <w:tcBorders>
              <w:top w:val="single" w:sz="4" w:space="0" w:color="auto"/>
              <w:left w:val="single" w:sz="4" w:space="0" w:color="auto"/>
              <w:bottom w:val="single" w:sz="4" w:space="0" w:color="auto"/>
              <w:right w:val="single" w:sz="4" w:space="0" w:color="auto"/>
            </w:tcBorders>
            <w:vAlign w:val="center"/>
          </w:tcPr>
          <w:p w14:paraId="7F804A9E"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 xml:space="preserve">Год ввода в </w:t>
            </w:r>
            <w:proofErr w:type="spellStart"/>
            <w:r w:rsidRPr="006F50C0">
              <w:rPr>
                <w:rFonts w:ascii="Times New Roman" w:hAnsi="Times New Roman" w:cs="Times New Roman"/>
                <w:sz w:val="12"/>
                <w:szCs w:val="12"/>
              </w:rPr>
              <w:t>экспл</w:t>
            </w:r>
            <w:proofErr w:type="spellEnd"/>
            <w:r w:rsidRPr="006F50C0">
              <w:rPr>
                <w:rFonts w:ascii="Times New Roman" w:hAnsi="Times New Roman" w:cs="Times New Roman"/>
                <w:sz w:val="12"/>
                <w:szCs w:val="12"/>
              </w:rPr>
              <w:t>.</w:t>
            </w:r>
          </w:p>
        </w:tc>
        <w:tc>
          <w:tcPr>
            <w:tcW w:w="691" w:type="pct"/>
            <w:tcBorders>
              <w:top w:val="single" w:sz="4" w:space="0" w:color="auto"/>
              <w:left w:val="single" w:sz="4" w:space="0" w:color="auto"/>
              <w:bottom w:val="single" w:sz="4" w:space="0" w:color="auto"/>
              <w:right w:val="single" w:sz="4" w:space="0" w:color="auto"/>
            </w:tcBorders>
            <w:vAlign w:val="center"/>
          </w:tcPr>
          <w:p w14:paraId="77BB7A3E"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Глубина скважин, м</w:t>
            </w:r>
          </w:p>
        </w:tc>
        <w:tc>
          <w:tcPr>
            <w:tcW w:w="835" w:type="pct"/>
            <w:tcBorders>
              <w:top w:val="single" w:sz="4" w:space="0" w:color="auto"/>
              <w:left w:val="single" w:sz="4" w:space="0" w:color="auto"/>
              <w:bottom w:val="single" w:sz="4" w:space="0" w:color="auto"/>
              <w:right w:val="single" w:sz="4" w:space="0" w:color="auto"/>
            </w:tcBorders>
            <w:vAlign w:val="center"/>
          </w:tcPr>
          <w:p w14:paraId="6E4D9D9F"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Дебет скважин, м</w:t>
            </w:r>
            <w:r w:rsidRPr="006F50C0">
              <w:rPr>
                <w:rFonts w:ascii="Times New Roman" w:hAnsi="Times New Roman" w:cs="Times New Roman"/>
                <w:sz w:val="12"/>
                <w:szCs w:val="12"/>
                <w:vertAlign w:val="superscript"/>
              </w:rPr>
              <w:t>3</w:t>
            </w:r>
            <w:r w:rsidRPr="006F50C0">
              <w:rPr>
                <w:rFonts w:ascii="Times New Roman" w:hAnsi="Times New Roman" w:cs="Times New Roman"/>
                <w:sz w:val="12"/>
                <w:szCs w:val="12"/>
              </w:rPr>
              <w:t>/час</w:t>
            </w:r>
          </w:p>
        </w:tc>
        <w:tc>
          <w:tcPr>
            <w:tcW w:w="840" w:type="pct"/>
            <w:tcBorders>
              <w:top w:val="single" w:sz="4" w:space="0" w:color="auto"/>
              <w:left w:val="single" w:sz="4" w:space="0" w:color="auto"/>
              <w:bottom w:val="single" w:sz="4" w:space="0" w:color="auto"/>
              <w:right w:val="single" w:sz="4" w:space="0" w:color="auto"/>
            </w:tcBorders>
            <w:vAlign w:val="center"/>
          </w:tcPr>
          <w:p w14:paraId="32A4DBC4"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Техническое состояние скважин</w:t>
            </w:r>
          </w:p>
        </w:tc>
      </w:tr>
      <w:tr w:rsidR="006F50C0" w:rsidRPr="006F50C0" w14:paraId="15ED6653" w14:textId="77777777" w:rsidTr="006F50C0">
        <w:trPr>
          <w:cantSplit/>
          <w:trHeight w:val="70"/>
          <w:jc w:val="center"/>
        </w:trPr>
        <w:tc>
          <w:tcPr>
            <w:tcW w:w="3325" w:type="pct"/>
            <w:gridSpan w:val="4"/>
            <w:tcBorders>
              <w:top w:val="single" w:sz="4" w:space="0" w:color="auto"/>
              <w:left w:val="single" w:sz="4" w:space="0" w:color="auto"/>
              <w:bottom w:val="single" w:sz="4" w:space="0" w:color="auto"/>
              <w:right w:val="single" w:sz="4" w:space="0" w:color="auto"/>
            </w:tcBorders>
            <w:vAlign w:val="center"/>
          </w:tcPr>
          <w:p w14:paraId="1B4DA76E" w14:textId="77777777" w:rsidR="006F50C0" w:rsidRPr="006F50C0" w:rsidRDefault="006F50C0" w:rsidP="006F50C0">
            <w:pPr>
              <w:spacing w:after="0" w:line="240" w:lineRule="auto"/>
              <w:jc w:val="center"/>
              <w:rPr>
                <w:rFonts w:ascii="Times New Roman" w:hAnsi="Times New Roman" w:cs="Times New Roman"/>
                <w:iCs/>
                <w:sz w:val="12"/>
                <w:szCs w:val="12"/>
              </w:rPr>
            </w:pPr>
            <w:r w:rsidRPr="006F50C0">
              <w:rPr>
                <w:rFonts w:ascii="Times New Roman" w:hAnsi="Times New Roman" w:cs="Times New Roman"/>
                <w:iCs/>
                <w:sz w:val="12"/>
                <w:szCs w:val="12"/>
              </w:rPr>
              <w:t>водозабор к востоку от п. Ровный для с. Красносельское</w:t>
            </w:r>
          </w:p>
        </w:tc>
        <w:tc>
          <w:tcPr>
            <w:tcW w:w="835" w:type="pct"/>
            <w:tcBorders>
              <w:top w:val="single" w:sz="4" w:space="0" w:color="auto"/>
              <w:left w:val="single" w:sz="4" w:space="0" w:color="auto"/>
              <w:bottom w:val="single" w:sz="4" w:space="0" w:color="auto"/>
              <w:right w:val="single" w:sz="4" w:space="0" w:color="auto"/>
            </w:tcBorders>
            <w:vAlign w:val="center"/>
          </w:tcPr>
          <w:p w14:paraId="0D1CEB39" w14:textId="77777777" w:rsidR="006F50C0" w:rsidRPr="006F50C0" w:rsidRDefault="006F50C0" w:rsidP="006F50C0">
            <w:pPr>
              <w:spacing w:after="0" w:line="240" w:lineRule="auto"/>
              <w:jc w:val="center"/>
              <w:rPr>
                <w:rFonts w:ascii="Times New Roman" w:hAnsi="Times New Roman" w:cs="Times New Roman"/>
                <w:sz w:val="12"/>
                <w:szCs w:val="12"/>
              </w:rPr>
            </w:pPr>
          </w:p>
        </w:tc>
        <w:tc>
          <w:tcPr>
            <w:tcW w:w="840" w:type="pct"/>
            <w:tcBorders>
              <w:top w:val="single" w:sz="4" w:space="0" w:color="auto"/>
              <w:left w:val="single" w:sz="4" w:space="0" w:color="auto"/>
              <w:bottom w:val="single" w:sz="4" w:space="0" w:color="auto"/>
              <w:right w:val="single" w:sz="4" w:space="0" w:color="auto"/>
            </w:tcBorders>
            <w:vAlign w:val="center"/>
          </w:tcPr>
          <w:p w14:paraId="2978AF64" w14:textId="77777777" w:rsidR="006F50C0" w:rsidRPr="006F50C0" w:rsidRDefault="006F50C0" w:rsidP="006F50C0">
            <w:pPr>
              <w:spacing w:after="0" w:line="240" w:lineRule="auto"/>
              <w:jc w:val="center"/>
              <w:rPr>
                <w:rFonts w:ascii="Times New Roman" w:hAnsi="Times New Roman" w:cs="Times New Roman"/>
                <w:sz w:val="12"/>
                <w:szCs w:val="12"/>
              </w:rPr>
            </w:pPr>
          </w:p>
        </w:tc>
      </w:tr>
      <w:tr w:rsidR="006F50C0" w:rsidRPr="006F50C0" w14:paraId="2C50D1BF" w14:textId="77777777" w:rsidTr="006F50C0">
        <w:trPr>
          <w:cantSplit/>
          <w:jc w:val="center"/>
        </w:trPr>
        <w:tc>
          <w:tcPr>
            <w:tcW w:w="282" w:type="pct"/>
            <w:tcBorders>
              <w:top w:val="single" w:sz="4" w:space="0" w:color="auto"/>
              <w:left w:val="single" w:sz="4" w:space="0" w:color="auto"/>
              <w:bottom w:val="single" w:sz="4" w:space="0" w:color="auto"/>
              <w:right w:val="single" w:sz="4" w:space="0" w:color="auto"/>
            </w:tcBorders>
            <w:vAlign w:val="center"/>
          </w:tcPr>
          <w:p w14:paraId="4F7B2D35" w14:textId="77777777" w:rsidR="006F50C0" w:rsidRPr="006F50C0" w:rsidRDefault="006F50C0" w:rsidP="006F50C0">
            <w:pPr>
              <w:spacing w:after="0" w:line="240" w:lineRule="auto"/>
              <w:ind w:right="-147"/>
              <w:rPr>
                <w:rFonts w:ascii="Times New Roman" w:hAnsi="Times New Roman" w:cs="Times New Roman"/>
                <w:sz w:val="12"/>
                <w:szCs w:val="12"/>
              </w:rPr>
            </w:pPr>
            <w:r w:rsidRPr="006F50C0">
              <w:rPr>
                <w:rFonts w:ascii="Times New Roman" w:hAnsi="Times New Roman" w:cs="Times New Roman"/>
                <w:sz w:val="12"/>
                <w:szCs w:val="12"/>
              </w:rPr>
              <w:t>1</w:t>
            </w:r>
          </w:p>
        </w:tc>
        <w:tc>
          <w:tcPr>
            <w:tcW w:w="1220" w:type="pct"/>
            <w:tcBorders>
              <w:top w:val="single" w:sz="4" w:space="0" w:color="auto"/>
              <w:left w:val="single" w:sz="4" w:space="0" w:color="auto"/>
              <w:bottom w:val="single" w:sz="4" w:space="0" w:color="auto"/>
              <w:right w:val="single" w:sz="4" w:space="0" w:color="auto"/>
            </w:tcBorders>
            <w:vAlign w:val="center"/>
          </w:tcPr>
          <w:p w14:paraId="438226CA" w14:textId="77777777" w:rsidR="006F50C0" w:rsidRPr="006F50C0" w:rsidRDefault="006F50C0" w:rsidP="006F50C0">
            <w:pPr>
              <w:pStyle w:val="Default"/>
              <w:rPr>
                <w:rFonts w:ascii="Times New Roman" w:hAnsi="Times New Roman" w:cs="Times New Roman"/>
                <w:color w:val="auto"/>
                <w:sz w:val="12"/>
                <w:szCs w:val="12"/>
              </w:rPr>
            </w:pPr>
            <w:bookmarkStart w:id="2" w:name="_Hlk84412832"/>
            <w:r>
              <w:rPr>
                <w:rFonts w:ascii="Times New Roman" w:hAnsi="Times New Roman" w:cs="Times New Roman"/>
                <w:color w:val="auto"/>
                <w:sz w:val="12"/>
                <w:szCs w:val="12"/>
              </w:rPr>
              <w:t xml:space="preserve">069/00 </w:t>
            </w:r>
            <w:r w:rsidRPr="006F50C0">
              <w:rPr>
                <w:rFonts w:ascii="Times New Roman" w:hAnsi="Times New Roman" w:cs="Times New Roman"/>
                <w:sz w:val="12"/>
                <w:szCs w:val="12"/>
              </w:rPr>
              <w:t xml:space="preserve">1 км севернее п. Ровный </w:t>
            </w:r>
            <w:bookmarkEnd w:id="2"/>
          </w:p>
        </w:tc>
        <w:tc>
          <w:tcPr>
            <w:tcW w:w="1133" w:type="pct"/>
            <w:tcBorders>
              <w:top w:val="single" w:sz="4" w:space="0" w:color="auto"/>
              <w:left w:val="single" w:sz="4" w:space="0" w:color="auto"/>
              <w:bottom w:val="single" w:sz="4" w:space="0" w:color="auto"/>
              <w:right w:val="single" w:sz="4" w:space="0" w:color="auto"/>
            </w:tcBorders>
            <w:vAlign w:val="center"/>
          </w:tcPr>
          <w:p w14:paraId="7316F9BB"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2000</w:t>
            </w:r>
          </w:p>
        </w:tc>
        <w:tc>
          <w:tcPr>
            <w:tcW w:w="691" w:type="pct"/>
            <w:tcBorders>
              <w:top w:val="single" w:sz="4" w:space="0" w:color="auto"/>
              <w:left w:val="single" w:sz="4" w:space="0" w:color="auto"/>
              <w:bottom w:val="single" w:sz="4" w:space="0" w:color="auto"/>
              <w:right w:val="single" w:sz="4" w:space="0" w:color="auto"/>
            </w:tcBorders>
            <w:vAlign w:val="center"/>
          </w:tcPr>
          <w:p w14:paraId="53777FC8"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60,0</w:t>
            </w:r>
          </w:p>
        </w:tc>
        <w:tc>
          <w:tcPr>
            <w:tcW w:w="835" w:type="pct"/>
            <w:vAlign w:val="center"/>
          </w:tcPr>
          <w:p w14:paraId="2A6DF772" w14:textId="77777777" w:rsidR="006F50C0" w:rsidRPr="006F50C0" w:rsidRDefault="006F50C0" w:rsidP="006F50C0">
            <w:pPr>
              <w:spacing w:after="0" w:line="240" w:lineRule="auto"/>
              <w:jc w:val="center"/>
              <w:rPr>
                <w:rFonts w:ascii="Times New Roman" w:hAnsi="Times New Roman" w:cs="Times New Roman"/>
                <w:sz w:val="12"/>
                <w:szCs w:val="12"/>
                <w:highlight w:val="yellow"/>
              </w:rPr>
            </w:pPr>
            <w:r w:rsidRPr="006F50C0">
              <w:rPr>
                <w:rFonts w:ascii="Times New Roman" w:hAnsi="Times New Roman" w:cs="Times New Roman"/>
                <w:sz w:val="12"/>
                <w:szCs w:val="12"/>
              </w:rPr>
              <w:t>4</w:t>
            </w:r>
          </w:p>
        </w:tc>
        <w:tc>
          <w:tcPr>
            <w:tcW w:w="840" w:type="pct"/>
            <w:vAlign w:val="center"/>
          </w:tcPr>
          <w:p w14:paraId="57BA9772"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Удовлетворительное</w:t>
            </w:r>
          </w:p>
        </w:tc>
      </w:tr>
      <w:tr w:rsidR="006F50C0" w:rsidRPr="006F50C0" w14:paraId="469A6020" w14:textId="77777777" w:rsidTr="006F50C0">
        <w:trPr>
          <w:cantSplit/>
          <w:trHeight w:val="70"/>
          <w:jc w:val="center"/>
        </w:trPr>
        <w:tc>
          <w:tcPr>
            <w:tcW w:w="282" w:type="pct"/>
            <w:tcBorders>
              <w:top w:val="single" w:sz="4" w:space="0" w:color="auto"/>
              <w:left w:val="single" w:sz="4" w:space="0" w:color="auto"/>
              <w:bottom w:val="single" w:sz="4" w:space="0" w:color="auto"/>
              <w:right w:val="single" w:sz="4" w:space="0" w:color="auto"/>
            </w:tcBorders>
            <w:vAlign w:val="center"/>
          </w:tcPr>
          <w:p w14:paraId="338B645B" w14:textId="77777777" w:rsidR="006F50C0" w:rsidRPr="006F50C0" w:rsidRDefault="006F50C0" w:rsidP="006F50C0">
            <w:pPr>
              <w:spacing w:after="0" w:line="240" w:lineRule="auto"/>
              <w:ind w:right="-147"/>
              <w:rPr>
                <w:rFonts w:ascii="Times New Roman" w:hAnsi="Times New Roman" w:cs="Times New Roman"/>
                <w:sz w:val="12"/>
                <w:szCs w:val="12"/>
              </w:rPr>
            </w:pPr>
            <w:r w:rsidRPr="006F50C0">
              <w:rPr>
                <w:rFonts w:ascii="Times New Roman" w:hAnsi="Times New Roman" w:cs="Times New Roman"/>
                <w:sz w:val="12"/>
                <w:szCs w:val="12"/>
              </w:rPr>
              <w:t>2</w:t>
            </w:r>
          </w:p>
        </w:tc>
        <w:tc>
          <w:tcPr>
            <w:tcW w:w="1220" w:type="pct"/>
            <w:tcBorders>
              <w:top w:val="single" w:sz="4" w:space="0" w:color="auto"/>
              <w:left w:val="single" w:sz="4" w:space="0" w:color="auto"/>
              <w:bottom w:val="single" w:sz="4" w:space="0" w:color="auto"/>
              <w:right w:val="single" w:sz="4" w:space="0" w:color="auto"/>
            </w:tcBorders>
          </w:tcPr>
          <w:p w14:paraId="0595B3FB" w14:textId="77777777" w:rsidR="006F50C0" w:rsidRPr="006F50C0" w:rsidRDefault="006F50C0" w:rsidP="006F50C0">
            <w:pPr>
              <w:spacing w:after="0" w:line="240" w:lineRule="auto"/>
              <w:rPr>
                <w:rFonts w:ascii="Times New Roman" w:hAnsi="Times New Roman" w:cs="Times New Roman"/>
                <w:sz w:val="12"/>
                <w:szCs w:val="12"/>
              </w:rPr>
            </w:pPr>
            <w:r w:rsidRPr="006F50C0">
              <w:rPr>
                <w:rFonts w:ascii="Times New Roman" w:hAnsi="Times New Roman" w:cs="Times New Roman"/>
                <w:sz w:val="12"/>
                <w:szCs w:val="12"/>
              </w:rPr>
              <w:t>№070/00, 1 км севернее п. Ровный</w:t>
            </w:r>
          </w:p>
        </w:tc>
        <w:tc>
          <w:tcPr>
            <w:tcW w:w="1133" w:type="pct"/>
            <w:tcBorders>
              <w:top w:val="single" w:sz="4" w:space="0" w:color="auto"/>
              <w:left w:val="single" w:sz="4" w:space="0" w:color="auto"/>
              <w:bottom w:val="single" w:sz="4" w:space="0" w:color="auto"/>
              <w:right w:val="single" w:sz="4" w:space="0" w:color="auto"/>
            </w:tcBorders>
            <w:vAlign w:val="center"/>
          </w:tcPr>
          <w:p w14:paraId="5B264B25"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2000</w:t>
            </w:r>
          </w:p>
        </w:tc>
        <w:tc>
          <w:tcPr>
            <w:tcW w:w="691" w:type="pct"/>
            <w:tcBorders>
              <w:top w:val="single" w:sz="4" w:space="0" w:color="auto"/>
              <w:left w:val="single" w:sz="4" w:space="0" w:color="auto"/>
              <w:bottom w:val="single" w:sz="4" w:space="0" w:color="auto"/>
              <w:right w:val="single" w:sz="4" w:space="0" w:color="auto"/>
            </w:tcBorders>
            <w:vAlign w:val="center"/>
          </w:tcPr>
          <w:p w14:paraId="671DB5A9"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60,0</w:t>
            </w:r>
          </w:p>
        </w:tc>
        <w:tc>
          <w:tcPr>
            <w:tcW w:w="835" w:type="pct"/>
            <w:vAlign w:val="center"/>
          </w:tcPr>
          <w:p w14:paraId="79CF11D2" w14:textId="77777777" w:rsidR="006F50C0" w:rsidRPr="006F50C0" w:rsidRDefault="006F50C0" w:rsidP="006F50C0">
            <w:pPr>
              <w:spacing w:after="0" w:line="240" w:lineRule="auto"/>
              <w:jc w:val="center"/>
              <w:rPr>
                <w:rFonts w:ascii="Times New Roman" w:hAnsi="Times New Roman" w:cs="Times New Roman"/>
                <w:sz w:val="12"/>
                <w:szCs w:val="12"/>
                <w:highlight w:val="yellow"/>
              </w:rPr>
            </w:pPr>
            <w:r w:rsidRPr="006F50C0">
              <w:rPr>
                <w:rFonts w:ascii="Times New Roman" w:hAnsi="Times New Roman" w:cs="Times New Roman"/>
                <w:sz w:val="12"/>
                <w:szCs w:val="12"/>
              </w:rPr>
              <w:t>4</w:t>
            </w:r>
          </w:p>
        </w:tc>
        <w:tc>
          <w:tcPr>
            <w:tcW w:w="840" w:type="pct"/>
            <w:vAlign w:val="center"/>
          </w:tcPr>
          <w:p w14:paraId="17EBA80B"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Удовлетворительное</w:t>
            </w:r>
          </w:p>
        </w:tc>
      </w:tr>
      <w:tr w:rsidR="006F50C0" w:rsidRPr="006F50C0" w14:paraId="7BEA59B4" w14:textId="77777777" w:rsidTr="006F50C0">
        <w:trPr>
          <w:cantSplit/>
          <w:trHeight w:val="70"/>
          <w:jc w:val="center"/>
        </w:trPr>
        <w:tc>
          <w:tcPr>
            <w:tcW w:w="2634" w:type="pct"/>
            <w:gridSpan w:val="3"/>
            <w:tcBorders>
              <w:top w:val="single" w:sz="4" w:space="0" w:color="auto"/>
              <w:left w:val="single" w:sz="4" w:space="0" w:color="auto"/>
              <w:bottom w:val="single" w:sz="4" w:space="0" w:color="auto"/>
              <w:right w:val="single" w:sz="4" w:space="0" w:color="auto"/>
            </w:tcBorders>
            <w:vAlign w:val="center"/>
          </w:tcPr>
          <w:p w14:paraId="2B6672F5" w14:textId="77777777" w:rsidR="006F50C0" w:rsidRPr="006F50C0" w:rsidRDefault="006F50C0" w:rsidP="006F50C0">
            <w:pPr>
              <w:spacing w:after="0" w:line="240" w:lineRule="auto"/>
              <w:rPr>
                <w:rFonts w:ascii="Times New Roman" w:hAnsi="Times New Roman" w:cs="Times New Roman"/>
                <w:sz w:val="12"/>
                <w:szCs w:val="12"/>
              </w:rPr>
            </w:pPr>
            <w:r w:rsidRPr="006F50C0">
              <w:rPr>
                <w:rFonts w:ascii="Times New Roman" w:hAnsi="Times New Roman" w:cs="Times New Roman"/>
                <w:iCs/>
                <w:sz w:val="12"/>
                <w:szCs w:val="12"/>
              </w:rPr>
              <w:t>водозабор п. Ровный</w:t>
            </w:r>
          </w:p>
        </w:tc>
        <w:tc>
          <w:tcPr>
            <w:tcW w:w="691" w:type="pct"/>
            <w:tcBorders>
              <w:top w:val="single" w:sz="4" w:space="0" w:color="auto"/>
              <w:left w:val="single" w:sz="4" w:space="0" w:color="auto"/>
              <w:bottom w:val="single" w:sz="4" w:space="0" w:color="auto"/>
              <w:right w:val="single" w:sz="4" w:space="0" w:color="auto"/>
            </w:tcBorders>
            <w:vAlign w:val="center"/>
          </w:tcPr>
          <w:p w14:paraId="1454F7D9" w14:textId="77777777" w:rsidR="006F50C0" w:rsidRPr="006F50C0" w:rsidRDefault="006F50C0" w:rsidP="006F50C0">
            <w:pPr>
              <w:spacing w:after="0" w:line="240" w:lineRule="auto"/>
              <w:jc w:val="center"/>
              <w:rPr>
                <w:rFonts w:ascii="Times New Roman" w:hAnsi="Times New Roman" w:cs="Times New Roman"/>
                <w:sz w:val="12"/>
                <w:szCs w:val="12"/>
              </w:rPr>
            </w:pPr>
          </w:p>
        </w:tc>
        <w:tc>
          <w:tcPr>
            <w:tcW w:w="835" w:type="pct"/>
            <w:tcBorders>
              <w:top w:val="single" w:sz="4" w:space="0" w:color="auto"/>
              <w:left w:val="single" w:sz="4" w:space="0" w:color="auto"/>
              <w:bottom w:val="single" w:sz="4" w:space="0" w:color="auto"/>
              <w:right w:val="single" w:sz="4" w:space="0" w:color="auto"/>
            </w:tcBorders>
            <w:vAlign w:val="center"/>
          </w:tcPr>
          <w:p w14:paraId="1AB50751" w14:textId="77777777" w:rsidR="006F50C0" w:rsidRPr="006F50C0" w:rsidRDefault="006F50C0" w:rsidP="006F50C0">
            <w:pPr>
              <w:spacing w:after="0" w:line="240" w:lineRule="auto"/>
              <w:jc w:val="center"/>
              <w:rPr>
                <w:rFonts w:ascii="Times New Roman" w:hAnsi="Times New Roman" w:cs="Times New Roman"/>
                <w:sz w:val="12"/>
                <w:szCs w:val="12"/>
              </w:rPr>
            </w:pPr>
          </w:p>
        </w:tc>
        <w:tc>
          <w:tcPr>
            <w:tcW w:w="840" w:type="pct"/>
            <w:tcBorders>
              <w:top w:val="single" w:sz="4" w:space="0" w:color="auto"/>
              <w:left w:val="single" w:sz="4" w:space="0" w:color="auto"/>
              <w:bottom w:val="single" w:sz="4" w:space="0" w:color="auto"/>
              <w:right w:val="single" w:sz="4" w:space="0" w:color="auto"/>
            </w:tcBorders>
            <w:vAlign w:val="center"/>
          </w:tcPr>
          <w:p w14:paraId="2DE66CD8" w14:textId="77777777" w:rsidR="006F50C0" w:rsidRPr="006F50C0" w:rsidRDefault="006F50C0" w:rsidP="006F50C0">
            <w:pPr>
              <w:spacing w:after="0" w:line="240" w:lineRule="auto"/>
              <w:jc w:val="center"/>
              <w:rPr>
                <w:rFonts w:ascii="Times New Roman" w:hAnsi="Times New Roman" w:cs="Times New Roman"/>
                <w:sz w:val="12"/>
                <w:szCs w:val="12"/>
              </w:rPr>
            </w:pPr>
          </w:p>
        </w:tc>
      </w:tr>
      <w:tr w:rsidR="006F50C0" w:rsidRPr="006F50C0" w14:paraId="4C82D9ED" w14:textId="77777777" w:rsidTr="006F50C0">
        <w:trPr>
          <w:cantSplit/>
          <w:trHeight w:val="70"/>
          <w:jc w:val="center"/>
        </w:trPr>
        <w:tc>
          <w:tcPr>
            <w:tcW w:w="282" w:type="pct"/>
            <w:tcBorders>
              <w:top w:val="single" w:sz="4" w:space="0" w:color="auto"/>
              <w:left w:val="single" w:sz="4" w:space="0" w:color="auto"/>
              <w:bottom w:val="single" w:sz="4" w:space="0" w:color="auto"/>
              <w:right w:val="single" w:sz="4" w:space="0" w:color="auto"/>
            </w:tcBorders>
            <w:vAlign w:val="center"/>
          </w:tcPr>
          <w:p w14:paraId="68805A48" w14:textId="77777777" w:rsidR="006F50C0" w:rsidRPr="006F50C0" w:rsidRDefault="006F50C0" w:rsidP="006F50C0">
            <w:pPr>
              <w:spacing w:after="0" w:line="240" w:lineRule="auto"/>
              <w:ind w:right="-147"/>
              <w:rPr>
                <w:rFonts w:ascii="Times New Roman" w:hAnsi="Times New Roman" w:cs="Times New Roman"/>
                <w:sz w:val="12"/>
                <w:szCs w:val="12"/>
              </w:rPr>
            </w:pPr>
            <w:r w:rsidRPr="006F50C0">
              <w:rPr>
                <w:rFonts w:ascii="Times New Roman" w:hAnsi="Times New Roman" w:cs="Times New Roman"/>
                <w:sz w:val="12"/>
                <w:szCs w:val="12"/>
              </w:rPr>
              <w:t>1</w:t>
            </w:r>
          </w:p>
        </w:tc>
        <w:tc>
          <w:tcPr>
            <w:tcW w:w="1220" w:type="pct"/>
            <w:tcBorders>
              <w:top w:val="single" w:sz="4" w:space="0" w:color="auto"/>
              <w:left w:val="single" w:sz="4" w:space="0" w:color="auto"/>
              <w:bottom w:val="single" w:sz="4" w:space="0" w:color="auto"/>
              <w:right w:val="single" w:sz="4" w:space="0" w:color="auto"/>
            </w:tcBorders>
            <w:vAlign w:val="center"/>
          </w:tcPr>
          <w:p w14:paraId="1F145ACB" w14:textId="77777777" w:rsidR="006F50C0" w:rsidRPr="006F50C0" w:rsidRDefault="006F50C0" w:rsidP="006F50C0">
            <w:pPr>
              <w:spacing w:after="0" w:line="240" w:lineRule="auto"/>
              <w:rPr>
                <w:rFonts w:ascii="Times New Roman" w:hAnsi="Times New Roman" w:cs="Times New Roman"/>
                <w:sz w:val="12"/>
                <w:szCs w:val="12"/>
              </w:rPr>
            </w:pPr>
            <w:r w:rsidRPr="006F50C0">
              <w:rPr>
                <w:rFonts w:ascii="Times New Roman" w:hAnsi="Times New Roman" w:cs="Times New Roman"/>
                <w:sz w:val="12"/>
                <w:szCs w:val="12"/>
              </w:rPr>
              <w:t>скважина к востоку от поселка</w:t>
            </w:r>
          </w:p>
        </w:tc>
        <w:tc>
          <w:tcPr>
            <w:tcW w:w="1133" w:type="pct"/>
            <w:tcBorders>
              <w:top w:val="single" w:sz="4" w:space="0" w:color="auto"/>
              <w:left w:val="single" w:sz="4" w:space="0" w:color="auto"/>
              <w:bottom w:val="single" w:sz="4" w:space="0" w:color="auto"/>
              <w:right w:val="single" w:sz="4" w:space="0" w:color="auto"/>
            </w:tcBorders>
            <w:vAlign w:val="center"/>
          </w:tcPr>
          <w:p w14:paraId="6AEBE108"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2010</w:t>
            </w:r>
          </w:p>
        </w:tc>
        <w:tc>
          <w:tcPr>
            <w:tcW w:w="691" w:type="pct"/>
            <w:tcBorders>
              <w:top w:val="single" w:sz="4" w:space="0" w:color="auto"/>
              <w:left w:val="single" w:sz="4" w:space="0" w:color="auto"/>
              <w:bottom w:val="single" w:sz="4" w:space="0" w:color="auto"/>
              <w:right w:val="single" w:sz="4" w:space="0" w:color="auto"/>
            </w:tcBorders>
            <w:vAlign w:val="center"/>
          </w:tcPr>
          <w:p w14:paraId="7624CE17"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70</w:t>
            </w:r>
          </w:p>
        </w:tc>
        <w:tc>
          <w:tcPr>
            <w:tcW w:w="835" w:type="pct"/>
            <w:tcBorders>
              <w:top w:val="single" w:sz="4" w:space="0" w:color="auto"/>
              <w:left w:val="single" w:sz="4" w:space="0" w:color="auto"/>
              <w:bottom w:val="single" w:sz="4" w:space="0" w:color="auto"/>
              <w:right w:val="single" w:sz="4" w:space="0" w:color="auto"/>
            </w:tcBorders>
            <w:vAlign w:val="center"/>
          </w:tcPr>
          <w:p w14:paraId="7D032EA1"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14:paraId="7E20D470"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Удовлетворительное</w:t>
            </w:r>
          </w:p>
        </w:tc>
      </w:tr>
    </w:tbl>
    <w:p w14:paraId="52EF4212"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p>
    <w:p w14:paraId="3FC698BC"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2.1.4.2. Описание существующи</w:t>
      </w:r>
      <w:r>
        <w:rPr>
          <w:rFonts w:ascii="Times New Roman" w:hAnsi="Times New Roman" w:cs="Times New Roman"/>
          <w:sz w:val="12"/>
          <w:szCs w:val="12"/>
        </w:rPr>
        <w:t>х сооружений очистки и подготов</w:t>
      </w:r>
      <w:r w:rsidRPr="006F50C0">
        <w:rPr>
          <w:rFonts w:ascii="Times New Roman" w:hAnsi="Times New Roman" w:cs="Times New Roman"/>
          <w:sz w:val="12"/>
          <w:szCs w:val="12"/>
        </w:rPr>
        <w:t>ки воды, включая оценку соответствия применяемой технологической схемы водоподготовки требованиям обесп</w:t>
      </w:r>
      <w:r>
        <w:rPr>
          <w:rFonts w:ascii="Times New Roman" w:hAnsi="Times New Roman" w:cs="Times New Roman"/>
          <w:sz w:val="12"/>
          <w:szCs w:val="12"/>
        </w:rPr>
        <w:t>ечения нормативов качества воды</w:t>
      </w:r>
    </w:p>
    <w:p w14:paraId="40DE493A"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Сооружения очистки и подготовки воды на территории сельского поселения Красносельское отсутствуют. </w:t>
      </w:r>
    </w:p>
    <w:p w14:paraId="2AAC0340"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Данные протоколов результатов анализа проб воды из водопроводных сетей с. Красносельское за 2021 г. сведены в таблицу 2.1.4.2.1 и приведены в Приложении №1. </w:t>
      </w:r>
    </w:p>
    <w:p w14:paraId="2405652D"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Проанализировав результаты за 2021 гг., представленные в протоколах лабораторных испытаний, делаем вывод, что вода в с. Красносельское не соответствует СанПиН 1.2.3685-21 Гигиенические нормативы и требования к обеспечению безопасности и (или) безвредности для человека факторов среды обитания (взамен СанПиН 2.1.4.1074-01 с 1 марта 2021 г.) по общей жесткости.</w:t>
      </w:r>
    </w:p>
    <w:p w14:paraId="7E07284A"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Таблица 2.1.4.2.1 - Сводная таблица химических анализов питьевой воды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4"/>
        <w:gridCol w:w="812"/>
        <w:gridCol w:w="1325"/>
        <w:gridCol w:w="1393"/>
        <w:gridCol w:w="1175"/>
        <w:gridCol w:w="1170"/>
      </w:tblGrid>
      <w:tr w:rsidR="006F50C0" w:rsidRPr="006F50C0" w14:paraId="2547D1B3" w14:textId="77777777" w:rsidTr="006E4972">
        <w:trPr>
          <w:trHeight w:val="70"/>
          <w:tblHeader/>
          <w:jc w:val="center"/>
        </w:trPr>
        <w:tc>
          <w:tcPr>
            <w:tcW w:w="1199" w:type="pct"/>
            <w:vMerge w:val="restart"/>
            <w:shd w:val="clear" w:color="auto" w:fill="auto"/>
            <w:noWrap/>
            <w:vAlign w:val="center"/>
          </w:tcPr>
          <w:p w14:paraId="73A1A0E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Определяемые показатели</w:t>
            </w:r>
          </w:p>
        </w:tc>
        <w:tc>
          <w:tcPr>
            <w:tcW w:w="526" w:type="pct"/>
            <w:vMerge w:val="restart"/>
            <w:shd w:val="clear" w:color="auto" w:fill="auto"/>
            <w:noWrap/>
            <w:vAlign w:val="center"/>
          </w:tcPr>
          <w:p w14:paraId="1AA5DDA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Ед. изм.</w:t>
            </w:r>
          </w:p>
        </w:tc>
        <w:tc>
          <w:tcPr>
            <w:tcW w:w="857" w:type="pct"/>
            <w:vMerge w:val="restart"/>
            <w:shd w:val="clear" w:color="auto" w:fill="auto"/>
            <w:noWrap/>
            <w:vAlign w:val="center"/>
          </w:tcPr>
          <w:p w14:paraId="6834807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 xml:space="preserve">Величина </w:t>
            </w:r>
            <w:r w:rsidRPr="006F50C0">
              <w:rPr>
                <w:rFonts w:ascii="Times New Roman" w:hAnsi="Times New Roman" w:cs="Times New Roman"/>
                <w:color w:val="000000" w:themeColor="text1"/>
                <w:sz w:val="12"/>
                <w:szCs w:val="12"/>
              </w:rPr>
              <w:br/>
              <w:t>допустимого уровня</w:t>
            </w:r>
          </w:p>
          <w:p w14:paraId="413155A8"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(ПДК)</w:t>
            </w:r>
          </w:p>
        </w:tc>
        <w:tc>
          <w:tcPr>
            <w:tcW w:w="2418" w:type="pct"/>
            <w:gridSpan w:val="3"/>
            <w:shd w:val="clear" w:color="auto" w:fill="auto"/>
            <w:noWrap/>
            <w:vAlign w:val="center"/>
          </w:tcPr>
          <w:p w14:paraId="1CAFF49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Результаты испытаний, дата Протокола</w:t>
            </w:r>
          </w:p>
        </w:tc>
      </w:tr>
      <w:tr w:rsidR="006F50C0" w:rsidRPr="006F50C0" w14:paraId="2F87594D" w14:textId="77777777" w:rsidTr="006E4972">
        <w:trPr>
          <w:trHeight w:val="288"/>
          <w:tblHeader/>
          <w:jc w:val="center"/>
        </w:trPr>
        <w:tc>
          <w:tcPr>
            <w:tcW w:w="1199" w:type="pct"/>
            <w:vMerge/>
            <w:shd w:val="clear" w:color="auto" w:fill="auto"/>
            <w:noWrap/>
            <w:vAlign w:val="center"/>
          </w:tcPr>
          <w:p w14:paraId="4F448F60" w14:textId="77777777" w:rsidR="006F50C0" w:rsidRPr="006F50C0" w:rsidRDefault="006F50C0" w:rsidP="006F50C0">
            <w:pPr>
              <w:spacing w:before="60" w:after="0" w:line="240" w:lineRule="auto"/>
              <w:rPr>
                <w:rFonts w:ascii="Times New Roman" w:hAnsi="Times New Roman" w:cs="Times New Roman"/>
                <w:color w:val="000000" w:themeColor="text1"/>
                <w:sz w:val="12"/>
                <w:szCs w:val="12"/>
              </w:rPr>
            </w:pPr>
          </w:p>
        </w:tc>
        <w:tc>
          <w:tcPr>
            <w:tcW w:w="526" w:type="pct"/>
            <w:vMerge/>
            <w:shd w:val="clear" w:color="auto" w:fill="auto"/>
            <w:noWrap/>
            <w:vAlign w:val="center"/>
          </w:tcPr>
          <w:p w14:paraId="143D3D6E"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857" w:type="pct"/>
            <w:vMerge/>
            <w:shd w:val="clear" w:color="auto" w:fill="auto"/>
            <w:noWrap/>
            <w:vAlign w:val="center"/>
          </w:tcPr>
          <w:p w14:paraId="0C6A597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901" w:type="pct"/>
            <w:shd w:val="clear" w:color="auto" w:fill="auto"/>
            <w:noWrap/>
            <w:vAlign w:val="center"/>
          </w:tcPr>
          <w:p w14:paraId="66F7D08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Дата отбора 05.07.21 г.</w:t>
            </w:r>
          </w:p>
        </w:tc>
        <w:tc>
          <w:tcPr>
            <w:tcW w:w="760" w:type="pct"/>
            <w:vAlign w:val="center"/>
          </w:tcPr>
          <w:p w14:paraId="4C087748"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Дата отбора 02.08.21 г.</w:t>
            </w:r>
          </w:p>
        </w:tc>
        <w:tc>
          <w:tcPr>
            <w:tcW w:w="757" w:type="pct"/>
            <w:vAlign w:val="center"/>
          </w:tcPr>
          <w:p w14:paraId="7BD4D89F"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Дата отбора 07.09.21 г.</w:t>
            </w:r>
          </w:p>
        </w:tc>
      </w:tr>
      <w:tr w:rsidR="006F50C0" w:rsidRPr="006F50C0" w14:paraId="36F59E23" w14:textId="77777777" w:rsidTr="006E4972">
        <w:trPr>
          <w:trHeight w:val="70"/>
          <w:jc w:val="center"/>
        </w:trPr>
        <w:tc>
          <w:tcPr>
            <w:tcW w:w="1199" w:type="pct"/>
            <w:shd w:val="clear" w:color="auto" w:fill="auto"/>
            <w:noWrap/>
            <w:vAlign w:val="bottom"/>
          </w:tcPr>
          <w:p w14:paraId="7679BD74"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Запах при 20</w:t>
            </w:r>
            <w:r w:rsidRPr="006F50C0">
              <w:rPr>
                <w:rFonts w:ascii="Times New Roman" w:hAnsi="Times New Roman" w:cs="Times New Roman"/>
                <w:color w:val="000000" w:themeColor="text1"/>
                <w:sz w:val="12"/>
                <w:szCs w:val="12"/>
                <w:vertAlign w:val="superscript"/>
              </w:rPr>
              <w:t>0</w:t>
            </w:r>
            <w:r w:rsidRPr="006F50C0">
              <w:rPr>
                <w:rFonts w:ascii="Times New Roman" w:hAnsi="Times New Roman" w:cs="Times New Roman"/>
                <w:color w:val="000000" w:themeColor="text1"/>
                <w:sz w:val="12"/>
                <w:szCs w:val="12"/>
              </w:rPr>
              <w:t>С</w:t>
            </w:r>
          </w:p>
        </w:tc>
        <w:tc>
          <w:tcPr>
            <w:tcW w:w="526" w:type="pct"/>
            <w:shd w:val="clear" w:color="auto" w:fill="auto"/>
            <w:noWrap/>
            <w:vAlign w:val="center"/>
          </w:tcPr>
          <w:p w14:paraId="37660D38"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857" w:type="pct"/>
            <w:shd w:val="clear" w:color="auto" w:fill="auto"/>
            <w:noWrap/>
            <w:vAlign w:val="center"/>
          </w:tcPr>
          <w:p w14:paraId="6115DD68"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2</w:t>
            </w:r>
          </w:p>
        </w:tc>
        <w:tc>
          <w:tcPr>
            <w:tcW w:w="901" w:type="pct"/>
            <w:shd w:val="clear" w:color="auto" w:fill="auto"/>
            <w:noWrap/>
            <w:vAlign w:val="center"/>
          </w:tcPr>
          <w:p w14:paraId="1EDBC43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60" w:type="pct"/>
            <w:vAlign w:val="center"/>
          </w:tcPr>
          <w:p w14:paraId="7004096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57" w:type="pct"/>
            <w:vAlign w:val="center"/>
          </w:tcPr>
          <w:p w14:paraId="65E901C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r>
      <w:tr w:rsidR="006F50C0" w:rsidRPr="006F50C0" w14:paraId="187FD502" w14:textId="77777777" w:rsidTr="006E4972">
        <w:trPr>
          <w:trHeight w:val="70"/>
          <w:jc w:val="center"/>
        </w:trPr>
        <w:tc>
          <w:tcPr>
            <w:tcW w:w="1199" w:type="pct"/>
            <w:shd w:val="clear" w:color="auto" w:fill="auto"/>
            <w:noWrap/>
            <w:vAlign w:val="bottom"/>
          </w:tcPr>
          <w:p w14:paraId="07C067B4"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Привкус</w:t>
            </w:r>
          </w:p>
        </w:tc>
        <w:tc>
          <w:tcPr>
            <w:tcW w:w="526" w:type="pct"/>
            <w:shd w:val="clear" w:color="auto" w:fill="auto"/>
            <w:noWrap/>
            <w:vAlign w:val="center"/>
          </w:tcPr>
          <w:p w14:paraId="7B5726B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балл</w:t>
            </w:r>
          </w:p>
        </w:tc>
        <w:tc>
          <w:tcPr>
            <w:tcW w:w="857" w:type="pct"/>
            <w:shd w:val="clear" w:color="auto" w:fill="auto"/>
            <w:noWrap/>
            <w:vAlign w:val="center"/>
          </w:tcPr>
          <w:p w14:paraId="597497B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2,0</w:t>
            </w:r>
          </w:p>
        </w:tc>
        <w:tc>
          <w:tcPr>
            <w:tcW w:w="901" w:type="pct"/>
            <w:shd w:val="clear" w:color="auto" w:fill="auto"/>
            <w:noWrap/>
            <w:vAlign w:val="center"/>
          </w:tcPr>
          <w:p w14:paraId="68ED168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60" w:type="pct"/>
            <w:shd w:val="clear" w:color="auto" w:fill="auto"/>
            <w:vAlign w:val="center"/>
          </w:tcPr>
          <w:p w14:paraId="6A862B15"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57" w:type="pct"/>
            <w:shd w:val="clear" w:color="auto" w:fill="auto"/>
            <w:vAlign w:val="center"/>
          </w:tcPr>
          <w:p w14:paraId="382FB000"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r>
      <w:tr w:rsidR="006F50C0" w:rsidRPr="006F50C0" w14:paraId="6708E19E" w14:textId="77777777" w:rsidTr="006E4972">
        <w:trPr>
          <w:trHeight w:val="70"/>
          <w:jc w:val="center"/>
        </w:trPr>
        <w:tc>
          <w:tcPr>
            <w:tcW w:w="1199" w:type="pct"/>
            <w:shd w:val="clear" w:color="auto" w:fill="auto"/>
            <w:noWrap/>
            <w:vAlign w:val="bottom"/>
          </w:tcPr>
          <w:p w14:paraId="7B1B5B81"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Цветность (</w:t>
            </w:r>
            <w:proofErr w:type="spellStart"/>
            <w:r w:rsidRPr="006F50C0">
              <w:rPr>
                <w:rFonts w:ascii="Times New Roman" w:hAnsi="Times New Roman" w:cs="Times New Roman"/>
                <w:color w:val="000000" w:themeColor="text1"/>
                <w:sz w:val="12"/>
                <w:szCs w:val="12"/>
              </w:rPr>
              <w:t>Cr</w:t>
            </w:r>
            <w:proofErr w:type="spellEnd"/>
            <w:r w:rsidRPr="006F50C0">
              <w:rPr>
                <w:rFonts w:ascii="Times New Roman" w:hAnsi="Times New Roman" w:cs="Times New Roman"/>
                <w:color w:val="000000" w:themeColor="text1"/>
                <w:sz w:val="12"/>
                <w:szCs w:val="12"/>
              </w:rPr>
              <w:t>-Co)</w:t>
            </w:r>
          </w:p>
        </w:tc>
        <w:tc>
          <w:tcPr>
            <w:tcW w:w="526" w:type="pct"/>
            <w:shd w:val="clear" w:color="auto" w:fill="auto"/>
            <w:noWrap/>
            <w:vAlign w:val="center"/>
          </w:tcPr>
          <w:p w14:paraId="6392636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градусы</w:t>
            </w:r>
          </w:p>
        </w:tc>
        <w:tc>
          <w:tcPr>
            <w:tcW w:w="857" w:type="pct"/>
            <w:shd w:val="clear" w:color="auto" w:fill="auto"/>
            <w:noWrap/>
            <w:vAlign w:val="center"/>
          </w:tcPr>
          <w:p w14:paraId="01FBD32A"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20,0</w:t>
            </w:r>
          </w:p>
        </w:tc>
        <w:tc>
          <w:tcPr>
            <w:tcW w:w="901" w:type="pct"/>
            <w:shd w:val="clear" w:color="auto" w:fill="auto"/>
            <w:noWrap/>
            <w:vAlign w:val="center"/>
          </w:tcPr>
          <w:p w14:paraId="34E0B1F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60" w:type="pct"/>
            <w:vAlign w:val="center"/>
          </w:tcPr>
          <w:p w14:paraId="2B1779E4" w14:textId="77777777" w:rsidR="006F50C0" w:rsidRPr="006F50C0" w:rsidRDefault="006F50C0" w:rsidP="006F50C0">
            <w:pPr>
              <w:spacing w:after="0" w:line="240" w:lineRule="auto"/>
              <w:jc w:val="center"/>
              <w:rPr>
                <w:rFonts w:ascii="Times New Roman" w:hAnsi="Times New Roman" w:cs="Times New Roman"/>
                <w:b/>
                <w:bCs/>
                <w:color w:val="000000" w:themeColor="text1"/>
                <w:sz w:val="12"/>
                <w:szCs w:val="12"/>
              </w:rPr>
            </w:pPr>
            <w:r w:rsidRPr="006F50C0">
              <w:rPr>
                <w:rFonts w:ascii="Times New Roman" w:hAnsi="Times New Roman" w:cs="Times New Roman"/>
                <w:color w:val="000000" w:themeColor="text1"/>
                <w:sz w:val="12"/>
                <w:szCs w:val="12"/>
              </w:rPr>
              <w:t>0</w:t>
            </w:r>
          </w:p>
        </w:tc>
        <w:tc>
          <w:tcPr>
            <w:tcW w:w="757" w:type="pct"/>
            <w:vAlign w:val="center"/>
          </w:tcPr>
          <w:p w14:paraId="3EABFCAA"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r>
      <w:tr w:rsidR="006F50C0" w:rsidRPr="006F50C0" w14:paraId="42D1F8E1" w14:textId="77777777" w:rsidTr="006E4972">
        <w:trPr>
          <w:trHeight w:val="70"/>
          <w:jc w:val="center"/>
        </w:trPr>
        <w:tc>
          <w:tcPr>
            <w:tcW w:w="1199" w:type="pct"/>
            <w:shd w:val="clear" w:color="auto" w:fill="auto"/>
            <w:noWrap/>
            <w:vAlign w:val="bottom"/>
          </w:tcPr>
          <w:p w14:paraId="5AC45EC3"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Мутность</w:t>
            </w:r>
          </w:p>
        </w:tc>
        <w:tc>
          <w:tcPr>
            <w:tcW w:w="526" w:type="pct"/>
            <w:shd w:val="clear" w:color="auto" w:fill="auto"/>
            <w:noWrap/>
            <w:vAlign w:val="center"/>
          </w:tcPr>
          <w:p w14:paraId="3A743C0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ЕМФ</w:t>
            </w:r>
          </w:p>
        </w:tc>
        <w:tc>
          <w:tcPr>
            <w:tcW w:w="857" w:type="pct"/>
            <w:shd w:val="clear" w:color="auto" w:fill="auto"/>
            <w:noWrap/>
            <w:vAlign w:val="center"/>
          </w:tcPr>
          <w:p w14:paraId="1830971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2,6</w:t>
            </w:r>
          </w:p>
        </w:tc>
        <w:tc>
          <w:tcPr>
            <w:tcW w:w="901" w:type="pct"/>
            <w:shd w:val="clear" w:color="auto" w:fill="auto"/>
            <w:noWrap/>
            <w:vAlign w:val="center"/>
          </w:tcPr>
          <w:p w14:paraId="1B20209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c>
          <w:tcPr>
            <w:tcW w:w="760" w:type="pct"/>
            <w:vAlign w:val="center"/>
          </w:tcPr>
          <w:p w14:paraId="3A8E6020" w14:textId="77777777" w:rsidR="006F50C0" w:rsidRPr="006F50C0" w:rsidRDefault="006F50C0" w:rsidP="006F50C0">
            <w:pPr>
              <w:spacing w:after="0" w:line="240" w:lineRule="auto"/>
              <w:jc w:val="center"/>
              <w:rPr>
                <w:rFonts w:ascii="Times New Roman" w:hAnsi="Times New Roman" w:cs="Times New Roman"/>
                <w:b/>
                <w:bCs/>
                <w:color w:val="000000" w:themeColor="text1"/>
                <w:sz w:val="12"/>
                <w:szCs w:val="12"/>
              </w:rPr>
            </w:pPr>
            <w:r w:rsidRPr="006F50C0">
              <w:rPr>
                <w:rFonts w:ascii="Times New Roman" w:hAnsi="Times New Roman" w:cs="Times New Roman"/>
                <w:color w:val="000000" w:themeColor="text1"/>
                <w:sz w:val="12"/>
                <w:szCs w:val="12"/>
              </w:rPr>
              <w:t>1,16</w:t>
            </w:r>
          </w:p>
        </w:tc>
        <w:tc>
          <w:tcPr>
            <w:tcW w:w="757" w:type="pct"/>
            <w:vAlign w:val="center"/>
          </w:tcPr>
          <w:p w14:paraId="030A725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w:t>
            </w:r>
          </w:p>
        </w:tc>
      </w:tr>
      <w:tr w:rsidR="006F50C0" w:rsidRPr="006F50C0" w14:paraId="15C051F8" w14:textId="77777777" w:rsidTr="006E4972">
        <w:trPr>
          <w:trHeight w:val="70"/>
          <w:jc w:val="center"/>
        </w:trPr>
        <w:tc>
          <w:tcPr>
            <w:tcW w:w="1199" w:type="pct"/>
            <w:shd w:val="clear" w:color="auto" w:fill="auto"/>
            <w:noWrap/>
            <w:vAlign w:val="bottom"/>
          </w:tcPr>
          <w:p w14:paraId="0C45B832"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Минерализация (сухой остаток)</w:t>
            </w:r>
          </w:p>
        </w:tc>
        <w:tc>
          <w:tcPr>
            <w:tcW w:w="526" w:type="pct"/>
            <w:shd w:val="clear" w:color="auto" w:fill="auto"/>
            <w:noWrap/>
            <w:vAlign w:val="center"/>
          </w:tcPr>
          <w:p w14:paraId="69B80238"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533A170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1000,0</w:t>
            </w:r>
          </w:p>
        </w:tc>
        <w:tc>
          <w:tcPr>
            <w:tcW w:w="901" w:type="pct"/>
            <w:shd w:val="clear" w:color="auto" w:fill="auto"/>
            <w:noWrap/>
            <w:vAlign w:val="center"/>
          </w:tcPr>
          <w:p w14:paraId="76933F7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840</w:t>
            </w:r>
          </w:p>
        </w:tc>
        <w:tc>
          <w:tcPr>
            <w:tcW w:w="760" w:type="pct"/>
            <w:shd w:val="clear" w:color="auto" w:fill="auto"/>
            <w:vAlign w:val="center"/>
          </w:tcPr>
          <w:p w14:paraId="09F687B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w:t>
            </w:r>
          </w:p>
        </w:tc>
        <w:tc>
          <w:tcPr>
            <w:tcW w:w="757" w:type="pct"/>
            <w:shd w:val="clear" w:color="auto" w:fill="auto"/>
            <w:vAlign w:val="center"/>
          </w:tcPr>
          <w:p w14:paraId="51C1E022"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940</w:t>
            </w:r>
          </w:p>
        </w:tc>
      </w:tr>
      <w:tr w:rsidR="006F50C0" w:rsidRPr="006F50C0" w14:paraId="0C6503A9" w14:textId="77777777" w:rsidTr="006E4972">
        <w:trPr>
          <w:trHeight w:val="70"/>
          <w:jc w:val="center"/>
        </w:trPr>
        <w:tc>
          <w:tcPr>
            <w:tcW w:w="1199" w:type="pct"/>
            <w:shd w:val="clear" w:color="auto" w:fill="auto"/>
            <w:noWrap/>
            <w:vAlign w:val="bottom"/>
          </w:tcPr>
          <w:p w14:paraId="0E1553DD"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Хлориды</w:t>
            </w:r>
          </w:p>
        </w:tc>
        <w:tc>
          <w:tcPr>
            <w:tcW w:w="526" w:type="pct"/>
            <w:shd w:val="clear" w:color="auto" w:fill="auto"/>
            <w:noWrap/>
            <w:vAlign w:val="center"/>
          </w:tcPr>
          <w:p w14:paraId="633F04A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03A32DF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350</w:t>
            </w:r>
          </w:p>
        </w:tc>
        <w:tc>
          <w:tcPr>
            <w:tcW w:w="901" w:type="pct"/>
            <w:shd w:val="clear" w:color="auto" w:fill="auto"/>
            <w:noWrap/>
            <w:vAlign w:val="center"/>
          </w:tcPr>
          <w:p w14:paraId="26269999"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21</w:t>
            </w:r>
          </w:p>
        </w:tc>
        <w:tc>
          <w:tcPr>
            <w:tcW w:w="760" w:type="pct"/>
            <w:shd w:val="clear" w:color="auto" w:fill="auto"/>
            <w:vAlign w:val="center"/>
          </w:tcPr>
          <w:p w14:paraId="31DF3FA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w:t>
            </w:r>
          </w:p>
        </w:tc>
        <w:tc>
          <w:tcPr>
            <w:tcW w:w="757" w:type="pct"/>
            <w:shd w:val="clear" w:color="auto" w:fill="auto"/>
            <w:vAlign w:val="center"/>
          </w:tcPr>
          <w:p w14:paraId="5C999E9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32FFDEDB" w14:textId="77777777" w:rsidTr="006E4972">
        <w:trPr>
          <w:trHeight w:val="70"/>
          <w:jc w:val="center"/>
        </w:trPr>
        <w:tc>
          <w:tcPr>
            <w:tcW w:w="1199" w:type="pct"/>
            <w:shd w:val="clear" w:color="auto" w:fill="auto"/>
            <w:noWrap/>
            <w:vAlign w:val="bottom"/>
          </w:tcPr>
          <w:p w14:paraId="1A4A1BDA"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Сульфаты</w:t>
            </w:r>
          </w:p>
        </w:tc>
        <w:tc>
          <w:tcPr>
            <w:tcW w:w="526" w:type="pct"/>
            <w:shd w:val="clear" w:color="auto" w:fill="auto"/>
            <w:noWrap/>
            <w:vAlign w:val="center"/>
          </w:tcPr>
          <w:p w14:paraId="281B292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350778E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500</w:t>
            </w:r>
          </w:p>
        </w:tc>
        <w:tc>
          <w:tcPr>
            <w:tcW w:w="901" w:type="pct"/>
            <w:shd w:val="clear" w:color="auto" w:fill="auto"/>
            <w:noWrap/>
            <w:vAlign w:val="center"/>
          </w:tcPr>
          <w:p w14:paraId="7AB6937A"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490</w:t>
            </w:r>
          </w:p>
        </w:tc>
        <w:tc>
          <w:tcPr>
            <w:tcW w:w="760" w:type="pct"/>
            <w:shd w:val="clear" w:color="auto" w:fill="auto"/>
            <w:vAlign w:val="center"/>
          </w:tcPr>
          <w:p w14:paraId="4944B3C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w:t>
            </w:r>
          </w:p>
        </w:tc>
        <w:tc>
          <w:tcPr>
            <w:tcW w:w="757" w:type="pct"/>
            <w:shd w:val="clear" w:color="auto" w:fill="auto"/>
            <w:vAlign w:val="center"/>
          </w:tcPr>
          <w:p w14:paraId="6BB251FA"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343BA084" w14:textId="77777777" w:rsidTr="006E4972">
        <w:trPr>
          <w:trHeight w:val="70"/>
          <w:jc w:val="center"/>
        </w:trPr>
        <w:tc>
          <w:tcPr>
            <w:tcW w:w="1199" w:type="pct"/>
            <w:shd w:val="clear" w:color="auto" w:fill="auto"/>
            <w:noWrap/>
            <w:vAlign w:val="bottom"/>
          </w:tcPr>
          <w:p w14:paraId="1D1534ED"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Железо суммарно</w:t>
            </w:r>
          </w:p>
        </w:tc>
        <w:tc>
          <w:tcPr>
            <w:tcW w:w="526" w:type="pct"/>
            <w:shd w:val="clear" w:color="auto" w:fill="auto"/>
            <w:noWrap/>
            <w:vAlign w:val="center"/>
          </w:tcPr>
          <w:p w14:paraId="519C38DF"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713E958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0,3</w:t>
            </w:r>
          </w:p>
        </w:tc>
        <w:tc>
          <w:tcPr>
            <w:tcW w:w="901" w:type="pct"/>
            <w:shd w:val="clear" w:color="auto" w:fill="auto"/>
            <w:noWrap/>
            <w:vAlign w:val="center"/>
          </w:tcPr>
          <w:p w14:paraId="08FA758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0,15</w:t>
            </w:r>
          </w:p>
        </w:tc>
        <w:tc>
          <w:tcPr>
            <w:tcW w:w="760" w:type="pct"/>
            <w:shd w:val="clear" w:color="auto" w:fill="auto"/>
            <w:vAlign w:val="center"/>
          </w:tcPr>
          <w:p w14:paraId="0B7C1CC2"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0,104</w:t>
            </w:r>
          </w:p>
        </w:tc>
        <w:tc>
          <w:tcPr>
            <w:tcW w:w="757" w:type="pct"/>
            <w:shd w:val="clear" w:color="auto" w:fill="auto"/>
            <w:vAlign w:val="center"/>
          </w:tcPr>
          <w:p w14:paraId="3367E7F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7EC14322" w14:textId="77777777" w:rsidTr="006E4972">
        <w:trPr>
          <w:trHeight w:val="70"/>
          <w:jc w:val="center"/>
        </w:trPr>
        <w:tc>
          <w:tcPr>
            <w:tcW w:w="1199" w:type="pct"/>
            <w:shd w:val="clear" w:color="auto" w:fill="auto"/>
            <w:noWrap/>
            <w:vAlign w:val="bottom"/>
          </w:tcPr>
          <w:p w14:paraId="6E89A5FE"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Общая жесткость</w:t>
            </w:r>
          </w:p>
        </w:tc>
        <w:tc>
          <w:tcPr>
            <w:tcW w:w="526" w:type="pct"/>
            <w:shd w:val="clear" w:color="auto" w:fill="auto"/>
            <w:noWrap/>
            <w:vAlign w:val="center"/>
          </w:tcPr>
          <w:p w14:paraId="31B1EA6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°Ж</w:t>
            </w:r>
          </w:p>
        </w:tc>
        <w:tc>
          <w:tcPr>
            <w:tcW w:w="857" w:type="pct"/>
            <w:shd w:val="clear" w:color="auto" w:fill="auto"/>
            <w:noWrap/>
            <w:vAlign w:val="center"/>
          </w:tcPr>
          <w:p w14:paraId="117A1EE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не более 7,0</w:t>
            </w:r>
          </w:p>
        </w:tc>
        <w:tc>
          <w:tcPr>
            <w:tcW w:w="901" w:type="pct"/>
            <w:shd w:val="clear" w:color="auto" w:fill="auto"/>
            <w:noWrap/>
            <w:vAlign w:val="center"/>
          </w:tcPr>
          <w:p w14:paraId="15004136" w14:textId="77777777" w:rsidR="006F50C0" w:rsidRPr="006F50C0" w:rsidRDefault="006F50C0" w:rsidP="006F50C0">
            <w:pPr>
              <w:spacing w:after="0" w:line="240" w:lineRule="auto"/>
              <w:jc w:val="center"/>
              <w:rPr>
                <w:rFonts w:ascii="Times New Roman" w:hAnsi="Times New Roman" w:cs="Times New Roman"/>
                <w:b/>
                <w:bCs/>
                <w:color w:val="000000" w:themeColor="text1"/>
                <w:sz w:val="12"/>
                <w:szCs w:val="12"/>
              </w:rPr>
            </w:pPr>
            <w:r w:rsidRPr="006F50C0">
              <w:rPr>
                <w:rFonts w:ascii="Times New Roman" w:hAnsi="Times New Roman" w:cs="Times New Roman"/>
                <w:b/>
                <w:bCs/>
                <w:color w:val="000000" w:themeColor="text1"/>
                <w:sz w:val="12"/>
                <w:szCs w:val="12"/>
              </w:rPr>
              <w:t>14,5</w:t>
            </w:r>
          </w:p>
        </w:tc>
        <w:tc>
          <w:tcPr>
            <w:tcW w:w="760" w:type="pct"/>
            <w:shd w:val="clear" w:color="auto" w:fill="auto"/>
            <w:vAlign w:val="center"/>
          </w:tcPr>
          <w:p w14:paraId="45D27E6C" w14:textId="77777777" w:rsidR="006F50C0" w:rsidRPr="006F50C0" w:rsidRDefault="006F50C0" w:rsidP="006F50C0">
            <w:pPr>
              <w:spacing w:after="0" w:line="240" w:lineRule="auto"/>
              <w:jc w:val="center"/>
              <w:rPr>
                <w:rFonts w:ascii="Times New Roman" w:hAnsi="Times New Roman" w:cs="Times New Roman"/>
                <w:b/>
                <w:bCs/>
                <w:color w:val="000000" w:themeColor="text1"/>
                <w:sz w:val="12"/>
                <w:szCs w:val="12"/>
              </w:rPr>
            </w:pPr>
            <w:r w:rsidRPr="006F50C0">
              <w:rPr>
                <w:rFonts w:ascii="Times New Roman" w:hAnsi="Times New Roman" w:cs="Times New Roman"/>
                <w:b/>
                <w:bCs/>
                <w:color w:val="000000" w:themeColor="text1"/>
                <w:sz w:val="12"/>
                <w:szCs w:val="12"/>
              </w:rPr>
              <w:t>14,7</w:t>
            </w:r>
          </w:p>
        </w:tc>
        <w:tc>
          <w:tcPr>
            <w:tcW w:w="757" w:type="pct"/>
            <w:shd w:val="clear" w:color="auto" w:fill="auto"/>
            <w:vAlign w:val="center"/>
          </w:tcPr>
          <w:p w14:paraId="3748CBDA" w14:textId="77777777" w:rsidR="006F50C0" w:rsidRPr="006F50C0" w:rsidRDefault="006F50C0" w:rsidP="006F50C0">
            <w:pPr>
              <w:spacing w:after="0" w:line="240" w:lineRule="auto"/>
              <w:jc w:val="center"/>
              <w:rPr>
                <w:rFonts w:ascii="Times New Roman" w:hAnsi="Times New Roman" w:cs="Times New Roman"/>
                <w:b/>
                <w:bCs/>
                <w:color w:val="000000" w:themeColor="text1"/>
                <w:sz w:val="12"/>
                <w:szCs w:val="12"/>
              </w:rPr>
            </w:pPr>
            <w:r w:rsidRPr="006F50C0">
              <w:rPr>
                <w:rFonts w:ascii="Times New Roman" w:hAnsi="Times New Roman" w:cs="Times New Roman"/>
                <w:b/>
                <w:bCs/>
                <w:color w:val="000000" w:themeColor="text1"/>
                <w:sz w:val="12"/>
                <w:szCs w:val="12"/>
              </w:rPr>
              <w:t>14,7</w:t>
            </w:r>
          </w:p>
        </w:tc>
      </w:tr>
      <w:tr w:rsidR="006F50C0" w:rsidRPr="006F50C0" w14:paraId="6559F3E1" w14:textId="77777777" w:rsidTr="006E4972">
        <w:trPr>
          <w:trHeight w:val="70"/>
          <w:jc w:val="center"/>
        </w:trPr>
        <w:tc>
          <w:tcPr>
            <w:tcW w:w="1199" w:type="pct"/>
            <w:shd w:val="clear" w:color="auto" w:fill="auto"/>
            <w:noWrap/>
            <w:vAlign w:val="bottom"/>
          </w:tcPr>
          <w:p w14:paraId="5739607E" w14:textId="77777777" w:rsidR="006F50C0" w:rsidRPr="006F50C0" w:rsidRDefault="006F50C0" w:rsidP="006F50C0">
            <w:pPr>
              <w:spacing w:after="0" w:line="240" w:lineRule="auto"/>
              <w:rPr>
                <w:rFonts w:ascii="Times New Roman" w:hAnsi="Times New Roman" w:cs="Times New Roman"/>
                <w:color w:val="000000" w:themeColor="text1"/>
                <w:sz w:val="12"/>
                <w:szCs w:val="12"/>
              </w:rPr>
            </w:pPr>
            <w:proofErr w:type="spellStart"/>
            <w:r w:rsidRPr="006F50C0">
              <w:rPr>
                <w:rFonts w:ascii="Times New Roman" w:hAnsi="Times New Roman" w:cs="Times New Roman"/>
                <w:color w:val="000000" w:themeColor="text1"/>
                <w:sz w:val="12"/>
                <w:szCs w:val="12"/>
              </w:rPr>
              <w:t>pH</w:t>
            </w:r>
            <w:proofErr w:type="spellEnd"/>
          </w:p>
        </w:tc>
        <w:tc>
          <w:tcPr>
            <w:tcW w:w="526" w:type="pct"/>
            <w:shd w:val="clear" w:color="auto" w:fill="auto"/>
            <w:noWrap/>
            <w:vAlign w:val="center"/>
          </w:tcPr>
          <w:p w14:paraId="4F37A66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 xml:space="preserve">ед. </w:t>
            </w:r>
            <w:proofErr w:type="spellStart"/>
            <w:r w:rsidRPr="006F50C0">
              <w:rPr>
                <w:rFonts w:ascii="Times New Roman" w:hAnsi="Times New Roman" w:cs="Times New Roman"/>
                <w:color w:val="000000" w:themeColor="text1"/>
                <w:sz w:val="12"/>
                <w:szCs w:val="12"/>
              </w:rPr>
              <w:t>pH</w:t>
            </w:r>
            <w:proofErr w:type="spellEnd"/>
          </w:p>
        </w:tc>
        <w:tc>
          <w:tcPr>
            <w:tcW w:w="857" w:type="pct"/>
            <w:shd w:val="clear" w:color="auto" w:fill="auto"/>
            <w:noWrap/>
            <w:vAlign w:val="center"/>
          </w:tcPr>
          <w:p w14:paraId="24F7951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9,0</w:t>
            </w:r>
          </w:p>
        </w:tc>
        <w:tc>
          <w:tcPr>
            <w:tcW w:w="901" w:type="pct"/>
            <w:shd w:val="clear" w:color="auto" w:fill="auto"/>
            <w:noWrap/>
            <w:vAlign w:val="center"/>
          </w:tcPr>
          <w:p w14:paraId="491F346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7,7</w:t>
            </w:r>
          </w:p>
        </w:tc>
        <w:tc>
          <w:tcPr>
            <w:tcW w:w="760" w:type="pct"/>
            <w:shd w:val="clear" w:color="auto" w:fill="auto"/>
            <w:vAlign w:val="center"/>
          </w:tcPr>
          <w:p w14:paraId="4D2A0AD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7,68</w:t>
            </w:r>
          </w:p>
        </w:tc>
        <w:tc>
          <w:tcPr>
            <w:tcW w:w="757" w:type="pct"/>
            <w:shd w:val="clear" w:color="auto" w:fill="auto"/>
            <w:vAlign w:val="center"/>
          </w:tcPr>
          <w:p w14:paraId="60EFAA02"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8,06</w:t>
            </w:r>
          </w:p>
        </w:tc>
      </w:tr>
      <w:tr w:rsidR="006F50C0" w:rsidRPr="006F50C0" w14:paraId="0D60D379" w14:textId="77777777" w:rsidTr="006E4972">
        <w:trPr>
          <w:trHeight w:val="70"/>
          <w:jc w:val="center"/>
        </w:trPr>
        <w:tc>
          <w:tcPr>
            <w:tcW w:w="1199" w:type="pct"/>
            <w:shd w:val="clear" w:color="auto" w:fill="auto"/>
            <w:noWrap/>
            <w:vAlign w:val="bottom"/>
          </w:tcPr>
          <w:p w14:paraId="46EDE0D2"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нитраты</w:t>
            </w:r>
          </w:p>
        </w:tc>
        <w:tc>
          <w:tcPr>
            <w:tcW w:w="526" w:type="pct"/>
            <w:shd w:val="clear" w:color="auto" w:fill="auto"/>
            <w:noWrap/>
            <w:vAlign w:val="center"/>
          </w:tcPr>
          <w:p w14:paraId="2ED6A93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7C265D0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45</w:t>
            </w:r>
          </w:p>
        </w:tc>
        <w:tc>
          <w:tcPr>
            <w:tcW w:w="901" w:type="pct"/>
            <w:shd w:val="clear" w:color="auto" w:fill="auto"/>
            <w:noWrap/>
            <w:vAlign w:val="center"/>
          </w:tcPr>
          <w:p w14:paraId="66CC8CC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16,2</w:t>
            </w:r>
          </w:p>
        </w:tc>
        <w:tc>
          <w:tcPr>
            <w:tcW w:w="760" w:type="pct"/>
            <w:shd w:val="clear" w:color="auto" w:fill="auto"/>
            <w:vAlign w:val="center"/>
          </w:tcPr>
          <w:p w14:paraId="5042364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757" w:type="pct"/>
            <w:shd w:val="clear" w:color="auto" w:fill="auto"/>
            <w:vAlign w:val="center"/>
          </w:tcPr>
          <w:p w14:paraId="1728A579"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59E29E47" w14:textId="77777777" w:rsidTr="006E4972">
        <w:trPr>
          <w:trHeight w:val="70"/>
          <w:jc w:val="center"/>
        </w:trPr>
        <w:tc>
          <w:tcPr>
            <w:tcW w:w="1199" w:type="pct"/>
            <w:shd w:val="clear" w:color="auto" w:fill="auto"/>
            <w:noWrap/>
            <w:vAlign w:val="bottom"/>
          </w:tcPr>
          <w:p w14:paraId="569D8B7E"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фтор</w:t>
            </w:r>
          </w:p>
        </w:tc>
        <w:tc>
          <w:tcPr>
            <w:tcW w:w="526" w:type="pct"/>
            <w:shd w:val="clear" w:color="auto" w:fill="auto"/>
            <w:noWrap/>
            <w:vAlign w:val="center"/>
          </w:tcPr>
          <w:p w14:paraId="74FD4600"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3373570D"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1,5</w:t>
            </w:r>
          </w:p>
        </w:tc>
        <w:tc>
          <w:tcPr>
            <w:tcW w:w="901" w:type="pct"/>
            <w:shd w:val="clear" w:color="auto" w:fill="auto"/>
            <w:noWrap/>
            <w:vAlign w:val="center"/>
          </w:tcPr>
          <w:p w14:paraId="6ADF5AA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1,09</w:t>
            </w:r>
          </w:p>
        </w:tc>
        <w:tc>
          <w:tcPr>
            <w:tcW w:w="760" w:type="pct"/>
            <w:shd w:val="clear" w:color="auto" w:fill="auto"/>
            <w:vAlign w:val="center"/>
          </w:tcPr>
          <w:p w14:paraId="15A6673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757" w:type="pct"/>
            <w:shd w:val="clear" w:color="auto" w:fill="auto"/>
            <w:vAlign w:val="center"/>
          </w:tcPr>
          <w:p w14:paraId="2BD307E5"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094C7371" w14:textId="77777777" w:rsidTr="006E4972">
        <w:trPr>
          <w:trHeight w:val="70"/>
          <w:jc w:val="center"/>
        </w:trPr>
        <w:tc>
          <w:tcPr>
            <w:tcW w:w="1199" w:type="pct"/>
            <w:shd w:val="clear" w:color="auto" w:fill="auto"/>
            <w:noWrap/>
            <w:vAlign w:val="bottom"/>
          </w:tcPr>
          <w:p w14:paraId="65DEEB93" w14:textId="77777777" w:rsidR="006F50C0" w:rsidRPr="006F50C0" w:rsidRDefault="006F50C0" w:rsidP="006F50C0">
            <w:pPr>
              <w:spacing w:after="0" w:line="240" w:lineRule="auto"/>
              <w:rPr>
                <w:rFonts w:ascii="Times New Roman" w:hAnsi="Times New Roman" w:cs="Times New Roman"/>
                <w:color w:val="000000" w:themeColor="text1"/>
                <w:sz w:val="12"/>
                <w:szCs w:val="12"/>
              </w:rPr>
            </w:pPr>
            <w:proofErr w:type="spellStart"/>
            <w:r w:rsidRPr="006F50C0">
              <w:rPr>
                <w:rFonts w:ascii="Times New Roman" w:hAnsi="Times New Roman" w:cs="Times New Roman"/>
                <w:color w:val="000000" w:themeColor="text1"/>
                <w:sz w:val="12"/>
                <w:szCs w:val="12"/>
              </w:rPr>
              <w:t>Азотоаммонийные</w:t>
            </w:r>
            <w:proofErr w:type="spellEnd"/>
            <w:r w:rsidRPr="006F50C0">
              <w:rPr>
                <w:rFonts w:ascii="Times New Roman" w:hAnsi="Times New Roman" w:cs="Times New Roman"/>
                <w:color w:val="000000" w:themeColor="text1"/>
                <w:sz w:val="12"/>
                <w:szCs w:val="12"/>
              </w:rPr>
              <w:t xml:space="preserve"> </w:t>
            </w:r>
          </w:p>
        </w:tc>
        <w:tc>
          <w:tcPr>
            <w:tcW w:w="526" w:type="pct"/>
            <w:shd w:val="clear" w:color="auto" w:fill="auto"/>
            <w:noWrap/>
            <w:vAlign w:val="center"/>
          </w:tcPr>
          <w:p w14:paraId="340041D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08E9B97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2</w:t>
            </w:r>
          </w:p>
        </w:tc>
        <w:tc>
          <w:tcPr>
            <w:tcW w:w="901" w:type="pct"/>
            <w:shd w:val="clear" w:color="auto" w:fill="auto"/>
            <w:noWrap/>
            <w:vAlign w:val="center"/>
          </w:tcPr>
          <w:p w14:paraId="097D7343"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0,875</w:t>
            </w:r>
          </w:p>
        </w:tc>
        <w:tc>
          <w:tcPr>
            <w:tcW w:w="760" w:type="pct"/>
            <w:shd w:val="clear" w:color="auto" w:fill="auto"/>
            <w:vAlign w:val="center"/>
          </w:tcPr>
          <w:p w14:paraId="2CBB8112"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757" w:type="pct"/>
            <w:shd w:val="clear" w:color="auto" w:fill="auto"/>
            <w:vAlign w:val="center"/>
          </w:tcPr>
          <w:p w14:paraId="30535E11"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365756F5" w14:textId="77777777" w:rsidTr="006E4972">
        <w:trPr>
          <w:trHeight w:val="70"/>
          <w:jc w:val="center"/>
        </w:trPr>
        <w:tc>
          <w:tcPr>
            <w:tcW w:w="1199" w:type="pct"/>
            <w:shd w:val="clear" w:color="auto" w:fill="auto"/>
            <w:noWrap/>
            <w:vAlign w:val="bottom"/>
          </w:tcPr>
          <w:p w14:paraId="54F5718B"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Нитриты</w:t>
            </w:r>
          </w:p>
        </w:tc>
        <w:tc>
          <w:tcPr>
            <w:tcW w:w="526" w:type="pct"/>
            <w:shd w:val="clear" w:color="auto" w:fill="auto"/>
            <w:noWrap/>
            <w:vAlign w:val="center"/>
          </w:tcPr>
          <w:p w14:paraId="6711C3E0"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2F94552C"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3,3</w:t>
            </w:r>
          </w:p>
        </w:tc>
        <w:tc>
          <w:tcPr>
            <w:tcW w:w="901" w:type="pct"/>
            <w:shd w:val="clear" w:color="auto" w:fill="auto"/>
            <w:noWrap/>
            <w:vAlign w:val="center"/>
          </w:tcPr>
          <w:p w14:paraId="689448EE"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0,16</w:t>
            </w:r>
          </w:p>
        </w:tc>
        <w:tc>
          <w:tcPr>
            <w:tcW w:w="760" w:type="pct"/>
            <w:shd w:val="clear" w:color="auto" w:fill="auto"/>
            <w:vAlign w:val="center"/>
          </w:tcPr>
          <w:p w14:paraId="1BBECB6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757" w:type="pct"/>
            <w:shd w:val="clear" w:color="auto" w:fill="auto"/>
            <w:vAlign w:val="center"/>
          </w:tcPr>
          <w:p w14:paraId="018DC1FA"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r w:rsidR="006F50C0" w:rsidRPr="006F50C0" w14:paraId="1D03A442" w14:textId="77777777" w:rsidTr="006E4972">
        <w:trPr>
          <w:trHeight w:val="70"/>
          <w:jc w:val="center"/>
        </w:trPr>
        <w:tc>
          <w:tcPr>
            <w:tcW w:w="1199" w:type="pct"/>
            <w:shd w:val="clear" w:color="auto" w:fill="auto"/>
            <w:noWrap/>
            <w:vAlign w:val="bottom"/>
          </w:tcPr>
          <w:p w14:paraId="4FAFC541" w14:textId="77777777" w:rsidR="006F50C0" w:rsidRPr="006F50C0" w:rsidRDefault="006F50C0" w:rsidP="006F50C0">
            <w:pPr>
              <w:spacing w:after="0" w:line="240" w:lineRule="auto"/>
              <w:rPr>
                <w:rFonts w:ascii="Times New Roman" w:hAnsi="Times New Roman" w:cs="Times New Roman"/>
                <w:color w:val="000000" w:themeColor="text1"/>
                <w:sz w:val="12"/>
                <w:szCs w:val="12"/>
              </w:rPr>
            </w:pPr>
            <w:proofErr w:type="spellStart"/>
            <w:r w:rsidRPr="006F50C0">
              <w:rPr>
                <w:rFonts w:ascii="Times New Roman" w:hAnsi="Times New Roman" w:cs="Times New Roman"/>
                <w:color w:val="000000" w:themeColor="text1"/>
                <w:sz w:val="12"/>
                <w:szCs w:val="12"/>
              </w:rPr>
              <w:t>Перманганатная</w:t>
            </w:r>
            <w:proofErr w:type="spellEnd"/>
            <w:r w:rsidRPr="006F50C0">
              <w:rPr>
                <w:rFonts w:ascii="Times New Roman" w:hAnsi="Times New Roman" w:cs="Times New Roman"/>
                <w:color w:val="000000" w:themeColor="text1"/>
                <w:sz w:val="12"/>
                <w:szCs w:val="12"/>
              </w:rPr>
              <w:t xml:space="preserve"> окисляемость</w:t>
            </w:r>
          </w:p>
        </w:tc>
        <w:tc>
          <w:tcPr>
            <w:tcW w:w="526" w:type="pct"/>
            <w:shd w:val="clear" w:color="auto" w:fill="auto"/>
            <w:noWrap/>
            <w:vAlign w:val="center"/>
          </w:tcPr>
          <w:p w14:paraId="252F2229"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1C3E46AE"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5,0</w:t>
            </w:r>
          </w:p>
        </w:tc>
        <w:tc>
          <w:tcPr>
            <w:tcW w:w="901" w:type="pct"/>
            <w:shd w:val="clear" w:color="auto" w:fill="auto"/>
            <w:noWrap/>
            <w:vAlign w:val="center"/>
          </w:tcPr>
          <w:p w14:paraId="1C2A352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2,5</w:t>
            </w:r>
          </w:p>
        </w:tc>
        <w:tc>
          <w:tcPr>
            <w:tcW w:w="760" w:type="pct"/>
            <w:shd w:val="clear" w:color="auto" w:fill="auto"/>
            <w:vAlign w:val="center"/>
          </w:tcPr>
          <w:p w14:paraId="1A4554D6"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1,1</w:t>
            </w:r>
          </w:p>
        </w:tc>
        <w:tc>
          <w:tcPr>
            <w:tcW w:w="757" w:type="pct"/>
            <w:shd w:val="clear" w:color="auto" w:fill="auto"/>
            <w:vAlign w:val="center"/>
          </w:tcPr>
          <w:p w14:paraId="70D4566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2,03</w:t>
            </w:r>
          </w:p>
        </w:tc>
      </w:tr>
      <w:tr w:rsidR="006F50C0" w:rsidRPr="006F50C0" w14:paraId="73D398DE" w14:textId="77777777" w:rsidTr="006E4972">
        <w:trPr>
          <w:trHeight w:val="70"/>
          <w:jc w:val="center"/>
        </w:trPr>
        <w:tc>
          <w:tcPr>
            <w:tcW w:w="1199" w:type="pct"/>
            <w:shd w:val="clear" w:color="auto" w:fill="auto"/>
            <w:noWrap/>
            <w:vAlign w:val="bottom"/>
          </w:tcPr>
          <w:p w14:paraId="2FC12EC0" w14:textId="77777777" w:rsidR="006F50C0" w:rsidRPr="006F50C0" w:rsidRDefault="006F50C0" w:rsidP="006F50C0">
            <w:pPr>
              <w:spacing w:after="0" w:line="240" w:lineRule="auto"/>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Щелочность</w:t>
            </w:r>
          </w:p>
        </w:tc>
        <w:tc>
          <w:tcPr>
            <w:tcW w:w="526" w:type="pct"/>
            <w:shd w:val="clear" w:color="auto" w:fill="auto"/>
            <w:noWrap/>
            <w:vAlign w:val="center"/>
          </w:tcPr>
          <w:p w14:paraId="212B4D20"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мг/дм³</w:t>
            </w:r>
          </w:p>
        </w:tc>
        <w:tc>
          <w:tcPr>
            <w:tcW w:w="857" w:type="pct"/>
            <w:shd w:val="clear" w:color="auto" w:fill="auto"/>
            <w:noWrap/>
            <w:vAlign w:val="center"/>
          </w:tcPr>
          <w:p w14:paraId="153A8225"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8</w:t>
            </w:r>
          </w:p>
        </w:tc>
        <w:tc>
          <w:tcPr>
            <w:tcW w:w="901" w:type="pct"/>
            <w:shd w:val="clear" w:color="auto" w:fill="auto"/>
            <w:noWrap/>
            <w:vAlign w:val="center"/>
          </w:tcPr>
          <w:p w14:paraId="009F7DCB"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r w:rsidRPr="006F50C0">
              <w:rPr>
                <w:rFonts w:ascii="Times New Roman" w:hAnsi="Times New Roman" w:cs="Times New Roman"/>
                <w:color w:val="000000" w:themeColor="text1"/>
                <w:sz w:val="12"/>
                <w:szCs w:val="12"/>
              </w:rPr>
              <w:t>7,2</w:t>
            </w:r>
          </w:p>
        </w:tc>
        <w:tc>
          <w:tcPr>
            <w:tcW w:w="760" w:type="pct"/>
            <w:shd w:val="clear" w:color="auto" w:fill="auto"/>
            <w:vAlign w:val="center"/>
          </w:tcPr>
          <w:p w14:paraId="01A978A4"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c>
          <w:tcPr>
            <w:tcW w:w="757" w:type="pct"/>
            <w:shd w:val="clear" w:color="auto" w:fill="auto"/>
            <w:vAlign w:val="center"/>
          </w:tcPr>
          <w:p w14:paraId="5D85DF47" w14:textId="77777777" w:rsidR="006F50C0" w:rsidRPr="006F50C0" w:rsidRDefault="006F50C0" w:rsidP="006F50C0">
            <w:pPr>
              <w:spacing w:after="0" w:line="240" w:lineRule="auto"/>
              <w:jc w:val="center"/>
              <w:rPr>
                <w:rFonts w:ascii="Times New Roman" w:hAnsi="Times New Roman" w:cs="Times New Roman"/>
                <w:color w:val="000000" w:themeColor="text1"/>
                <w:sz w:val="12"/>
                <w:szCs w:val="12"/>
              </w:rPr>
            </w:pPr>
          </w:p>
        </w:tc>
      </w:tr>
    </w:tbl>
    <w:p w14:paraId="179C67B9"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p>
    <w:p w14:paraId="6643ED69"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Таблица 2.1.4.2.2 - Сводная таблица микробиологических анализов воды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994"/>
        <w:gridCol w:w="1535"/>
        <w:gridCol w:w="1549"/>
        <w:gridCol w:w="1207"/>
        <w:gridCol w:w="1203"/>
      </w:tblGrid>
      <w:tr w:rsidR="006F50C0" w:rsidRPr="006F50C0" w14:paraId="685EB0A0" w14:textId="77777777" w:rsidTr="006F50C0">
        <w:trPr>
          <w:trHeight w:val="70"/>
          <w:jc w:val="center"/>
        </w:trPr>
        <w:tc>
          <w:tcPr>
            <w:tcW w:w="803" w:type="pct"/>
            <w:vMerge w:val="restart"/>
            <w:shd w:val="clear" w:color="auto" w:fill="auto"/>
            <w:noWrap/>
            <w:vAlign w:val="center"/>
          </w:tcPr>
          <w:p w14:paraId="56F7C0BE"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Определяемые показатели</w:t>
            </w:r>
          </w:p>
        </w:tc>
        <w:tc>
          <w:tcPr>
            <w:tcW w:w="643" w:type="pct"/>
            <w:vMerge w:val="restart"/>
            <w:shd w:val="clear" w:color="auto" w:fill="auto"/>
            <w:noWrap/>
            <w:vAlign w:val="center"/>
          </w:tcPr>
          <w:p w14:paraId="79AA0C91"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Ед. изм.</w:t>
            </w:r>
          </w:p>
        </w:tc>
        <w:tc>
          <w:tcPr>
            <w:tcW w:w="993" w:type="pct"/>
            <w:vMerge w:val="restart"/>
            <w:shd w:val="clear" w:color="auto" w:fill="auto"/>
            <w:noWrap/>
            <w:vAlign w:val="center"/>
          </w:tcPr>
          <w:p w14:paraId="0BB104D3" w14:textId="77777777" w:rsidR="006F50C0" w:rsidRPr="006F50C0" w:rsidRDefault="006F50C0" w:rsidP="006F50C0">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Величина допустимого уровня </w:t>
            </w:r>
            <w:r w:rsidRPr="006F50C0">
              <w:rPr>
                <w:rFonts w:ascii="Times New Roman" w:hAnsi="Times New Roman" w:cs="Times New Roman"/>
                <w:sz w:val="12"/>
                <w:szCs w:val="12"/>
              </w:rPr>
              <w:t>(ПДК)</w:t>
            </w:r>
          </w:p>
        </w:tc>
        <w:tc>
          <w:tcPr>
            <w:tcW w:w="2561" w:type="pct"/>
            <w:gridSpan w:val="3"/>
            <w:shd w:val="clear" w:color="auto" w:fill="auto"/>
            <w:noWrap/>
            <w:vAlign w:val="center"/>
          </w:tcPr>
          <w:p w14:paraId="2112C6BB"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Результаты испытаний, дата Протокола</w:t>
            </w:r>
          </w:p>
        </w:tc>
      </w:tr>
      <w:tr w:rsidR="006F50C0" w:rsidRPr="006F50C0" w14:paraId="35656590" w14:textId="77777777" w:rsidTr="006F50C0">
        <w:trPr>
          <w:trHeight w:val="70"/>
          <w:jc w:val="center"/>
        </w:trPr>
        <w:tc>
          <w:tcPr>
            <w:tcW w:w="803" w:type="pct"/>
            <w:vMerge/>
            <w:shd w:val="clear" w:color="auto" w:fill="auto"/>
            <w:noWrap/>
            <w:vAlign w:val="center"/>
          </w:tcPr>
          <w:p w14:paraId="13AAC8EA" w14:textId="77777777" w:rsidR="006F50C0" w:rsidRPr="006F50C0" w:rsidRDefault="006F50C0" w:rsidP="006F50C0">
            <w:pPr>
              <w:spacing w:before="60" w:after="0" w:line="240" w:lineRule="auto"/>
              <w:rPr>
                <w:rFonts w:ascii="Times New Roman" w:hAnsi="Times New Roman" w:cs="Times New Roman"/>
                <w:sz w:val="12"/>
                <w:szCs w:val="12"/>
              </w:rPr>
            </w:pPr>
          </w:p>
        </w:tc>
        <w:tc>
          <w:tcPr>
            <w:tcW w:w="643" w:type="pct"/>
            <w:vMerge/>
            <w:shd w:val="clear" w:color="auto" w:fill="auto"/>
            <w:noWrap/>
            <w:vAlign w:val="center"/>
          </w:tcPr>
          <w:p w14:paraId="19EA63DF" w14:textId="77777777" w:rsidR="006F50C0" w:rsidRPr="006F50C0" w:rsidRDefault="006F50C0" w:rsidP="006F50C0">
            <w:pPr>
              <w:spacing w:after="0" w:line="240" w:lineRule="auto"/>
              <w:jc w:val="center"/>
              <w:rPr>
                <w:rFonts w:ascii="Times New Roman" w:hAnsi="Times New Roman" w:cs="Times New Roman"/>
                <w:sz w:val="12"/>
                <w:szCs w:val="12"/>
              </w:rPr>
            </w:pPr>
          </w:p>
        </w:tc>
        <w:tc>
          <w:tcPr>
            <w:tcW w:w="993" w:type="pct"/>
            <w:vMerge/>
            <w:shd w:val="clear" w:color="auto" w:fill="auto"/>
            <w:noWrap/>
            <w:vAlign w:val="center"/>
          </w:tcPr>
          <w:p w14:paraId="50061197" w14:textId="77777777" w:rsidR="006F50C0" w:rsidRPr="006F50C0" w:rsidRDefault="006F50C0" w:rsidP="006F50C0">
            <w:pPr>
              <w:spacing w:after="0" w:line="240" w:lineRule="auto"/>
              <w:jc w:val="center"/>
              <w:rPr>
                <w:rFonts w:ascii="Times New Roman" w:hAnsi="Times New Roman" w:cs="Times New Roman"/>
                <w:sz w:val="12"/>
                <w:szCs w:val="12"/>
              </w:rPr>
            </w:pPr>
          </w:p>
        </w:tc>
        <w:tc>
          <w:tcPr>
            <w:tcW w:w="1002" w:type="pct"/>
            <w:shd w:val="clear" w:color="auto" w:fill="auto"/>
            <w:noWrap/>
            <w:vAlign w:val="center"/>
          </w:tcPr>
          <w:p w14:paraId="13DDB4CF"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июль</w:t>
            </w:r>
          </w:p>
        </w:tc>
        <w:tc>
          <w:tcPr>
            <w:tcW w:w="781" w:type="pct"/>
            <w:vAlign w:val="center"/>
          </w:tcPr>
          <w:p w14:paraId="3B6E32B4"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август</w:t>
            </w:r>
          </w:p>
        </w:tc>
        <w:tc>
          <w:tcPr>
            <w:tcW w:w="778" w:type="pct"/>
            <w:vAlign w:val="center"/>
          </w:tcPr>
          <w:p w14:paraId="0D9C0480"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сентябрь</w:t>
            </w:r>
          </w:p>
        </w:tc>
      </w:tr>
      <w:tr w:rsidR="006F50C0" w:rsidRPr="006F50C0" w14:paraId="0484E0FF" w14:textId="77777777" w:rsidTr="006F50C0">
        <w:trPr>
          <w:trHeight w:val="70"/>
          <w:jc w:val="center"/>
        </w:trPr>
        <w:tc>
          <w:tcPr>
            <w:tcW w:w="803" w:type="pct"/>
            <w:shd w:val="clear" w:color="auto" w:fill="auto"/>
            <w:noWrap/>
            <w:vAlign w:val="center"/>
          </w:tcPr>
          <w:p w14:paraId="0DF60E99" w14:textId="77777777" w:rsidR="006F50C0" w:rsidRPr="006F50C0" w:rsidRDefault="006F50C0" w:rsidP="006F50C0">
            <w:pPr>
              <w:spacing w:before="60" w:after="0" w:line="240" w:lineRule="auto"/>
              <w:rPr>
                <w:rFonts w:ascii="Times New Roman" w:hAnsi="Times New Roman" w:cs="Times New Roman"/>
                <w:sz w:val="12"/>
                <w:szCs w:val="12"/>
              </w:rPr>
            </w:pPr>
            <w:r w:rsidRPr="006F50C0">
              <w:rPr>
                <w:rFonts w:ascii="Times New Roman" w:hAnsi="Times New Roman" w:cs="Times New Roman"/>
                <w:sz w:val="12"/>
                <w:szCs w:val="12"/>
              </w:rPr>
              <w:t>ОМЧ</w:t>
            </w:r>
          </w:p>
        </w:tc>
        <w:tc>
          <w:tcPr>
            <w:tcW w:w="643" w:type="pct"/>
            <w:shd w:val="clear" w:color="auto" w:fill="auto"/>
            <w:noWrap/>
            <w:vAlign w:val="center"/>
          </w:tcPr>
          <w:p w14:paraId="339AA96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КОЕ в 100 мл</w:t>
            </w:r>
          </w:p>
        </w:tc>
        <w:tc>
          <w:tcPr>
            <w:tcW w:w="993" w:type="pct"/>
            <w:shd w:val="clear" w:color="auto" w:fill="auto"/>
            <w:noWrap/>
            <w:vAlign w:val="center"/>
          </w:tcPr>
          <w:p w14:paraId="4F6263A8"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более 50 КОЕ/мл</w:t>
            </w:r>
          </w:p>
        </w:tc>
        <w:tc>
          <w:tcPr>
            <w:tcW w:w="1002" w:type="pct"/>
            <w:shd w:val="clear" w:color="auto" w:fill="auto"/>
            <w:noWrap/>
            <w:vAlign w:val="center"/>
          </w:tcPr>
          <w:p w14:paraId="0C96128E"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2</w:t>
            </w:r>
          </w:p>
        </w:tc>
        <w:tc>
          <w:tcPr>
            <w:tcW w:w="781" w:type="pct"/>
            <w:vAlign w:val="center"/>
          </w:tcPr>
          <w:p w14:paraId="745281FD"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10</w:t>
            </w:r>
          </w:p>
        </w:tc>
        <w:tc>
          <w:tcPr>
            <w:tcW w:w="778" w:type="pct"/>
            <w:vAlign w:val="center"/>
          </w:tcPr>
          <w:p w14:paraId="1C51ADCA"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0</w:t>
            </w:r>
          </w:p>
        </w:tc>
      </w:tr>
      <w:tr w:rsidR="006F50C0" w:rsidRPr="006F50C0" w14:paraId="2097924A" w14:textId="77777777" w:rsidTr="006F50C0">
        <w:trPr>
          <w:trHeight w:val="70"/>
          <w:jc w:val="center"/>
        </w:trPr>
        <w:tc>
          <w:tcPr>
            <w:tcW w:w="803" w:type="pct"/>
            <w:shd w:val="clear" w:color="auto" w:fill="auto"/>
            <w:noWrap/>
            <w:vAlign w:val="center"/>
          </w:tcPr>
          <w:p w14:paraId="78B85C77" w14:textId="77777777" w:rsidR="006F50C0" w:rsidRPr="006F50C0" w:rsidRDefault="006F50C0" w:rsidP="006F50C0">
            <w:pPr>
              <w:spacing w:before="60" w:after="0" w:line="240" w:lineRule="auto"/>
              <w:rPr>
                <w:rFonts w:ascii="Times New Roman" w:hAnsi="Times New Roman" w:cs="Times New Roman"/>
                <w:sz w:val="12"/>
                <w:szCs w:val="12"/>
              </w:rPr>
            </w:pPr>
            <w:r w:rsidRPr="006F50C0">
              <w:rPr>
                <w:rFonts w:ascii="Times New Roman" w:hAnsi="Times New Roman" w:cs="Times New Roman"/>
                <w:sz w:val="12"/>
                <w:szCs w:val="12"/>
              </w:rPr>
              <w:t>ОКБ</w:t>
            </w:r>
          </w:p>
        </w:tc>
        <w:tc>
          <w:tcPr>
            <w:tcW w:w="643" w:type="pct"/>
            <w:shd w:val="clear" w:color="auto" w:fill="auto"/>
            <w:noWrap/>
            <w:vAlign w:val="center"/>
          </w:tcPr>
          <w:p w14:paraId="53C04C85"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КОЕ в 100 мл</w:t>
            </w:r>
          </w:p>
        </w:tc>
        <w:tc>
          <w:tcPr>
            <w:tcW w:w="993" w:type="pct"/>
            <w:shd w:val="clear" w:color="auto" w:fill="auto"/>
            <w:noWrap/>
            <w:vAlign w:val="center"/>
          </w:tcPr>
          <w:p w14:paraId="13447DEF"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Отсутствие в 100 мл</w:t>
            </w:r>
          </w:p>
        </w:tc>
        <w:tc>
          <w:tcPr>
            <w:tcW w:w="1002" w:type="pct"/>
            <w:shd w:val="clear" w:color="auto" w:fill="auto"/>
            <w:noWrap/>
            <w:vAlign w:val="center"/>
          </w:tcPr>
          <w:p w14:paraId="459FF7B7"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обнаружено в 100 мл</w:t>
            </w:r>
          </w:p>
        </w:tc>
        <w:tc>
          <w:tcPr>
            <w:tcW w:w="781" w:type="pct"/>
            <w:shd w:val="clear" w:color="auto" w:fill="auto"/>
            <w:vAlign w:val="center"/>
          </w:tcPr>
          <w:p w14:paraId="24EF02A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обнаружено в 100 мл</w:t>
            </w:r>
          </w:p>
        </w:tc>
        <w:tc>
          <w:tcPr>
            <w:tcW w:w="778" w:type="pct"/>
            <w:shd w:val="clear" w:color="auto" w:fill="auto"/>
            <w:vAlign w:val="center"/>
          </w:tcPr>
          <w:p w14:paraId="00463623"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обнаружены в 100 мл</w:t>
            </w:r>
          </w:p>
        </w:tc>
      </w:tr>
      <w:tr w:rsidR="006F50C0" w:rsidRPr="006F50C0" w14:paraId="49B45FE1" w14:textId="77777777" w:rsidTr="006F50C0">
        <w:trPr>
          <w:trHeight w:val="70"/>
          <w:jc w:val="center"/>
        </w:trPr>
        <w:tc>
          <w:tcPr>
            <w:tcW w:w="803" w:type="pct"/>
            <w:shd w:val="clear" w:color="auto" w:fill="auto"/>
            <w:noWrap/>
            <w:vAlign w:val="center"/>
          </w:tcPr>
          <w:p w14:paraId="71D3F5DA" w14:textId="77777777" w:rsidR="006F50C0" w:rsidRPr="006F50C0" w:rsidRDefault="006F50C0" w:rsidP="006F50C0">
            <w:pPr>
              <w:spacing w:before="60" w:after="0" w:line="240" w:lineRule="auto"/>
              <w:rPr>
                <w:rFonts w:ascii="Times New Roman" w:hAnsi="Times New Roman" w:cs="Times New Roman"/>
                <w:sz w:val="12"/>
                <w:szCs w:val="12"/>
              </w:rPr>
            </w:pPr>
            <w:r w:rsidRPr="006F50C0">
              <w:rPr>
                <w:rFonts w:ascii="Times New Roman" w:hAnsi="Times New Roman" w:cs="Times New Roman"/>
                <w:sz w:val="12"/>
                <w:szCs w:val="12"/>
              </w:rPr>
              <w:t>ТКБ</w:t>
            </w:r>
          </w:p>
        </w:tc>
        <w:tc>
          <w:tcPr>
            <w:tcW w:w="643" w:type="pct"/>
            <w:shd w:val="clear" w:color="auto" w:fill="auto"/>
            <w:noWrap/>
            <w:vAlign w:val="center"/>
          </w:tcPr>
          <w:p w14:paraId="6B8B93AB"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КОЕ в 100 мл</w:t>
            </w:r>
          </w:p>
        </w:tc>
        <w:tc>
          <w:tcPr>
            <w:tcW w:w="993" w:type="pct"/>
            <w:shd w:val="clear" w:color="auto" w:fill="auto"/>
            <w:noWrap/>
            <w:vAlign w:val="center"/>
          </w:tcPr>
          <w:p w14:paraId="64AD017A"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Отсутствие в 100 мл</w:t>
            </w:r>
          </w:p>
        </w:tc>
        <w:tc>
          <w:tcPr>
            <w:tcW w:w="1002" w:type="pct"/>
            <w:shd w:val="clear" w:color="auto" w:fill="auto"/>
            <w:noWrap/>
            <w:vAlign w:val="center"/>
          </w:tcPr>
          <w:p w14:paraId="5C1E96F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обнаружено в 100 мл</w:t>
            </w:r>
          </w:p>
        </w:tc>
        <w:tc>
          <w:tcPr>
            <w:tcW w:w="781" w:type="pct"/>
            <w:vAlign w:val="center"/>
          </w:tcPr>
          <w:p w14:paraId="1C933071" w14:textId="77777777" w:rsidR="006F50C0" w:rsidRPr="006F50C0" w:rsidRDefault="006F50C0" w:rsidP="006F50C0">
            <w:pPr>
              <w:spacing w:after="0" w:line="240" w:lineRule="auto"/>
              <w:jc w:val="center"/>
              <w:rPr>
                <w:rFonts w:ascii="Times New Roman" w:hAnsi="Times New Roman" w:cs="Times New Roman"/>
                <w:b/>
                <w:bCs/>
                <w:sz w:val="12"/>
                <w:szCs w:val="12"/>
              </w:rPr>
            </w:pPr>
            <w:r w:rsidRPr="006F50C0">
              <w:rPr>
                <w:rFonts w:ascii="Times New Roman" w:hAnsi="Times New Roman" w:cs="Times New Roman"/>
                <w:sz w:val="12"/>
                <w:szCs w:val="12"/>
              </w:rPr>
              <w:t>Не обнаружено в 100 мл</w:t>
            </w:r>
          </w:p>
        </w:tc>
        <w:tc>
          <w:tcPr>
            <w:tcW w:w="778" w:type="pct"/>
            <w:vAlign w:val="center"/>
          </w:tcPr>
          <w:p w14:paraId="55B6324C"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обнаружены в 100 мл</w:t>
            </w:r>
          </w:p>
        </w:tc>
      </w:tr>
      <w:tr w:rsidR="006F50C0" w:rsidRPr="006F50C0" w14:paraId="18F9ED9C" w14:textId="77777777" w:rsidTr="006F50C0">
        <w:trPr>
          <w:trHeight w:val="70"/>
          <w:jc w:val="center"/>
        </w:trPr>
        <w:tc>
          <w:tcPr>
            <w:tcW w:w="803" w:type="pct"/>
            <w:shd w:val="clear" w:color="auto" w:fill="auto"/>
            <w:noWrap/>
            <w:vAlign w:val="center"/>
          </w:tcPr>
          <w:p w14:paraId="27CF2583" w14:textId="77777777" w:rsidR="006F50C0" w:rsidRPr="006F50C0" w:rsidRDefault="006F50C0" w:rsidP="006F50C0">
            <w:pPr>
              <w:spacing w:before="60" w:after="0" w:line="240" w:lineRule="auto"/>
              <w:rPr>
                <w:rFonts w:ascii="Times New Roman" w:hAnsi="Times New Roman" w:cs="Times New Roman"/>
                <w:sz w:val="12"/>
                <w:szCs w:val="12"/>
              </w:rPr>
            </w:pPr>
            <w:proofErr w:type="spellStart"/>
            <w:r w:rsidRPr="006F50C0">
              <w:rPr>
                <w:rFonts w:ascii="Times New Roman" w:hAnsi="Times New Roman" w:cs="Times New Roman"/>
                <w:sz w:val="12"/>
                <w:szCs w:val="12"/>
              </w:rPr>
              <w:t>Колифаги</w:t>
            </w:r>
            <w:proofErr w:type="spellEnd"/>
          </w:p>
        </w:tc>
        <w:tc>
          <w:tcPr>
            <w:tcW w:w="643" w:type="pct"/>
            <w:shd w:val="clear" w:color="auto" w:fill="auto"/>
            <w:noWrap/>
            <w:vAlign w:val="center"/>
          </w:tcPr>
          <w:p w14:paraId="50DEE636"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БОЕ в 100 мл</w:t>
            </w:r>
          </w:p>
        </w:tc>
        <w:tc>
          <w:tcPr>
            <w:tcW w:w="993" w:type="pct"/>
            <w:shd w:val="clear" w:color="auto" w:fill="auto"/>
            <w:noWrap/>
            <w:vAlign w:val="center"/>
          </w:tcPr>
          <w:p w14:paraId="1232745F"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Отсутствие в 100 мл</w:t>
            </w:r>
          </w:p>
        </w:tc>
        <w:tc>
          <w:tcPr>
            <w:tcW w:w="1002" w:type="pct"/>
            <w:shd w:val="clear" w:color="auto" w:fill="auto"/>
            <w:noWrap/>
            <w:vAlign w:val="center"/>
          </w:tcPr>
          <w:p w14:paraId="34A71051"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обнаружено в 100 мл/ -</w:t>
            </w:r>
          </w:p>
        </w:tc>
        <w:tc>
          <w:tcPr>
            <w:tcW w:w="781" w:type="pct"/>
            <w:vAlign w:val="center"/>
          </w:tcPr>
          <w:p w14:paraId="0829C8EC" w14:textId="77777777" w:rsidR="006F50C0" w:rsidRPr="006F50C0" w:rsidRDefault="006F50C0" w:rsidP="006F50C0">
            <w:pPr>
              <w:spacing w:after="0" w:line="240" w:lineRule="auto"/>
              <w:jc w:val="center"/>
              <w:rPr>
                <w:rFonts w:ascii="Times New Roman" w:hAnsi="Times New Roman" w:cs="Times New Roman"/>
                <w:b/>
                <w:bCs/>
                <w:sz w:val="12"/>
                <w:szCs w:val="12"/>
              </w:rPr>
            </w:pPr>
            <w:r w:rsidRPr="006F50C0">
              <w:rPr>
                <w:rFonts w:ascii="Times New Roman" w:hAnsi="Times New Roman" w:cs="Times New Roman"/>
                <w:sz w:val="12"/>
                <w:szCs w:val="12"/>
              </w:rPr>
              <w:t>не обнаружено в 100 мл/ -</w:t>
            </w:r>
          </w:p>
        </w:tc>
        <w:tc>
          <w:tcPr>
            <w:tcW w:w="778" w:type="pct"/>
            <w:vAlign w:val="center"/>
          </w:tcPr>
          <w:p w14:paraId="460DC2E0" w14:textId="77777777" w:rsidR="006F50C0" w:rsidRPr="006F50C0" w:rsidRDefault="006F50C0" w:rsidP="006F50C0">
            <w:pPr>
              <w:spacing w:after="0" w:line="240" w:lineRule="auto"/>
              <w:jc w:val="center"/>
              <w:rPr>
                <w:rFonts w:ascii="Times New Roman" w:hAnsi="Times New Roman" w:cs="Times New Roman"/>
                <w:sz w:val="12"/>
                <w:szCs w:val="12"/>
              </w:rPr>
            </w:pPr>
            <w:r w:rsidRPr="006F50C0">
              <w:rPr>
                <w:rFonts w:ascii="Times New Roman" w:hAnsi="Times New Roman" w:cs="Times New Roman"/>
                <w:sz w:val="12"/>
                <w:szCs w:val="12"/>
              </w:rPr>
              <w:t>не обнаружено в 100 мл / -</w:t>
            </w:r>
          </w:p>
        </w:tc>
      </w:tr>
    </w:tbl>
    <w:p w14:paraId="471D322B"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p>
    <w:p w14:paraId="461A73D0"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Протоколы результатов анализа проб воды из водопроводных с</w:t>
      </w:r>
      <w:r>
        <w:rPr>
          <w:rFonts w:ascii="Times New Roman" w:hAnsi="Times New Roman" w:cs="Times New Roman"/>
          <w:sz w:val="12"/>
          <w:szCs w:val="12"/>
        </w:rPr>
        <w:t>етей п. Ровный не представлены.</w:t>
      </w:r>
    </w:p>
    <w:p w14:paraId="7FD9C461"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2.1.4.3. Описание состояния с</w:t>
      </w:r>
      <w:r>
        <w:rPr>
          <w:rFonts w:ascii="Times New Roman" w:hAnsi="Times New Roman" w:cs="Times New Roman"/>
          <w:sz w:val="12"/>
          <w:szCs w:val="12"/>
        </w:rPr>
        <w:t>уществующих насосных централизо</w:t>
      </w:r>
      <w:r w:rsidRPr="006F50C0">
        <w:rPr>
          <w:rFonts w:ascii="Times New Roman" w:hAnsi="Times New Roman" w:cs="Times New Roman"/>
          <w:sz w:val="12"/>
          <w:szCs w:val="12"/>
        </w:rPr>
        <w:t>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w:t>
      </w:r>
      <w:r>
        <w:rPr>
          <w:rFonts w:ascii="Times New Roman" w:hAnsi="Times New Roman" w:cs="Times New Roman"/>
          <w:sz w:val="12"/>
          <w:szCs w:val="12"/>
        </w:rPr>
        <w:t>енного уровня напора (давления)</w:t>
      </w:r>
    </w:p>
    <w:p w14:paraId="604FCAED" w14:textId="77777777" w:rsidR="006F50C0" w:rsidRP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 xml:space="preserve">Краткая характеристика насосного оборудования, установленного на объектах системы водоснабжения населенных пунктов, представлена в таблице 2.1.4.3.1. </w:t>
      </w:r>
    </w:p>
    <w:p w14:paraId="7028D284" w14:textId="77777777" w:rsidR="006F50C0" w:rsidRDefault="006F50C0" w:rsidP="006F50C0">
      <w:pPr>
        <w:tabs>
          <w:tab w:val="left" w:pos="0"/>
        </w:tabs>
        <w:spacing w:after="0" w:line="240" w:lineRule="auto"/>
        <w:ind w:firstLine="284"/>
        <w:jc w:val="both"/>
        <w:rPr>
          <w:rFonts w:ascii="Times New Roman" w:hAnsi="Times New Roman" w:cs="Times New Roman"/>
          <w:sz w:val="12"/>
          <w:szCs w:val="12"/>
        </w:rPr>
      </w:pPr>
      <w:r w:rsidRPr="006F50C0">
        <w:rPr>
          <w:rFonts w:ascii="Times New Roman" w:hAnsi="Times New Roman" w:cs="Times New Roman"/>
          <w:sz w:val="12"/>
          <w:szCs w:val="12"/>
        </w:rPr>
        <w:t>Таблица 2.1.4.3.1 - Краткая характеристика насосного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356"/>
        <w:gridCol w:w="1179"/>
        <w:gridCol w:w="1179"/>
        <w:gridCol w:w="1051"/>
        <w:gridCol w:w="1258"/>
      </w:tblGrid>
      <w:tr w:rsidR="00AF7BD5" w:rsidRPr="00AF7BD5" w14:paraId="72A7150A" w14:textId="77777777" w:rsidTr="00AF7BD5">
        <w:trPr>
          <w:trHeight w:val="70"/>
          <w:tblHeader/>
        </w:trPr>
        <w:tc>
          <w:tcPr>
            <w:tcW w:w="1103" w:type="pct"/>
            <w:shd w:val="clear" w:color="auto" w:fill="auto"/>
            <w:vAlign w:val="center"/>
          </w:tcPr>
          <w:p w14:paraId="69210BC9"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Назначение</w:t>
            </w:r>
            <w:r w:rsidR="00AF7BD5" w:rsidRPr="00AF7BD5">
              <w:rPr>
                <w:rFonts w:ascii="Times New Roman" w:hAnsi="Times New Roman" w:cs="Times New Roman"/>
                <w:color w:val="000000" w:themeColor="text1"/>
                <w:sz w:val="12"/>
                <w:szCs w:val="12"/>
              </w:rPr>
              <w:t xml:space="preserve"> </w:t>
            </w:r>
            <w:r w:rsidRPr="00AF7BD5">
              <w:rPr>
                <w:rFonts w:ascii="Times New Roman" w:hAnsi="Times New Roman" w:cs="Times New Roman"/>
                <w:color w:val="000000" w:themeColor="text1"/>
                <w:sz w:val="12"/>
                <w:szCs w:val="12"/>
              </w:rPr>
              <w:t>оборудования</w:t>
            </w:r>
          </w:p>
        </w:tc>
        <w:tc>
          <w:tcPr>
            <w:tcW w:w="877" w:type="pct"/>
            <w:shd w:val="clear" w:color="auto" w:fill="auto"/>
            <w:vAlign w:val="center"/>
          </w:tcPr>
          <w:p w14:paraId="33CE0559"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Марка насоса</w:t>
            </w:r>
          </w:p>
        </w:tc>
        <w:tc>
          <w:tcPr>
            <w:tcW w:w="763" w:type="pct"/>
            <w:vAlign w:val="center"/>
          </w:tcPr>
          <w:p w14:paraId="01AFED52"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Год ввода в эксплуатацию</w:t>
            </w:r>
          </w:p>
        </w:tc>
        <w:tc>
          <w:tcPr>
            <w:tcW w:w="763" w:type="pct"/>
            <w:shd w:val="clear" w:color="auto" w:fill="auto"/>
            <w:vAlign w:val="center"/>
          </w:tcPr>
          <w:p w14:paraId="553008ED"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Кол-во рабочих, резервных</w:t>
            </w:r>
          </w:p>
        </w:tc>
        <w:tc>
          <w:tcPr>
            <w:tcW w:w="680" w:type="pct"/>
            <w:vAlign w:val="center"/>
          </w:tcPr>
          <w:p w14:paraId="2ED35766"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Степень износа обор-</w:t>
            </w:r>
            <w:proofErr w:type="spellStart"/>
            <w:r w:rsidRPr="00AF7BD5">
              <w:rPr>
                <w:rFonts w:ascii="Times New Roman" w:hAnsi="Times New Roman" w:cs="Times New Roman"/>
                <w:color w:val="000000" w:themeColor="text1"/>
                <w:sz w:val="12"/>
                <w:szCs w:val="12"/>
              </w:rPr>
              <w:t>ия</w:t>
            </w:r>
            <w:proofErr w:type="spellEnd"/>
            <w:r w:rsidRPr="00AF7BD5">
              <w:rPr>
                <w:rFonts w:ascii="Times New Roman" w:hAnsi="Times New Roman" w:cs="Times New Roman"/>
                <w:color w:val="000000" w:themeColor="text1"/>
                <w:sz w:val="12"/>
                <w:szCs w:val="12"/>
              </w:rPr>
              <w:t>, %</w:t>
            </w:r>
          </w:p>
        </w:tc>
        <w:tc>
          <w:tcPr>
            <w:tcW w:w="814" w:type="pct"/>
            <w:shd w:val="clear" w:color="auto" w:fill="auto"/>
            <w:vAlign w:val="center"/>
          </w:tcPr>
          <w:p w14:paraId="7CCCB2BA"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 xml:space="preserve">Наличие автоматики </w:t>
            </w:r>
          </w:p>
          <w:p w14:paraId="53F17F22"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(тип. марка, год установки)</w:t>
            </w:r>
          </w:p>
        </w:tc>
      </w:tr>
      <w:tr w:rsidR="00AF7BD5" w:rsidRPr="00AF7BD5" w14:paraId="1DAB8991" w14:textId="77777777" w:rsidTr="00AF7BD5">
        <w:trPr>
          <w:tblHeader/>
        </w:trPr>
        <w:tc>
          <w:tcPr>
            <w:tcW w:w="5000" w:type="pct"/>
            <w:gridSpan w:val="6"/>
            <w:shd w:val="clear" w:color="auto" w:fill="auto"/>
            <w:vAlign w:val="center"/>
          </w:tcPr>
          <w:p w14:paraId="0EDF0ABC" w14:textId="77777777" w:rsidR="006F50C0" w:rsidRPr="00AF7BD5" w:rsidRDefault="006F50C0" w:rsidP="00AF7BD5">
            <w:pPr>
              <w:pStyle w:val="afc"/>
              <w:spacing w:after="0"/>
              <w:ind w:left="0"/>
              <w:jc w:val="center"/>
              <w:rPr>
                <w:rFonts w:ascii="Times New Roman" w:hAnsi="Times New Roman" w:cs="Times New Roman"/>
                <w:b/>
                <w:bCs/>
                <w:iCs/>
                <w:color w:val="000000" w:themeColor="text1"/>
                <w:sz w:val="12"/>
                <w:szCs w:val="12"/>
              </w:rPr>
            </w:pPr>
            <w:r w:rsidRPr="00AF7BD5">
              <w:rPr>
                <w:rFonts w:ascii="Times New Roman" w:hAnsi="Times New Roman" w:cs="Times New Roman"/>
                <w:b/>
                <w:bCs/>
                <w:iCs/>
                <w:color w:val="000000" w:themeColor="text1"/>
                <w:sz w:val="12"/>
                <w:szCs w:val="12"/>
              </w:rPr>
              <w:t>с. Красносельское</w:t>
            </w:r>
          </w:p>
        </w:tc>
      </w:tr>
      <w:tr w:rsidR="00AF7BD5" w:rsidRPr="00AF7BD5" w14:paraId="3DA1A3F7" w14:textId="77777777" w:rsidTr="00AF7BD5">
        <w:trPr>
          <w:trHeight w:val="70"/>
        </w:trPr>
        <w:tc>
          <w:tcPr>
            <w:tcW w:w="5000" w:type="pct"/>
            <w:gridSpan w:val="6"/>
            <w:shd w:val="clear" w:color="auto" w:fill="auto"/>
            <w:vAlign w:val="center"/>
          </w:tcPr>
          <w:p w14:paraId="58C94D27"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iCs/>
                <w:color w:val="000000" w:themeColor="text1"/>
                <w:sz w:val="12"/>
                <w:szCs w:val="12"/>
              </w:rPr>
              <w:t>водозабор</w:t>
            </w:r>
            <w:r w:rsidRPr="00AF7BD5">
              <w:rPr>
                <w:rFonts w:ascii="Times New Roman" w:hAnsi="Times New Roman" w:cs="Times New Roman"/>
                <w:color w:val="000000" w:themeColor="text1"/>
                <w:sz w:val="12"/>
                <w:szCs w:val="12"/>
                <w:u w:val="single"/>
              </w:rPr>
              <w:t xml:space="preserve"> </w:t>
            </w:r>
            <w:r w:rsidRPr="00AF7BD5">
              <w:rPr>
                <w:rFonts w:ascii="Times New Roman" w:hAnsi="Times New Roman" w:cs="Times New Roman"/>
                <w:color w:val="000000" w:themeColor="text1"/>
                <w:sz w:val="12"/>
                <w:szCs w:val="12"/>
              </w:rPr>
              <w:t>к востоку от п Ровный (</w:t>
            </w:r>
            <w:r w:rsidRPr="00AF7BD5">
              <w:rPr>
                <w:rFonts w:ascii="Times New Roman" w:hAnsi="Times New Roman" w:cs="Times New Roman"/>
                <w:iCs/>
                <w:color w:val="000000" w:themeColor="text1"/>
                <w:sz w:val="12"/>
                <w:szCs w:val="12"/>
              </w:rPr>
              <w:t>НС 1-го подъема</w:t>
            </w:r>
            <w:r w:rsidRPr="00AF7BD5">
              <w:rPr>
                <w:rFonts w:ascii="Times New Roman" w:hAnsi="Times New Roman" w:cs="Times New Roman"/>
                <w:color w:val="000000" w:themeColor="text1"/>
                <w:sz w:val="12"/>
                <w:szCs w:val="12"/>
              </w:rPr>
              <w:t>)</w:t>
            </w:r>
          </w:p>
        </w:tc>
      </w:tr>
      <w:tr w:rsidR="00AF7BD5" w:rsidRPr="00AF7BD5" w14:paraId="15D82B2C" w14:textId="77777777" w:rsidTr="00AF7BD5">
        <w:trPr>
          <w:trHeight w:val="70"/>
        </w:trPr>
        <w:tc>
          <w:tcPr>
            <w:tcW w:w="1103" w:type="pct"/>
            <w:shd w:val="clear" w:color="auto" w:fill="auto"/>
            <w:vAlign w:val="center"/>
          </w:tcPr>
          <w:p w14:paraId="7D1C098D" w14:textId="77777777" w:rsidR="006F50C0" w:rsidRPr="00AF7BD5" w:rsidRDefault="00AF7BD5" w:rsidP="00AF7BD5">
            <w:pPr>
              <w:pStyle w:val="afc"/>
              <w:spacing w:after="0"/>
              <w:ind w:left="0"/>
              <w:rPr>
                <w:rFonts w:ascii="Times New Roman" w:hAnsi="Times New Roman" w:cs="Times New Roman"/>
                <w:color w:val="000000" w:themeColor="text1"/>
                <w:sz w:val="12"/>
                <w:szCs w:val="12"/>
                <w:u w:val="single"/>
              </w:rPr>
            </w:pPr>
            <w:bookmarkStart w:id="3" w:name="_Hlk68168379"/>
            <w:bookmarkStart w:id="4" w:name="_Hlk68168415"/>
            <w:r w:rsidRPr="00AF7BD5">
              <w:rPr>
                <w:rFonts w:ascii="Times New Roman" w:hAnsi="Times New Roman" w:cs="Times New Roman"/>
                <w:iCs/>
                <w:color w:val="000000" w:themeColor="text1"/>
                <w:sz w:val="12"/>
                <w:szCs w:val="12"/>
              </w:rPr>
              <w:t xml:space="preserve">Подъем </w:t>
            </w:r>
            <w:r w:rsidR="006F50C0" w:rsidRPr="00AF7BD5">
              <w:rPr>
                <w:rFonts w:ascii="Times New Roman" w:hAnsi="Times New Roman" w:cs="Times New Roman"/>
                <w:iCs/>
                <w:color w:val="000000" w:themeColor="text1"/>
                <w:sz w:val="12"/>
                <w:szCs w:val="12"/>
              </w:rPr>
              <w:t>воды из артскважины</w:t>
            </w:r>
          </w:p>
        </w:tc>
        <w:tc>
          <w:tcPr>
            <w:tcW w:w="877" w:type="pct"/>
            <w:tcBorders>
              <w:top w:val="single" w:sz="4" w:space="0" w:color="auto"/>
              <w:left w:val="single" w:sz="4" w:space="0" w:color="auto"/>
              <w:right w:val="single" w:sz="4" w:space="0" w:color="auto"/>
            </w:tcBorders>
            <w:shd w:val="clear" w:color="auto" w:fill="auto"/>
            <w:vAlign w:val="center"/>
          </w:tcPr>
          <w:p w14:paraId="37A769B9"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ЭЦВ 6-10-140</w:t>
            </w:r>
          </w:p>
        </w:tc>
        <w:tc>
          <w:tcPr>
            <w:tcW w:w="763" w:type="pct"/>
            <w:tcBorders>
              <w:top w:val="single" w:sz="4" w:space="0" w:color="auto"/>
              <w:left w:val="single" w:sz="4" w:space="0" w:color="auto"/>
              <w:right w:val="single" w:sz="4" w:space="0" w:color="auto"/>
            </w:tcBorders>
            <w:vAlign w:val="center"/>
          </w:tcPr>
          <w:p w14:paraId="2C8FAFA8"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2017</w:t>
            </w:r>
          </w:p>
        </w:tc>
        <w:tc>
          <w:tcPr>
            <w:tcW w:w="763" w:type="pct"/>
            <w:tcBorders>
              <w:top w:val="single" w:sz="4" w:space="0" w:color="auto"/>
              <w:left w:val="single" w:sz="4" w:space="0" w:color="auto"/>
              <w:right w:val="single" w:sz="4" w:space="0" w:color="auto"/>
            </w:tcBorders>
            <w:shd w:val="clear" w:color="auto" w:fill="auto"/>
            <w:vAlign w:val="center"/>
          </w:tcPr>
          <w:p w14:paraId="1F528485"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3BB2968B"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80</w:t>
            </w:r>
          </w:p>
        </w:tc>
        <w:tc>
          <w:tcPr>
            <w:tcW w:w="814" w:type="pct"/>
            <w:tcBorders>
              <w:top w:val="single" w:sz="4" w:space="0" w:color="auto"/>
              <w:left w:val="single" w:sz="4" w:space="0" w:color="auto"/>
              <w:right w:val="single" w:sz="4" w:space="0" w:color="auto"/>
            </w:tcBorders>
            <w:shd w:val="clear" w:color="auto" w:fill="auto"/>
            <w:vAlign w:val="center"/>
          </w:tcPr>
          <w:p w14:paraId="4D461D20"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bookmarkEnd w:id="3"/>
      <w:bookmarkEnd w:id="4"/>
      <w:tr w:rsidR="00AF7BD5" w:rsidRPr="00AF7BD5" w14:paraId="2D1A4750" w14:textId="77777777" w:rsidTr="00AF7BD5">
        <w:trPr>
          <w:trHeight w:val="70"/>
        </w:trPr>
        <w:tc>
          <w:tcPr>
            <w:tcW w:w="1103" w:type="pct"/>
            <w:shd w:val="clear" w:color="auto" w:fill="auto"/>
            <w:vAlign w:val="center"/>
          </w:tcPr>
          <w:p w14:paraId="20FCE298" w14:textId="77777777" w:rsidR="006F50C0" w:rsidRPr="00AF7BD5" w:rsidRDefault="006F50C0" w:rsidP="00AF7BD5">
            <w:pPr>
              <w:pStyle w:val="afc"/>
              <w:spacing w:after="0"/>
              <w:ind w:left="0"/>
              <w:rPr>
                <w:rFonts w:ascii="Times New Roman" w:hAnsi="Times New Roman" w:cs="Times New Roman"/>
                <w:color w:val="000000" w:themeColor="text1"/>
                <w:sz w:val="12"/>
                <w:szCs w:val="12"/>
                <w:u w:val="single"/>
              </w:rPr>
            </w:pPr>
            <w:r w:rsidRPr="00AF7BD5">
              <w:rPr>
                <w:rFonts w:ascii="Times New Roman" w:hAnsi="Times New Roman" w:cs="Times New Roman"/>
                <w:iCs/>
                <w:color w:val="000000" w:themeColor="text1"/>
                <w:sz w:val="12"/>
                <w:szCs w:val="12"/>
              </w:rPr>
              <w:t>Подъем воды из артскважины</w:t>
            </w:r>
          </w:p>
        </w:tc>
        <w:tc>
          <w:tcPr>
            <w:tcW w:w="877" w:type="pct"/>
            <w:tcBorders>
              <w:top w:val="single" w:sz="4" w:space="0" w:color="auto"/>
              <w:left w:val="single" w:sz="4" w:space="0" w:color="auto"/>
              <w:right w:val="single" w:sz="4" w:space="0" w:color="auto"/>
            </w:tcBorders>
            <w:shd w:val="clear" w:color="auto" w:fill="auto"/>
            <w:vAlign w:val="center"/>
          </w:tcPr>
          <w:p w14:paraId="208DB01F"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color w:val="000000" w:themeColor="text1"/>
                <w:sz w:val="12"/>
                <w:szCs w:val="12"/>
              </w:rPr>
              <w:t>ЭЦВ 6-16-140</w:t>
            </w:r>
          </w:p>
        </w:tc>
        <w:tc>
          <w:tcPr>
            <w:tcW w:w="763" w:type="pct"/>
            <w:tcBorders>
              <w:top w:val="single" w:sz="4" w:space="0" w:color="auto"/>
              <w:left w:val="single" w:sz="4" w:space="0" w:color="auto"/>
              <w:right w:val="single" w:sz="4" w:space="0" w:color="auto"/>
            </w:tcBorders>
            <w:vAlign w:val="center"/>
          </w:tcPr>
          <w:p w14:paraId="76AA5300"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2017</w:t>
            </w:r>
          </w:p>
        </w:tc>
        <w:tc>
          <w:tcPr>
            <w:tcW w:w="763" w:type="pct"/>
            <w:tcBorders>
              <w:top w:val="single" w:sz="4" w:space="0" w:color="auto"/>
              <w:left w:val="single" w:sz="4" w:space="0" w:color="auto"/>
              <w:right w:val="single" w:sz="4" w:space="0" w:color="auto"/>
            </w:tcBorders>
            <w:shd w:val="clear" w:color="auto" w:fill="auto"/>
            <w:vAlign w:val="center"/>
          </w:tcPr>
          <w:p w14:paraId="7F3F1A9C"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32ECDD5E"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80</w:t>
            </w:r>
          </w:p>
        </w:tc>
        <w:tc>
          <w:tcPr>
            <w:tcW w:w="814" w:type="pct"/>
            <w:tcBorders>
              <w:top w:val="single" w:sz="4" w:space="0" w:color="auto"/>
              <w:left w:val="single" w:sz="4" w:space="0" w:color="auto"/>
              <w:right w:val="single" w:sz="4" w:space="0" w:color="auto"/>
            </w:tcBorders>
            <w:shd w:val="clear" w:color="auto" w:fill="auto"/>
            <w:vAlign w:val="center"/>
          </w:tcPr>
          <w:p w14:paraId="43F51B04"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tr w:rsidR="00AF7BD5" w:rsidRPr="00AF7BD5" w14:paraId="6BC6AF6F" w14:textId="77777777" w:rsidTr="00AF7BD5">
        <w:trPr>
          <w:trHeight w:val="70"/>
        </w:trPr>
        <w:tc>
          <w:tcPr>
            <w:tcW w:w="5000" w:type="pct"/>
            <w:gridSpan w:val="6"/>
            <w:tcBorders>
              <w:right w:val="single" w:sz="4" w:space="0" w:color="auto"/>
            </w:tcBorders>
            <w:shd w:val="clear" w:color="auto" w:fill="auto"/>
            <w:vAlign w:val="center"/>
          </w:tcPr>
          <w:p w14:paraId="642EA040"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НС 2-го подъема</w:t>
            </w:r>
          </w:p>
        </w:tc>
      </w:tr>
      <w:tr w:rsidR="00AF7BD5" w:rsidRPr="00AF7BD5" w14:paraId="28F96BF3" w14:textId="77777777" w:rsidTr="00AF7BD5">
        <w:trPr>
          <w:trHeight w:val="70"/>
        </w:trPr>
        <w:tc>
          <w:tcPr>
            <w:tcW w:w="1103" w:type="pct"/>
            <w:shd w:val="clear" w:color="auto" w:fill="auto"/>
            <w:vAlign w:val="center"/>
          </w:tcPr>
          <w:p w14:paraId="40451CA7"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iCs/>
                <w:color w:val="000000" w:themeColor="text1"/>
                <w:sz w:val="12"/>
                <w:szCs w:val="12"/>
              </w:rPr>
              <w:t>Перекачка воды</w:t>
            </w:r>
          </w:p>
        </w:tc>
        <w:tc>
          <w:tcPr>
            <w:tcW w:w="877" w:type="pct"/>
            <w:tcBorders>
              <w:top w:val="single" w:sz="4" w:space="0" w:color="auto"/>
              <w:left w:val="single" w:sz="4" w:space="0" w:color="auto"/>
              <w:right w:val="single" w:sz="4" w:space="0" w:color="auto"/>
            </w:tcBorders>
            <w:shd w:val="clear" w:color="auto" w:fill="auto"/>
            <w:vAlign w:val="center"/>
          </w:tcPr>
          <w:p w14:paraId="3668F8BA"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ЦНС 60-165</w:t>
            </w:r>
          </w:p>
        </w:tc>
        <w:tc>
          <w:tcPr>
            <w:tcW w:w="763" w:type="pct"/>
            <w:tcBorders>
              <w:top w:val="single" w:sz="4" w:space="0" w:color="auto"/>
              <w:left w:val="single" w:sz="4" w:space="0" w:color="auto"/>
              <w:right w:val="single" w:sz="4" w:space="0" w:color="auto"/>
            </w:tcBorders>
            <w:vAlign w:val="center"/>
          </w:tcPr>
          <w:p w14:paraId="741ACB0A"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c>
          <w:tcPr>
            <w:tcW w:w="763" w:type="pct"/>
            <w:tcBorders>
              <w:top w:val="single" w:sz="4" w:space="0" w:color="auto"/>
              <w:left w:val="single" w:sz="4" w:space="0" w:color="auto"/>
              <w:right w:val="single" w:sz="4" w:space="0" w:color="auto"/>
            </w:tcBorders>
            <w:shd w:val="clear" w:color="auto" w:fill="auto"/>
            <w:vAlign w:val="center"/>
          </w:tcPr>
          <w:p w14:paraId="42EC25CF"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787354AE"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p>
        </w:tc>
        <w:tc>
          <w:tcPr>
            <w:tcW w:w="814" w:type="pct"/>
            <w:tcBorders>
              <w:top w:val="single" w:sz="4" w:space="0" w:color="auto"/>
              <w:left w:val="single" w:sz="4" w:space="0" w:color="auto"/>
              <w:right w:val="single" w:sz="4" w:space="0" w:color="auto"/>
            </w:tcBorders>
            <w:shd w:val="clear" w:color="auto" w:fill="auto"/>
            <w:vAlign w:val="center"/>
          </w:tcPr>
          <w:p w14:paraId="7B849948"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tr w:rsidR="00AF7BD5" w:rsidRPr="00AF7BD5" w14:paraId="43C63927" w14:textId="77777777" w:rsidTr="00AF7BD5">
        <w:trPr>
          <w:trHeight w:val="70"/>
        </w:trPr>
        <w:tc>
          <w:tcPr>
            <w:tcW w:w="1103" w:type="pct"/>
            <w:shd w:val="clear" w:color="auto" w:fill="auto"/>
            <w:vAlign w:val="center"/>
          </w:tcPr>
          <w:p w14:paraId="03AF0872"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iCs/>
                <w:color w:val="000000" w:themeColor="text1"/>
                <w:sz w:val="12"/>
                <w:szCs w:val="12"/>
              </w:rPr>
              <w:t>Перекачка воды</w:t>
            </w:r>
          </w:p>
        </w:tc>
        <w:tc>
          <w:tcPr>
            <w:tcW w:w="877" w:type="pct"/>
            <w:tcBorders>
              <w:top w:val="single" w:sz="4" w:space="0" w:color="auto"/>
              <w:left w:val="single" w:sz="4" w:space="0" w:color="auto"/>
              <w:right w:val="single" w:sz="4" w:space="0" w:color="auto"/>
            </w:tcBorders>
            <w:shd w:val="clear" w:color="auto" w:fill="auto"/>
            <w:vAlign w:val="center"/>
          </w:tcPr>
          <w:p w14:paraId="6CE3B59C"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ЦНС 165-197</w:t>
            </w:r>
          </w:p>
        </w:tc>
        <w:tc>
          <w:tcPr>
            <w:tcW w:w="763" w:type="pct"/>
            <w:tcBorders>
              <w:top w:val="single" w:sz="4" w:space="0" w:color="auto"/>
              <w:left w:val="single" w:sz="4" w:space="0" w:color="auto"/>
              <w:right w:val="single" w:sz="4" w:space="0" w:color="auto"/>
            </w:tcBorders>
            <w:vAlign w:val="center"/>
          </w:tcPr>
          <w:p w14:paraId="76BB0459"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c>
          <w:tcPr>
            <w:tcW w:w="763" w:type="pct"/>
            <w:tcBorders>
              <w:top w:val="single" w:sz="4" w:space="0" w:color="auto"/>
              <w:left w:val="single" w:sz="4" w:space="0" w:color="auto"/>
              <w:right w:val="single" w:sz="4" w:space="0" w:color="auto"/>
            </w:tcBorders>
            <w:shd w:val="clear" w:color="auto" w:fill="auto"/>
            <w:vAlign w:val="center"/>
          </w:tcPr>
          <w:p w14:paraId="7FA2D313"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24886CC6"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p>
        </w:tc>
        <w:tc>
          <w:tcPr>
            <w:tcW w:w="814" w:type="pct"/>
            <w:tcBorders>
              <w:top w:val="single" w:sz="4" w:space="0" w:color="auto"/>
              <w:left w:val="single" w:sz="4" w:space="0" w:color="auto"/>
              <w:right w:val="single" w:sz="4" w:space="0" w:color="auto"/>
            </w:tcBorders>
            <w:shd w:val="clear" w:color="auto" w:fill="auto"/>
            <w:vAlign w:val="center"/>
          </w:tcPr>
          <w:p w14:paraId="20C1BEEC"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tr w:rsidR="00AF7BD5" w:rsidRPr="00AF7BD5" w14:paraId="4D6304BE" w14:textId="77777777" w:rsidTr="00AF7BD5">
        <w:trPr>
          <w:trHeight w:val="70"/>
        </w:trPr>
        <w:tc>
          <w:tcPr>
            <w:tcW w:w="5000" w:type="pct"/>
            <w:gridSpan w:val="6"/>
            <w:tcBorders>
              <w:right w:val="single" w:sz="4" w:space="0" w:color="auto"/>
            </w:tcBorders>
            <w:shd w:val="clear" w:color="auto" w:fill="auto"/>
            <w:vAlign w:val="center"/>
          </w:tcPr>
          <w:p w14:paraId="268B69B5"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НС 3-го подъема</w:t>
            </w:r>
          </w:p>
        </w:tc>
      </w:tr>
      <w:tr w:rsidR="00AF7BD5" w:rsidRPr="00AF7BD5" w14:paraId="48AEDD9B" w14:textId="77777777" w:rsidTr="00AF7BD5">
        <w:trPr>
          <w:trHeight w:val="273"/>
        </w:trPr>
        <w:tc>
          <w:tcPr>
            <w:tcW w:w="1103" w:type="pct"/>
            <w:shd w:val="clear" w:color="auto" w:fill="auto"/>
            <w:vAlign w:val="center"/>
          </w:tcPr>
          <w:p w14:paraId="6AB9CB81"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iCs/>
                <w:color w:val="000000" w:themeColor="text1"/>
                <w:sz w:val="12"/>
                <w:szCs w:val="12"/>
              </w:rPr>
              <w:t>Перекачка воды</w:t>
            </w:r>
          </w:p>
        </w:tc>
        <w:tc>
          <w:tcPr>
            <w:tcW w:w="877" w:type="pct"/>
            <w:tcBorders>
              <w:top w:val="single" w:sz="4" w:space="0" w:color="auto"/>
              <w:left w:val="single" w:sz="4" w:space="0" w:color="auto"/>
              <w:right w:val="single" w:sz="4" w:space="0" w:color="auto"/>
            </w:tcBorders>
            <w:shd w:val="clear" w:color="auto" w:fill="auto"/>
            <w:vAlign w:val="center"/>
          </w:tcPr>
          <w:p w14:paraId="74C115F0"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ЦНС 38-65</w:t>
            </w:r>
          </w:p>
        </w:tc>
        <w:tc>
          <w:tcPr>
            <w:tcW w:w="763" w:type="pct"/>
            <w:tcBorders>
              <w:top w:val="single" w:sz="4" w:space="0" w:color="auto"/>
              <w:left w:val="single" w:sz="4" w:space="0" w:color="auto"/>
              <w:right w:val="single" w:sz="4" w:space="0" w:color="auto"/>
            </w:tcBorders>
            <w:vAlign w:val="center"/>
          </w:tcPr>
          <w:p w14:paraId="2E737E9E"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c>
          <w:tcPr>
            <w:tcW w:w="763" w:type="pct"/>
            <w:tcBorders>
              <w:top w:val="single" w:sz="4" w:space="0" w:color="auto"/>
              <w:left w:val="single" w:sz="4" w:space="0" w:color="auto"/>
              <w:right w:val="single" w:sz="4" w:space="0" w:color="auto"/>
            </w:tcBorders>
            <w:shd w:val="clear" w:color="auto" w:fill="auto"/>
            <w:vAlign w:val="center"/>
          </w:tcPr>
          <w:p w14:paraId="1FCD3291"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1E199CE0"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p>
        </w:tc>
        <w:tc>
          <w:tcPr>
            <w:tcW w:w="814" w:type="pct"/>
            <w:tcBorders>
              <w:top w:val="single" w:sz="4" w:space="0" w:color="auto"/>
              <w:left w:val="single" w:sz="4" w:space="0" w:color="auto"/>
              <w:right w:val="single" w:sz="4" w:space="0" w:color="auto"/>
            </w:tcBorders>
            <w:shd w:val="clear" w:color="auto" w:fill="auto"/>
            <w:vAlign w:val="center"/>
          </w:tcPr>
          <w:p w14:paraId="57A3F9B1"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tr w:rsidR="00AF7BD5" w:rsidRPr="00AF7BD5" w14:paraId="493AC868" w14:textId="77777777" w:rsidTr="00AF7BD5">
        <w:trPr>
          <w:trHeight w:val="273"/>
        </w:trPr>
        <w:tc>
          <w:tcPr>
            <w:tcW w:w="1103" w:type="pct"/>
            <w:shd w:val="clear" w:color="auto" w:fill="auto"/>
            <w:vAlign w:val="center"/>
          </w:tcPr>
          <w:p w14:paraId="77786922"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iCs/>
                <w:color w:val="000000" w:themeColor="text1"/>
                <w:sz w:val="12"/>
                <w:szCs w:val="12"/>
              </w:rPr>
              <w:t>Перекачка воды</w:t>
            </w:r>
          </w:p>
        </w:tc>
        <w:tc>
          <w:tcPr>
            <w:tcW w:w="877" w:type="pct"/>
            <w:tcBorders>
              <w:top w:val="single" w:sz="4" w:space="0" w:color="auto"/>
              <w:left w:val="single" w:sz="4" w:space="0" w:color="auto"/>
              <w:right w:val="single" w:sz="4" w:space="0" w:color="auto"/>
            </w:tcBorders>
            <w:shd w:val="clear" w:color="auto" w:fill="auto"/>
            <w:vAlign w:val="center"/>
          </w:tcPr>
          <w:p w14:paraId="616637C8"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ЦНС 38-65</w:t>
            </w:r>
          </w:p>
        </w:tc>
        <w:tc>
          <w:tcPr>
            <w:tcW w:w="763" w:type="pct"/>
            <w:tcBorders>
              <w:top w:val="single" w:sz="4" w:space="0" w:color="auto"/>
              <w:left w:val="single" w:sz="4" w:space="0" w:color="auto"/>
              <w:right w:val="single" w:sz="4" w:space="0" w:color="auto"/>
            </w:tcBorders>
            <w:vAlign w:val="center"/>
          </w:tcPr>
          <w:p w14:paraId="2976EC5E"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c>
          <w:tcPr>
            <w:tcW w:w="763" w:type="pct"/>
            <w:tcBorders>
              <w:top w:val="single" w:sz="4" w:space="0" w:color="auto"/>
              <w:left w:val="single" w:sz="4" w:space="0" w:color="auto"/>
              <w:right w:val="single" w:sz="4" w:space="0" w:color="auto"/>
            </w:tcBorders>
            <w:shd w:val="clear" w:color="auto" w:fill="auto"/>
            <w:vAlign w:val="center"/>
          </w:tcPr>
          <w:p w14:paraId="52569D87"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5FE6138A"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p>
        </w:tc>
        <w:tc>
          <w:tcPr>
            <w:tcW w:w="814" w:type="pct"/>
            <w:tcBorders>
              <w:top w:val="single" w:sz="4" w:space="0" w:color="auto"/>
              <w:left w:val="single" w:sz="4" w:space="0" w:color="auto"/>
              <w:right w:val="single" w:sz="4" w:space="0" w:color="auto"/>
            </w:tcBorders>
            <w:shd w:val="clear" w:color="auto" w:fill="auto"/>
            <w:vAlign w:val="center"/>
          </w:tcPr>
          <w:p w14:paraId="18888AA0"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данные отсутствуют</w:t>
            </w:r>
          </w:p>
        </w:tc>
      </w:tr>
      <w:tr w:rsidR="00AF7BD5" w:rsidRPr="00AF7BD5" w14:paraId="4BC48949" w14:textId="77777777" w:rsidTr="00AF7BD5">
        <w:trPr>
          <w:trHeight w:val="70"/>
        </w:trPr>
        <w:tc>
          <w:tcPr>
            <w:tcW w:w="5000" w:type="pct"/>
            <w:gridSpan w:val="6"/>
            <w:tcBorders>
              <w:right w:val="single" w:sz="4" w:space="0" w:color="auto"/>
            </w:tcBorders>
            <w:shd w:val="clear" w:color="auto" w:fill="auto"/>
            <w:vAlign w:val="center"/>
          </w:tcPr>
          <w:p w14:paraId="6F272508" w14:textId="77777777" w:rsidR="006F50C0" w:rsidRPr="00AF7BD5" w:rsidRDefault="006F50C0" w:rsidP="00AF7BD5">
            <w:pPr>
              <w:pStyle w:val="afc"/>
              <w:spacing w:after="0"/>
              <w:ind w:left="0"/>
              <w:jc w:val="center"/>
              <w:rPr>
                <w:rFonts w:ascii="Times New Roman" w:hAnsi="Times New Roman" w:cs="Times New Roman"/>
                <w:color w:val="000000" w:themeColor="text1"/>
                <w:sz w:val="12"/>
                <w:szCs w:val="12"/>
              </w:rPr>
            </w:pPr>
            <w:r w:rsidRPr="00AF7BD5">
              <w:rPr>
                <w:rFonts w:ascii="Times New Roman" w:hAnsi="Times New Roman" w:cs="Times New Roman"/>
                <w:b/>
                <w:bCs/>
                <w:color w:val="000000" w:themeColor="text1"/>
                <w:sz w:val="12"/>
                <w:szCs w:val="12"/>
              </w:rPr>
              <w:t>водозабор п.</w:t>
            </w:r>
            <w:r w:rsidRPr="00AF7BD5">
              <w:rPr>
                <w:rFonts w:ascii="Times New Roman" w:hAnsi="Times New Roman" w:cs="Times New Roman"/>
                <w:b/>
                <w:bCs/>
                <w:color w:val="000000" w:themeColor="text1"/>
                <w:sz w:val="12"/>
                <w:szCs w:val="12"/>
                <w:u w:val="single"/>
              </w:rPr>
              <w:t xml:space="preserve"> </w:t>
            </w:r>
            <w:r w:rsidRPr="00AF7BD5">
              <w:rPr>
                <w:rFonts w:ascii="Times New Roman" w:hAnsi="Times New Roman" w:cs="Times New Roman"/>
                <w:b/>
                <w:bCs/>
                <w:color w:val="000000" w:themeColor="text1"/>
                <w:sz w:val="12"/>
                <w:szCs w:val="12"/>
              </w:rPr>
              <w:t>Ровный</w:t>
            </w:r>
          </w:p>
        </w:tc>
      </w:tr>
      <w:tr w:rsidR="00AF7BD5" w:rsidRPr="00AF7BD5" w14:paraId="4CDF3563" w14:textId="77777777" w:rsidTr="00DD0BC7">
        <w:trPr>
          <w:trHeight w:val="70"/>
        </w:trPr>
        <w:tc>
          <w:tcPr>
            <w:tcW w:w="1103" w:type="pct"/>
            <w:shd w:val="clear" w:color="auto" w:fill="auto"/>
            <w:vAlign w:val="center"/>
          </w:tcPr>
          <w:p w14:paraId="4DD38637" w14:textId="77777777" w:rsidR="006F50C0" w:rsidRPr="00AF7BD5" w:rsidRDefault="006F50C0" w:rsidP="00AF7BD5">
            <w:pPr>
              <w:pStyle w:val="afc"/>
              <w:spacing w:after="0"/>
              <w:ind w:left="0"/>
              <w:rPr>
                <w:rFonts w:ascii="Times New Roman" w:hAnsi="Times New Roman" w:cs="Times New Roman"/>
                <w:iCs/>
                <w:color w:val="000000" w:themeColor="text1"/>
                <w:sz w:val="12"/>
                <w:szCs w:val="12"/>
              </w:rPr>
            </w:pPr>
            <w:r w:rsidRPr="00AF7BD5">
              <w:rPr>
                <w:rFonts w:ascii="Times New Roman" w:hAnsi="Times New Roman" w:cs="Times New Roman"/>
                <w:iCs/>
                <w:color w:val="000000" w:themeColor="text1"/>
                <w:sz w:val="12"/>
                <w:szCs w:val="12"/>
              </w:rPr>
              <w:t>артскважина</w:t>
            </w:r>
          </w:p>
        </w:tc>
        <w:tc>
          <w:tcPr>
            <w:tcW w:w="877" w:type="pct"/>
            <w:tcBorders>
              <w:top w:val="single" w:sz="4" w:space="0" w:color="auto"/>
              <w:left w:val="single" w:sz="4" w:space="0" w:color="auto"/>
              <w:right w:val="single" w:sz="4" w:space="0" w:color="auto"/>
            </w:tcBorders>
            <w:shd w:val="clear" w:color="auto" w:fill="auto"/>
            <w:vAlign w:val="center"/>
          </w:tcPr>
          <w:p w14:paraId="46D0DDDF" w14:textId="77777777" w:rsidR="006F50C0" w:rsidRPr="00AF7BD5" w:rsidRDefault="006F50C0" w:rsidP="00AF7BD5">
            <w:pPr>
              <w:pStyle w:val="afc"/>
              <w:spacing w:after="0"/>
              <w:ind w:left="0"/>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ЭЦВ 6-10-110</w:t>
            </w:r>
          </w:p>
        </w:tc>
        <w:tc>
          <w:tcPr>
            <w:tcW w:w="763" w:type="pct"/>
            <w:tcBorders>
              <w:top w:val="single" w:sz="4" w:space="0" w:color="auto"/>
              <w:left w:val="single" w:sz="4" w:space="0" w:color="auto"/>
              <w:right w:val="single" w:sz="4" w:space="0" w:color="auto"/>
            </w:tcBorders>
            <w:vAlign w:val="center"/>
          </w:tcPr>
          <w:p w14:paraId="55DC9172"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2021</w:t>
            </w:r>
          </w:p>
        </w:tc>
        <w:tc>
          <w:tcPr>
            <w:tcW w:w="763" w:type="pct"/>
            <w:tcBorders>
              <w:top w:val="single" w:sz="4" w:space="0" w:color="auto"/>
              <w:left w:val="single" w:sz="4" w:space="0" w:color="auto"/>
              <w:right w:val="single" w:sz="4" w:space="0" w:color="auto"/>
            </w:tcBorders>
            <w:shd w:val="clear" w:color="auto" w:fill="auto"/>
            <w:vAlign w:val="center"/>
          </w:tcPr>
          <w:p w14:paraId="09C4AFAA"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1</w:t>
            </w:r>
          </w:p>
        </w:tc>
        <w:tc>
          <w:tcPr>
            <w:tcW w:w="680" w:type="pct"/>
            <w:tcBorders>
              <w:top w:val="single" w:sz="4" w:space="0" w:color="auto"/>
              <w:left w:val="single" w:sz="4" w:space="0" w:color="auto"/>
              <w:right w:val="single" w:sz="4" w:space="0" w:color="auto"/>
            </w:tcBorders>
            <w:vAlign w:val="center"/>
          </w:tcPr>
          <w:p w14:paraId="5993B9CA"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w:t>
            </w:r>
          </w:p>
        </w:tc>
        <w:tc>
          <w:tcPr>
            <w:tcW w:w="814" w:type="pct"/>
            <w:tcBorders>
              <w:top w:val="single" w:sz="4" w:space="0" w:color="auto"/>
              <w:left w:val="single" w:sz="4" w:space="0" w:color="auto"/>
              <w:right w:val="single" w:sz="4" w:space="0" w:color="auto"/>
            </w:tcBorders>
            <w:shd w:val="clear" w:color="auto" w:fill="auto"/>
            <w:vAlign w:val="center"/>
          </w:tcPr>
          <w:p w14:paraId="134B5A98" w14:textId="77777777" w:rsidR="006F50C0" w:rsidRPr="00AF7BD5" w:rsidRDefault="006F50C0" w:rsidP="00AF7BD5">
            <w:pPr>
              <w:pStyle w:val="afc"/>
              <w:spacing w:before="30" w:after="30"/>
              <w:ind w:left="0"/>
              <w:jc w:val="center"/>
              <w:rPr>
                <w:rFonts w:ascii="Times New Roman" w:hAnsi="Times New Roman" w:cs="Times New Roman"/>
                <w:color w:val="000000" w:themeColor="text1"/>
                <w:sz w:val="12"/>
                <w:szCs w:val="12"/>
              </w:rPr>
            </w:pPr>
            <w:r w:rsidRPr="00AF7BD5">
              <w:rPr>
                <w:rFonts w:ascii="Times New Roman" w:hAnsi="Times New Roman" w:cs="Times New Roman"/>
                <w:color w:val="000000" w:themeColor="text1"/>
                <w:sz w:val="12"/>
                <w:szCs w:val="12"/>
              </w:rPr>
              <w:t>не установлена</w:t>
            </w:r>
          </w:p>
        </w:tc>
      </w:tr>
    </w:tbl>
    <w:p w14:paraId="2A0FEB56" w14:textId="77777777" w:rsidR="00DB19E7" w:rsidRDefault="00DB19E7" w:rsidP="006F50C0">
      <w:pPr>
        <w:tabs>
          <w:tab w:val="left" w:pos="0"/>
        </w:tabs>
        <w:spacing w:after="0" w:line="240" w:lineRule="auto"/>
        <w:ind w:firstLine="284"/>
        <w:jc w:val="both"/>
        <w:rPr>
          <w:rFonts w:ascii="Times New Roman" w:hAnsi="Times New Roman" w:cs="Times New Roman"/>
          <w:sz w:val="12"/>
          <w:szCs w:val="12"/>
        </w:rPr>
      </w:pPr>
    </w:p>
    <w:p w14:paraId="3FC409F3"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с. Красносельское</w:t>
      </w:r>
    </w:p>
    <w:p w14:paraId="5EBE8299"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Давление в сети в с. Красносельское - до 10 кг/см2.</w:t>
      </w:r>
    </w:p>
    <w:p w14:paraId="4DA500D2"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 xml:space="preserve">Благодаря своевременному обслуживанию насосное оборудование поддерживается в работоспособном состоянии. </w:t>
      </w:r>
    </w:p>
    <w:p w14:paraId="4E1D5EF1"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Поднимаемая вода из артезианских скважин, расположенных в 1 км севернее п. Ровный, подается в резервуары, расположенные на территории НС 2-го подъема. Далее насосы насосной станции качают воду в накопительную емкость НС 3-го подъема, расположенную на территории села и далее под напором распределяется по водопроводным сетям.</w:t>
      </w:r>
    </w:p>
    <w:p w14:paraId="57D0178B"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Работа насосов регулируется системой автоматики (тип. марка не представлена) от уровня воды в емкостях.</w:t>
      </w:r>
    </w:p>
    <w:p w14:paraId="65242116"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п. Ровный</w:t>
      </w:r>
    </w:p>
    <w:p w14:paraId="361630EB"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Поднимаемая вода из артезианской скважины, расположенной к востоку от поселка, сразу подается в водопроводные сети. Режим работы – круглосуточный, автоматика - отсутствует. Излишки воды поступают в овраг.</w:t>
      </w:r>
    </w:p>
    <w:p w14:paraId="0C5F7EBE"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Фактические данные о состоянии емкостей</w:t>
      </w:r>
      <w:r>
        <w:rPr>
          <w:rFonts w:ascii="Times New Roman" w:hAnsi="Times New Roman" w:cs="Times New Roman"/>
          <w:sz w:val="12"/>
          <w:szCs w:val="12"/>
        </w:rPr>
        <w:t xml:space="preserve"> приведены в таблице 2.1.4.3.2.</w:t>
      </w:r>
    </w:p>
    <w:p w14:paraId="468DEA8F" w14:textId="77777777" w:rsid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Таблица 2.1.4.3.2 - Краткая характеристика сооружений</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851"/>
        <w:gridCol w:w="991"/>
        <w:gridCol w:w="851"/>
        <w:gridCol w:w="610"/>
        <w:gridCol w:w="1240"/>
      </w:tblGrid>
      <w:tr w:rsidR="00F355F8" w:rsidRPr="00F355F8" w14:paraId="1CECF80F" w14:textId="77777777" w:rsidTr="00F355F8">
        <w:trPr>
          <w:trHeight w:val="20"/>
          <w:jc w:val="center"/>
        </w:trPr>
        <w:tc>
          <w:tcPr>
            <w:tcW w:w="1982" w:type="pct"/>
            <w:tcBorders>
              <w:top w:val="single" w:sz="4" w:space="0" w:color="auto"/>
              <w:left w:val="single" w:sz="4" w:space="0" w:color="auto"/>
              <w:bottom w:val="single" w:sz="4" w:space="0" w:color="auto"/>
              <w:right w:val="single" w:sz="4" w:space="0" w:color="auto"/>
            </w:tcBorders>
            <w:vAlign w:val="center"/>
          </w:tcPr>
          <w:p w14:paraId="4D6C37E1"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F355F8">
              <w:rPr>
                <w:rFonts w:ascii="Times New Roman" w:hAnsi="Times New Roman" w:cs="Times New Roman"/>
                <w:sz w:val="12"/>
                <w:szCs w:val="12"/>
              </w:rPr>
              <w:t xml:space="preserve"> Место установки</w:t>
            </w:r>
          </w:p>
        </w:tc>
        <w:tc>
          <w:tcPr>
            <w:tcW w:w="565" w:type="pct"/>
            <w:tcBorders>
              <w:top w:val="single" w:sz="4" w:space="0" w:color="auto"/>
              <w:left w:val="single" w:sz="4" w:space="0" w:color="auto"/>
              <w:bottom w:val="single" w:sz="4" w:space="0" w:color="auto"/>
              <w:right w:val="single" w:sz="4" w:space="0" w:color="auto"/>
            </w:tcBorders>
            <w:vAlign w:val="center"/>
          </w:tcPr>
          <w:p w14:paraId="4BA89AF7"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Количество, шт.</w:t>
            </w:r>
          </w:p>
        </w:tc>
        <w:tc>
          <w:tcPr>
            <w:tcW w:w="658" w:type="pct"/>
            <w:tcBorders>
              <w:top w:val="single" w:sz="4" w:space="0" w:color="auto"/>
              <w:left w:val="single" w:sz="4" w:space="0" w:color="auto"/>
              <w:bottom w:val="single" w:sz="4" w:space="0" w:color="auto"/>
              <w:right w:val="single" w:sz="4" w:space="0" w:color="auto"/>
            </w:tcBorders>
            <w:vAlign w:val="center"/>
          </w:tcPr>
          <w:p w14:paraId="1E4DC29C"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Год ввода в эксплуатацию</w:t>
            </w:r>
          </w:p>
        </w:tc>
        <w:tc>
          <w:tcPr>
            <w:tcW w:w="565" w:type="pct"/>
            <w:tcBorders>
              <w:top w:val="single" w:sz="4" w:space="0" w:color="auto"/>
              <w:left w:val="single" w:sz="4" w:space="0" w:color="auto"/>
              <w:bottom w:val="single" w:sz="4" w:space="0" w:color="auto"/>
              <w:right w:val="single" w:sz="4" w:space="0" w:color="auto"/>
            </w:tcBorders>
            <w:vAlign w:val="center"/>
          </w:tcPr>
          <w:p w14:paraId="282F9C16" w14:textId="77777777" w:rsidR="00F355F8" w:rsidRPr="00F355F8" w:rsidRDefault="00F355F8" w:rsidP="00F355F8">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Емкость, </w:t>
            </w:r>
            <w:r w:rsidRPr="00F355F8">
              <w:rPr>
                <w:rFonts w:ascii="Times New Roman" w:hAnsi="Times New Roman" w:cs="Times New Roman"/>
                <w:sz w:val="12"/>
                <w:szCs w:val="12"/>
              </w:rPr>
              <w:t>м</w:t>
            </w:r>
            <w:r w:rsidRPr="00F355F8">
              <w:rPr>
                <w:rFonts w:ascii="Times New Roman" w:hAnsi="Times New Roman" w:cs="Times New Roman"/>
                <w:sz w:val="12"/>
                <w:szCs w:val="12"/>
                <w:vertAlign w:val="superscript"/>
              </w:rPr>
              <w:t>3</w:t>
            </w:r>
            <w:r w:rsidRPr="00F355F8">
              <w:rPr>
                <w:rFonts w:ascii="Times New Roman" w:hAnsi="Times New Roman" w:cs="Times New Roman"/>
                <w:sz w:val="12"/>
                <w:szCs w:val="12"/>
              </w:rPr>
              <w:t xml:space="preserve"> </w:t>
            </w:r>
          </w:p>
        </w:tc>
        <w:tc>
          <w:tcPr>
            <w:tcW w:w="405" w:type="pct"/>
            <w:tcBorders>
              <w:top w:val="single" w:sz="4" w:space="0" w:color="auto"/>
              <w:left w:val="single" w:sz="4" w:space="0" w:color="auto"/>
              <w:bottom w:val="single" w:sz="4" w:space="0" w:color="auto"/>
              <w:right w:val="single" w:sz="4" w:space="0" w:color="auto"/>
            </w:tcBorders>
            <w:vAlign w:val="center"/>
          </w:tcPr>
          <w:p w14:paraId="4583C16C" w14:textId="77777777" w:rsidR="00F355F8" w:rsidRPr="00F355F8" w:rsidRDefault="00F355F8" w:rsidP="00F355F8">
            <w:pPr>
              <w:spacing w:after="0" w:line="240" w:lineRule="auto"/>
              <w:ind w:left="-57" w:right="-57"/>
              <w:jc w:val="center"/>
              <w:rPr>
                <w:rFonts w:ascii="Times New Roman" w:hAnsi="Times New Roman" w:cs="Times New Roman"/>
                <w:sz w:val="12"/>
                <w:szCs w:val="12"/>
              </w:rPr>
            </w:pPr>
            <w:r>
              <w:rPr>
                <w:rFonts w:ascii="Times New Roman" w:hAnsi="Times New Roman" w:cs="Times New Roman"/>
                <w:sz w:val="12"/>
                <w:szCs w:val="12"/>
              </w:rPr>
              <w:t>Износ.</w:t>
            </w:r>
            <w:r w:rsidRPr="00F355F8">
              <w:rPr>
                <w:rFonts w:ascii="Times New Roman" w:hAnsi="Times New Roman" w:cs="Times New Roman"/>
                <w:sz w:val="12"/>
                <w:szCs w:val="12"/>
              </w:rPr>
              <w:t>%</w:t>
            </w:r>
          </w:p>
        </w:tc>
        <w:tc>
          <w:tcPr>
            <w:tcW w:w="824" w:type="pct"/>
            <w:tcBorders>
              <w:top w:val="single" w:sz="4" w:space="0" w:color="auto"/>
              <w:left w:val="single" w:sz="4" w:space="0" w:color="auto"/>
              <w:bottom w:val="single" w:sz="4" w:space="0" w:color="auto"/>
              <w:right w:val="single" w:sz="4" w:space="0" w:color="auto"/>
            </w:tcBorders>
            <w:vAlign w:val="center"/>
          </w:tcPr>
          <w:p w14:paraId="6AA0265F"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Характеристика</w:t>
            </w:r>
          </w:p>
        </w:tc>
      </w:tr>
      <w:tr w:rsidR="00F355F8" w:rsidRPr="00F355F8" w14:paraId="07F15592" w14:textId="77777777" w:rsidTr="00F355F8">
        <w:trPr>
          <w:trHeight w:val="70"/>
          <w:jc w:val="center"/>
        </w:trPr>
        <w:tc>
          <w:tcPr>
            <w:tcW w:w="1982" w:type="pct"/>
            <w:tcBorders>
              <w:top w:val="single" w:sz="4" w:space="0" w:color="auto"/>
              <w:left w:val="single" w:sz="4" w:space="0" w:color="auto"/>
              <w:bottom w:val="single" w:sz="4" w:space="0" w:color="auto"/>
              <w:right w:val="single" w:sz="4" w:space="0" w:color="auto"/>
            </w:tcBorders>
            <w:vAlign w:val="center"/>
          </w:tcPr>
          <w:p w14:paraId="49F5205B" w14:textId="77777777" w:rsidR="00F355F8" w:rsidRPr="00F355F8" w:rsidRDefault="00F355F8" w:rsidP="00F355F8">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резервуар </w:t>
            </w:r>
            <w:r w:rsidRPr="00F355F8">
              <w:rPr>
                <w:rFonts w:ascii="Times New Roman" w:hAnsi="Times New Roman" w:cs="Times New Roman"/>
                <w:sz w:val="12"/>
                <w:szCs w:val="12"/>
              </w:rPr>
              <w:t xml:space="preserve"> на территории НС 2-го подъема</w:t>
            </w:r>
          </w:p>
        </w:tc>
        <w:tc>
          <w:tcPr>
            <w:tcW w:w="565" w:type="pct"/>
            <w:tcBorders>
              <w:top w:val="single" w:sz="4" w:space="0" w:color="auto"/>
              <w:left w:val="single" w:sz="4" w:space="0" w:color="auto"/>
              <w:bottom w:val="single" w:sz="4" w:space="0" w:color="auto"/>
              <w:right w:val="single" w:sz="4" w:space="0" w:color="auto"/>
            </w:tcBorders>
            <w:vAlign w:val="center"/>
          </w:tcPr>
          <w:p w14:paraId="5BE712C8"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2</w:t>
            </w:r>
          </w:p>
        </w:tc>
        <w:tc>
          <w:tcPr>
            <w:tcW w:w="658" w:type="pct"/>
            <w:tcBorders>
              <w:top w:val="single" w:sz="4" w:space="0" w:color="auto"/>
              <w:left w:val="single" w:sz="4" w:space="0" w:color="auto"/>
              <w:bottom w:val="single" w:sz="4" w:space="0" w:color="auto"/>
              <w:right w:val="single" w:sz="4" w:space="0" w:color="auto"/>
            </w:tcBorders>
            <w:vAlign w:val="center"/>
          </w:tcPr>
          <w:p w14:paraId="4AC866AF"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2000</w:t>
            </w:r>
          </w:p>
        </w:tc>
        <w:tc>
          <w:tcPr>
            <w:tcW w:w="565" w:type="pct"/>
            <w:tcBorders>
              <w:top w:val="single" w:sz="4" w:space="0" w:color="auto"/>
              <w:left w:val="single" w:sz="4" w:space="0" w:color="auto"/>
              <w:bottom w:val="single" w:sz="4" w:space="0" w:color="auto"/>
              <w:right w:val="single" w:sz="4" w:space="0" w:color="auto"/>
            </w:tcBorders>
            <w:vAlign w:val="center"/>
          </w:tcPr>
          <w:p w14:paraId="05183439"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100</w:t>
            </w:r>
          </w:p>
        </w:tc>
        <w:tc>
          <w:tcPr>
            <w:tcW w:w="405" w:type="pct"/>
            <w:tcBorders>
              <w:top w:val="single" w:sz="4" w:space="0" w:color="auto"/>
              <w:left w:val="single" w:sz="4" w:space="0" w:color="auto"/>
              <w:bottom w:val="single" w:sz="4" w:space="0" w:color="auto"/>
              <w:right w:val="single" w:sz="4" w:space="0" w:color="auto"/>
            </w:tcBorders>
            <w:vAlign w:val="center"/>
          </w:tcPr>
          <w:p w14:paraId="0C9830B9"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67</w:t>
            </w:r>
          </w:p>
        </w:tc>
        <w:tc>
          <w:tcPr>
            <w:tcW w:w="824" w:type="pct"/>
            <w:tcBorders>
              <w:top w:val="single" w:sz="4" w:space="0" w:color="auto"/>
              <w:left w:val="single" w:sz="4" w:space="0" w:color="auto"/>
              <w:bottom w:val="single" w:sz="4" w:space="0" w:color="auto"/>
              <w:right w:val="single" w:sz="4" w:space="0" w:color="auto"/>
            </w:tcBorders>
            <w:vAlign w:val="center"/>
          </w:tcPr>
          <w:p w14:paraId="4591DDA8"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материал - сталь</w:t>
            </w:r>
          </w:p>
        </w:tc>
      </w:tr>
      <w:tr w:rsidR="00F355F8" w:rsidRPr="00F355F8" w14:paraId="678EA198" w14:textId="77777777" w:rsidTr="00F355F8">
        <w:trPr>
          <w:trHeight w:val="70"/>
          <w:jc w:val="center"/>
        </w:trPr>
        <w:tc>
          <w:tcPr>
            <w:tcW w:w="1982" w:type="pct"/>
            <w:tcBorders>
              <w:top w:val="single" w:sz="4" w:space="0" w:color="auto"/>
              <w:left w:val="single" w:sz="4" w:space="0" w:color="auto"/>
              <w:bottom w:val="single" w:sz="4" w:space="0" w:color="auto"/>
              <w:right w:val="single" w:sz="4" w:space="0" w:color="auto"/>
            </w:tcBorders>
          </w:tcPr>
          <w:p w14:paraId="506C65DB" w14:textId="77777777" w:rsidR="00F355F8" w:rsidRPr="00F355F8" w:rsidRDefault="00F355F8" w:rsidP="00F355F8">
            <w:pPr>
              <w:spacing w:after="0" w:line="240" w:lineRule="auto"/>
              <w:rPr>
                <w:rFonts w:ascii="Times New Roman" w:hAnsi="Times New Roman" w:cs="Times New Roman"/>
                <w:sz w:val="12"/>
                <w:szCs w:val="12"/>
              </w:rPr>
            </w:pPr>
            <w:r w:rsidRPr="00F355F8">
              <w:rPr>
                <w:rFonts w:ascii="Times New Roman" w:hAnsi="Times New Roman" w:cs="Times New Roman"/>
                <w:sz w:val="12"/>
                <w:szCs w:val="12"/>
              </w:rPr>
              <w:t>накопительная ем</w:t>
            </w:r>
            <w:r>
              <w:rPr>
                <w:rFonts w:ascii="Times New Roman" w:hAnsi="Times New Roman" w:cs="Times New Roman"/>
                <w:sz w:val="12"/>
                <w:szCs w:val="12"/>
              </w:rPr>
              <w:t xml:space="preserve">кость, на </w:t>
            </w:r>
            <w:r w:rsidRPr="00F355F8">
              <w:rPr>
                <w:rFonts w:ascii="Times New Roman" w:hAnsi="Times New Roman" w:cs="Times New Roman"/>
                <w:sz w:val="12"/>
                <w:szCs w:val="12"/>
              </w:rPr>
              <w:t>территории НС 3</w:t>
            </w:r>
            <w:r>
              <w:rPr>
                <w:rFonts w:ascii="Times New Roman" w:hAnsi="Times New Roman" w:cs="Times New Roman"/>
                <w:sz w:val="12"/>
                <w:szCs w:val="12"/>
              </w:rPr>
              <w:t xml:space="preserve">-го </w:t>
            </w:r>
            <w:r w:rsidRPr="00F355F8">
              <w:rPr>
                <w:rFonts w:ascii="Times New Roman" w:hAnsi="Times New Roman" w:cs="Times New Roman"/>
                <w:sz w:val="12"/>
                <w:szCs w:val="12"/>
              </w:rPr>
              <w:t>подъема</w:t>
            </w:r>
          </w:p>
        </w:tc>
        <w:tc>
          <w:tcPr>
            <w:tcW w:w="565" w:type="pct"/>
            <w:tcBorders>
              <w:top w:val="single" w:sz="4" w:space="0" w:color="auto"/>
              <w:left w:val="single" w:sz="4" w:space="0" w:color="auto"/>
              <w:bottom w:val="single" w:sz="4" w:space="0" w:color="auto"/>
              <w:right w:val="single" w:sz="4" w:space="0" w:color="auto"/>
            </w:tcBorders>
            <w:vAlign w:val="center"/>
          </w:tcPr>
          <w:p w14:paraId="698C55A7"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1</w:t>
            </w:r>
          </w:p>
        </w:tc>
        <w:tc>
          <w:tcPr>
            <w:tcW w:w="658" w:type="pct"/>
            <w:tcBorders>
              <w:top w:val="single" w:sz="4" w:space="0" w:color="auto"/>
              <w:left w:val="single" w:sz="4" w:space="0" w:color="auto"/>
              <w:bottom w:val="single" w:sz="4" w:space="0" w:color="auto"/>
              <w:right w:val="single" w:sz="4" w:space="0" w:color="auto"/>
            </w:tcBorders>
            <w:vAlign w:val="center"/>
          </w:tcPr>
          <w:p w14:paraId="47BED25E"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2000</w:t>
            </w:r>
          </w:p>
        </w:tc>
        <w:tc>
          <w:tcPr>
            <w:tcW w:w="565" w:type="pct"/>
            <w:tcBorders>
              <w:top w:val="single" w:sz="4" w:space="0" w:color="auto"/>
              <w:left w:val="single" w:sz="4" w:space="0" w:color="auto"/>
              <w:bottom w:val="single" w:sz="4" w:space="0" w:color="auto"/>
              <w:right w:val="single" w:sz="4" w:space="0" w:color="auto"/>
            </w:tcBorders>
            <w:vAlign w:val="center"/>
          </w:tcPr>
          <w:p w14:paraId="7E992CCC"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250</w:t>
            </w:r>
          </w:p>
        </w:tc>
        <w:tc>
          <w:tcPr>
            <w:tcW w:w="405" w:type="pct"/>
            <w:tcBorders>
              <w:top w:val="single" w:sz="4" w:space="0" w:color="auto"/>
              <w:left w:val="single" w:sz="4" w:space="0" w:color="auto"/>
              <w:bottom w:val="single" w:sz="4" w:space="0" w:color="auto"/>
              <w:right w:val="single" w:sz="4" w:space="0" w:color="auto"/>
            </w:tcBorders>
            <w:vAlign w:val="center"/>
          </w:tcPr>
          <w:p w14:paraId="55588758" w14:textId="77777777" w:rsidR="00F355F8" w:rsidRPr="00F355F8" w:rsidRDefault="00F355F8" w:rsidP="00F355F8">
            <w:pPr>
              <w:spacing w:after="0" w:line="240" w:lineRule="auto"/>
              <w:jc w:val="center"/>
              <w:rPr>
                <w:rFonts w:ascii="Times New Roman" w:hAnsi="Times New Roman" w:cs="Times New Roman"/>
                <w:sz w:val="12"/>
                <w:szCs w:val="12"/>
                <w:highlight w:val="yellow"/>
              </w:rPr>
            </w:pPr>
            <w:r w:rsidRPr="00F355F8">
              <w:rPr>
                <w:rFonts w:ascii="Times New Roman" w:hAnsi="Times New Roman" w:cs="Times New Roman"/>
                <w:sz w:val="12"/>
                <w:szCs w:val="12"/>
              </w:rPr>
              <w:t>67</w:t>
            </w:r>
          </w:p>
        </w:tc>
        <w:tc>
          <w:tcPr>
            <w:tcW w:w="824" w:type="pct"/>
            <w:tcBorders>
              <w:top w:val="single" w:sz="4" w:space="0" w:color="auto"/>
              <w:left w:val="single" w:sz="4" w:space="0" w:color="auto"/>
              <w:bottom w:val="single" w:sz="4" w:space="0" w:color="auto"/>
              <w:right w:val="single" w:sz="4" w:space="0" w:color="auto"/>
            </w:tcBorders>
            <w:vAlign w:val="center"/>
          </w:tcPr>
          <w:p w14:paraId="404D10E9"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материал - сталь</w:t>
            </w:r>
          </w:p>
        </w:tc>
      </w:tr>
    </w:tbl>
    <w:p w14:paraId="65DA3416" w14:textId="77777777" w:rsidR="00F355F8" w:rsidRDefault="00DF79CF" w:rsidP="006F50C0">
      <w:pPr>
        <w:tabs>
          <w:tab w:val="left" w:pos="0"/>
        </w:tabs>
        <w:spacing w:after="0" w:line="240" w:lineRule="auto"/>
        <w:ind w:firstLine="284"/>
        <w:jc w:val="both"/>
        <w:rPr>
          <w:rFonts w:ascii="Times New Roman" w:hAnsi="Times New Roman" w:cs="Times New Roman"/>
          <w:sz w:val="12"/>
          <w:szCs w:val="12"/>
        </w:rPr>
      </w:pPr>
      <w:r w:rsidRPr="00DF79CF">
        <w:rPr>
          <w:rFonts w:ascii="Times New Roman" w:hAnsi="Times New Roman" w:cs="Times New Roman"/>
          <w:sz w:val="12"/>
          <w:szCs w:val="12"/>
        </w:rPr>
        <w:tab/>
      </w:r>
    </w:p>
    <w:p w14:paraId="7F0D1119"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 xml:space="preserve">В п. Ровный, поднимаемая вода из скважины, подаётся сразу в распределительные сети поселка. </w:t>
      </w:r>
    </w:p>
    <w:p w14:paraId="3355D582" w14:textId="77777777" w:rsidR="00F355F8" w:rsidRPr="00F355F8"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Оценка энергоэффективности подачи воды по данным за 2020 год, представлена в таблице 2.1.4.3.3.</w:t>
      </w:r>
    </w:p>
    <w:p w14:paraId="7EECA594" w14:textId="77777777" w:rsidR="00DF79CF" w:rsidRDefault="00F355F8" w:rsidP="00F355F8">
      <w:pPr>
        <w:tabs>
          <w:tab w:val="left" w:pos="0"/>
        </w:tabs>
        <w:spacing w:after="0" w:line="240" w:lineRule="auto"/>
        <w:ind w:firstLine="284"/>
        <w:jc w:val="both"/>
        <w:rPr>
          <w:rFonts w:ascii="Times New Roman" w:hAnsi="Times New Roman" w:cs="Times New Roman"/>
          <w:sz w:val="12"/>
          <w:szCs w:val="12"/>
        </w:rPr>
      </w:pPr>
      <w:r w:rsidRPr="00F355F8">
        <w:rPr>
          <w:rFonts w:ascii="Times New Roman" w:hAnsi="Times New Roman" w:cs="Times New Roman"/>
          <w:sz w:val="12"/>
          <w:szCs w:val="12"/>
        </w:rPr>
        <w:t>Таблица 2.1.4.3.3 - Показатели работы системы водоснабжения</w:t>
      </w:r>
      <w:r w:rsidR="00DF79CF" w:rsidRPr="00DF79CF">
        <w:rPr>
          <w:rFonts w:ascii="Times New Roman" w:hAnsi="Times New Roman" w:cs="Times New Roman"/>
          <w:sz w:val="12"/>
          <w:szCs w:val="12"/>
        </w:rPr>
        <w:tab/>
      </w:r>
      <w:r w:rsidR="00DF79CF" w:rsidRPr="00DF79CF">
        <w:rPr>
          <w:rFonts w:ascii="Times New Roman" w:hAnsi="Times New Roman" w:cs="Times New Roman"/>
          <w:sz w:val="12"/>
          <w:szCs w:val="12"/>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8"/>
        <w:gridCol w:w="1677"/>
        <w:gridCol w:w="2224"/>
        <w:gridCol w:w="1880"/>
      </w:tblGrid>
      <w:tr w:rsidR="00F355F8" w:rsidRPr="00F355F8" w14:paraId="4F202CAA" w14:textId="77777777" w:rsidTr="006E4972">
        <w:trPr>
          <w:trHeight w:val="70"/>
          <w:jc w:val="center"/>
        </w:trPr>
        <w:tc>
          <w:tcPr>
            <w:tcW w:w="1260" w:type="pct"/>
            <w:tcBorders>
              <w:top w:val="single" w:sz="4" w:space="0" w:color="auto"/>
              <w:left w:val="single" w:sz="4" w:space="0" w:color="auto"/>
              <w:bottom w:val="single" w:sz="4" w:space="0" w:color="auto"/>
              <w:right w:val="single" w:sz="4" w:space="0" w:color="auto"/>
            </w:tcBorders>
            <w:vAlign w:val="center"/>
          </w:tcPr>
          <w:p w14:paraId="5799184C"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 xml:space="preserve">Централизованная система водоснабжения </w:t>
            </w:r>
          </w:p>
        </w:tc>
        <w:tc>
          <w:tcPr>
            <w:tcW w:w="1085" w:type="pct"/>
            <w:tcBorders>
              <w:top w:val="single" w:sz="4" w:space="0" w:color="auto"/>
              <w:left w:val="single" w:sz="4" w:space="0" w:color="auto"/>
              <w:bottom w:val="single" w:sz="4" w:space="0" w:color="auto"/>
              <w:right w:val="single" w:sz="4" w:space="0" w:color="auto"/>
            </w:tcBorders>
            <w:vAlign w:val="center"/>
          </w:tcPr>
          <w:p w14:paraId="27460D6D"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 xml:space="preserve">Подано воды всего, </w:t>
            </w:r>
          </w:p>
          <w:p w14:paraId="457DE511" w14:textId="77777777" w:rsidR="00F355F8" w:rsidRPr="00F355F8" w:rsidRDefault="00F355F8" w:rsidP="00F355F8">
            <w:pPr>
              <w:pStyle w:val="26"/>
              <w:spacing w:after="0" w:line="240" w:lineRule="auto"/>
              <w:ind w:left="0"/>
              <w:jc w:val="center"/>
              <w:rPr>
                <w:rFonts w:ascii="Times New Roman" w:hAnsi="Times New Roman" w:cs="Times New Roman"/>
                <w:sz w:val="12"/>
                <w:szCs w:val="12"/>
              </w:rPr>
            </w:pPr>
            <w:r w:rsidRPr="00F355F8">
              <w:rPr>
                <w:rFonts w:ascii="Times New Roman" w:hAnsi="Times New Roman" w:cs="Times New Roman"/>
                <w:sz w:val="12"/>
                <w:szCs w:val="12"/>
              </w:rPr>
              <w:t xml:space="preserve">м </w:t>
            </w:r>
            <w:r w:rsidRPr="00F355F8">
              <w:rPr>
                <w:rFonts w:ascii="Times New Roman" w:hAnsi="Times New Roman" w:cs="Times New Roman"/>
                <w:sz w:val="12"/>
                <w:szCs w:val="12"/>
                <w:vertAlign w:val="superscript"/>
              </w:rPr>
              <w:t>3</w:t>
            </w:r>
            <w:r w:rsidRPr="00F355F8">
              <w:rPr>
                <w:rFonts w:ascii="Times New Roman" w:hAnsi="Times New Roman" w:cs="Times New Roman"/>
                <w:sz w:val="12"/>
                <w:szCs w:val="12"/>
              </w:rPr>
              <w:t>/год</w:t>
            </w:r>
          </w:p>
        </w:tc>
        <w:tc>
          <w:tcPr>
            <w:tcW w:w="1439" w:type="pct"/>
            <w:tcBorders>
              <w:top w:val="single" w:sz="4" w:space="0" w:color="auto"/>
              <w:left w:val="single" w:sz="4" w:space="0" w:color="auto"/>
              <w:bottom w:val="single" w:sz="4" w:space="0" w:color="auto"/>
              <w:right w:val="single" w:sz="4" w:space="0" w:color="auto"/>
            </w:tcBorders>
            <w:vAlign w:val="center"/>
          </w:tcPr>
          <w:p w14:paraId="09C9882F"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 xml:space="preserve">Затраты </w:t>
            </w:r>
            <w:bookmarkStart w:id="5" w:name="_Hlk81898444"/>
            <w:r w:rsidRPr="00F355F8">
              <w:rPr>
                <w:rFonts w:ascii="Times New Roman" w:hAnsi="Times New Roman" w:cs="Times New Roman"/>
                <w:sz w:val="12"/>
                <w:szCs w:val="12"/>
              </w:rPr>
              <w:t>электроэнергии на подъем воды</w:t>
            </w:r>
            <w:bookmarkEnd w:id="5"/>
            <w:r w:rsidRPr="00F355F8">
              <w:rPr>
                <w:rFonts w:ascii="Times New Roman" w:hAnsi="Times New Roman" w:cs="Times New Roman"/>
                <w:sz w:val="12"/>
                <w:szCs w:val="12"/>
              </w:rPr>
              <w:t xml:space="preserve">, </w:t>
            </w:r>
            <w:bookmarkStart w:id="6" w:name="_Hlk81898479"/>
            <w:r w:rsidRPr="00F355F8">
              <w:rPr>
                <w:rFonts w:ascii="Times New Roman" w:hAnsi="Times New Roman" w:cs="Times New Roman"/>
                <w:sz w:val="12"/>
                <w:szCs w:val="12"/>
              </w:rPr>
              <w:t>кВт ч/год</w:t>
            </w:r>
            <w:bookmarkEnd w:id="6"/>
          </w:p>
        </w:tc>
        <w:tc>
          <w:tcPr>
            <w:tcW w:w="1217" w:type="pct"/>
            <w:tcBorders>
              <w:top w:val="single" w:sz="4" w:space="0" w:color="auto"/>
              <w:left w:val="single" w:sz="4" w:space="0" w:color="auto"/>
              <w:bottom w:val="single" w:sz="4" w:space="0" w:color="auto"/>
              <w:right w:val="single" w:sz="4" w:space="0" w:color="auto"/>
            </w:tcBorders>
            <w:vAlign w:val="center"/>
          </w:tcPr>
          <w:p w14:paraId="137A1FBC" w14:textId="77777777" w:rsidR="00F355F8" w:rsidRPr="00F355F8" w:rsidRDefault="00F355F8" w:rsidP="00F355F8">
            <w:pPr>
              <w:spacing w:after="0" w:line="240" w:lineRule="auto"/>
              <w:jc w:val="center"/>
              <w:rPr>
                <w:rFonts w:ascii="Times New Roman" w:hAnsi="Times New Roman" w:cs="Times New Roman"/>
                <w:sz w:val="12"/>
                <w:szCs w:val="12"/>
              </w:rPr>
            </w:pPr>
            <w:bookmarkStart w:id="7" w:name="_Hlk81898539"/>
            <w:r>
              <w:rPr>
                <w:rFonts w:ascii="Times New Roman" w:hAnsi="Times New Roman" w:cs="Times New Roman"/>
                <w:sz w:val="12"/>
                <w:szCs w:val="12"/>
              </w:rPr>
              <w:t xml:space="preserve">Удельный расход </w:t>
            </w:r>
            <w:r w:rsidRPr="00F355F8">
              <w:rPr>
                <w:rFonts w:ascii="Times New Roman" w:hAnsi="Times New Roman" w:cs="Times New Roman"/>
                <w:sz w:val="12"/>
                <w:szCs w:val="12"/>
              </w:rPr>
              <w:t>электроэнергии</w:t>
            </w:r>
            <w:r>
              <w:rPr>
                <w:rFonts w:ascii="Times New Roman" w:hAnsi="Times New Roman" w:cs="Times New Roman"/>
                <w:sz w:val="12"/>
                <w:szCs w:val="12"/>
              </w:rPr>
              <w:t xml:space="preserve">, </w:t>
            </w:r>
            <w:r w:rsidRPr="00F355F8">
              <w:rPr>
                <w:rFonts w:ascii="Times New Roman" w:hAnsi="Times New Roman" w:cs="Times New Roman"/>
                <w:sz w:val="12"/>
                <w:szCs w:val="12"/>
              </w:rPr>
              <w:t xml:space="preserve">кВт ч/ м </w:t>
            </w:r>
            <w:bookmarkEnd w:id="7"/>
            <w:r w:rsidRPr="00F355F8">
              <w:rPr>
                <w:rFonts w:ascii="Times New Roman" w:hAnsi="Times New Roman" w:cs="Times New Roman"/>
                <w:sz w:val="12"/>
                <w:szCs w:val="12"/>
                <w:vertAlign w:val="superscript"/>
              </w:rPr>
              <w:t>3</w:t>
            </w:r>
          </w:p>
        </w:tc>
      </w:tr>
      <w:tr w:rsidR="00F355F8" w:rsidRPr="00F355F8" w14:paraId="74F40DF5" w14:textId="77777777" w:rsidTr="006E4972">
        <w:trPr>
          <w:trHeight w:val="70"/>
          <w:jc w:val="center"/>
        </w:trPr>
        <w:tc>
          <w:tcPr>
            <w:tcW w:w="1260" w:type="pct"/>
            <w:tcBorders>
              <w:top w:val="single" w:sz="4" w:space="0" w:color="auto"/>
              <w:left w:val="single" w:sz="4" w:space="0" w:color="auto"/>
              <w:bottom w:val="single" w:sz="4" w:space="0" w:color="auto"/>
              <w:right w:val="single" w:sz="4" w:space="0" w:color="auto"/>
            </w:tcBorders>
            <w:vAlign w:val="center"/>
          </w:tcPr>
          <w:p w14:paraId="205E4688" w14:textId="77777777" w:rsidR="00F355F8" w:rsidRPr="00F355F8" w:rsidRDefault="00F355F8" w:rsidP="00F355F8">
            <w:pPr>
              <w:spacing w:after="0" w:line="240" w:lineRule="auto"/>
              <w:rPr>
                <w:rFonts w:ascii="Times New Roman" w:hAnsi="Times New Roman" w:cs="Times New Roman"/>
                <w:sz w:val="12"/>
                <w:szCs w:val="12"/>
              </w:rPr>
            </w:pPr>
            <w:r w:rsidRPr="00F355F8">
              <w:rPr>
                <w:rFonts w:ascii="Times New Roman" w:hAnsi="Times New Roman" w:cs="Times New Roman"/>
                <w:sz w:val="12"/>
                <w:szCs w:val="12"/>
              </w:rPr>
              <w:t>с. Красносельское</w:t>
            </w:r>
          </w:p>
        </w:tc>
        <w:tc>
          <w:tcPr>
            <w:tcW w:w="1085" w:type="pct"/>
            <w:tcBorders>
              <w:top w:val="single" w:sz="4" w:space="0" w:color="auto"/>
              <w:left w:val="single" w:sz="4" w:space="0" w:color="auto"/>
              <w:bottom w:val="single" w:sz="4" w:space="0" w:color="auto"/>
              <w:right w:val="single" w:sz="4" w:space="0" w:color="auto"/>
            </w:tcBorders>
            <w:vAlign w:val="center"/>
          </w:tcPr>
          <w:p w14:paraId="5BC4A1E7"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13 915*</w:t>
            </w:r>
          </w:p>
        </w:tc>
        <w:tc>
          <w:tcPr>
            <w:tcW w:w="1439" w:type="pct"/>
            <w:tcBorders>
              <w:top w:val="single" w:sz="4" w:space="0" w:color="auto"/>
              <w:left w:val="single" w:sz="4" w:space="0" w:color="auto"/>
              <w:bottom w:val="single" w:sz="4" w:space="0" w:color="auto"/>
              <w:right w:val="single" w:sz="4" w:space="0" w:color="auto"/>
            </w:tcBorders>
            <w:vAlign w:val="center"/>
          </w:tcPr>
          <w:p w14:paraId="2183F43C"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11938</w:t>
            </w:r>
          </w:p>
        </w:tc>
        <w:tc>
          <w:tcPr>
            <w:tcW w:w="1217" w:type="pct"/>
            <w:tcBorders>
              <w:top w:val="single" w:sz="4" w:space="0" w:color="auto"/>
              <w:left w:val="single" w:sz="4" w:space="0" w:color="auto"/>
              <w:bottom w:val="single" w:sz="4" w:space="0" w:color="auto"/>
              <w:right w:val="single" w:sz="4" w:space="0" w:color="auto"/>
            </w:tcBorders>
            <w:vAlign w:val="center"/>
          </w:tcPr>
          <w:p w14:paraId="5E3D690D" w14:textId="77777777" w:rsidR="00F355F8" w:rsidRPr="00F355F8" w:rsidRDefault="00F355F8" w:rsidP="00F355F8">
            <w:pPr>
              <w:spacing w:after="0" w:line="240" w:lineRule="auto"/>
              <w:jc w:val="center"/>
              <w:rPr>
                <w:rFonts w:ascii="Times New Roman" w:hAnsi="Times New Roman" w:cs="Times New Roman"/>
                <w:i/>
                <w:iCs/>
                <w:sz w:val="12"/>
                <w:szCs w:val="12"/>
              </w:rPr>
            </w:pPr>
            <w:r w:rsidRPr="00F355F8">
              <w:rPr>
                <w:rFonts w:ascii="Times New Roman" w:hAnsi="Times New Roman" w:cs="Times New Roman"/>
                <w:i/>
                <w:iCs/>
                <w:sz w:val="12"/>
                <w:szCs w:val="12"/>
              </w:rPr>
              <w:t>1,17</w:t>
            </w:r>
          </w:p>
        </w:tc>
      </w:tr>
      <w:tr w:rsidR="00F355F8" w:rsidRPr="00F355F8" w14:paraId="3B29B523" w14:textId="77777777" w:rsidTr="006E4972">
        <w:trPr>
          <w:trHeight w:val="70"/>
          <w:jc w:val="center"/>
        </w:trPr>
        <w:tc>
          <w:tcPr>
            <w:tcW w:w="1260" w:type="pct"/>
            <w:tcBorders>
              <w:top w:val="single" w:sz="4" w:space="0" w:color="auto"/>
              <w:left w:val="single" w:sz="4" w:space="0" w:color="auto"/>
              <w:bottom w:val="single" w:sz="4" w:space="0" w:color="auto"/>
              <w:right w:val="single" w:sz="4" w:space="0" w:color="auto"/>
            </w:tcBorders>
            <w:vAlign w:val="center"/>
          </w:tcPr>
          <w:p w14:paraId="51C861F8" w14:textId="77777777" w:rsidR="00F355F8" w:rsidRPr="00F355F8" w:rsidRDefault="00F355F8" w:rsidP="00F355F8">
            <w:pPr>
              <w:spacing w:after="0" w:line="240" w:lineRule="auto"/>
              <w:rPr>
                <w:rFonts w:ascii="Times New Roman" w:hAnsi="Times New Roman" w:cs="Times New Roman"/>
                <w:sz w:val="12"/>
                <w:szCs w:val="12"/>
              </w:rPr>
            </w:pPr>
            <w:r w:rsidRPr="00F355F8">
              <w:rPr>
                <w:rFonts w:ascii="Times New Roman" w:hAnsi="Times New Roman" w:cs="Times New Roman"/>
                <w:sz w:val="12"/>
                <w:szCs w:val="12"/>
              </w:rPr>
              <w:t>п. Ровный</w:t>
            </w:r>
          </w:p>
        </w:tc>
        <w:tc>
          <w:tcPr>
            <w:tcW w:w="1085" w:type="pct"/>
            <w:tcBorders>
              <w:top w:val="single" w:sz="4" w:space="0" w:color="auto"/>
              <w:left w:val="single" w:sz="4" w:space="0" w:color="auto"/>
              <w:bottom w:val="single" w:sz="4" w:space="0" w:color="auto"/>
              <w:right w:val="single" w:sz="4" w:space="0" w:color="auto"/>
            </w:tcBorders>
            <w:vAlign w:val="center"/>
          </w:tcPr>
          <w:p w14:paraId="0F634B93"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8 491*</w:t>
            </w:r>
          </w:p>
        </w:tc>
        <w:tc>
          <w:tcPr>
            <w:tcW w:w="1439" w:type="pct"/>
            <w:tcBorders>
              <w:top w:val="single" w:sz="4" w:space="0" w:color="auto"/>
              <w:left w:val="single" w:sz="4" w:space="0" w:color="auto"/>
              <w:bottom w:val="single" w:sz="4" w:space="0" w:color="auto"/>
              <w:right w:val="single" w:sz="4" w:space="0" w:color="auto"/>
            </w:tcBorders>
            <w:vAlign w:val="center"/>
          </w:tcPr>
          <w:p w14:paraId="6F571021" w14:textId="77777777" w:rsidR="00F355F8" w:rsidRPr="00F355F8" w:rsidRDefault="00F355F8" w:rsidP="00F355F8">
            <w:pPr>
              <w:spacing w:after="0" w:line="240" w:lineRule="auto"/>
              <w:jc w:val="center"/>
              <w:rPr>
                <w:rFonts w:ascii="Times New Roman" w:hAnsi="Times New Roman" w:cs="Times New Roman"/>
                <w:sz w:val="12"/>
                <w:szCs w:val="12"/>
              </w:rPr>
            </w:pPr>
            <w:r w:rsidRPr="00F355F8">
              <w:rPr>
                <w:rFonts w:ascii="Times New Roman" w:hAnsi="Times New Roman" w:cs="Times New Roman"/>
                <w:sz w:val="12"/>
                <w:szCs w:val="12"/>
              </w:rPr>
              <w:t>15 120</w:t>
            </w:r>
          </w:p>
        </w:tc>
        <w:tc>
          <w:tcPr>
            <w:tcW w:w="1217" w:type="pct"/>
            <w:tcBorders>
              <w:top w:val="single" w:sz="4" w:space="0" w:color="auto"/>
              <w:left w:val="single" w:sz="4" w:space="0" w:color="auto"/>
              <w:bottom w:val="single" w:sz="4" w:space="0" w:color="auto"/>
              <w:right w:val="single" w:sz="4" w:space="0" w:color="auto"/>
            </w:tcBorders>
            <w:vAlign w:val="center"/>
          </w:tcPr>
          <w:p w14:paraId="7A12B7FF" w14:textId="77777777" w:rsidR="00F355F8" w:rsidRPr="00F355F8" w:rsidRDefault="00F355F8" w:rsidP="00F355F8">
            <w:pPr>
              <w:spacing w:after="0" w:line="240" w:lineRule="auto"/>
              <w:jc w:val="center"/>
              <w:rPr>
                <w:rFonts w:ascii="Times New Roman" w:hAnsi="Times New Roman" w:cs="Times New Roman"/>
                <w:i/>
                <w:iCs/>
                <w:sz w:val="12"/>
                <w:szCs w:val="12"/>
              </w:rPr>
            </w:pPr>
            <w:r w:rsidRPr="00F355F8">
              <w:rPr>
                <w:rFonts w:ascii="Times New Roman" w:hAnsi="Times New Roman" w:cs="Times New Roman"/>
                <w:i/>
                <w:iCs/>
                <w:sz w:val="12"/>
                <w:szCs w:val="12"/>
              </w:rPr>
              <w:t>1,78</w:t>
            </w:r>
          </w:p>
        </w:tc>
      </w:tr>
    </w:tbl>
    <w:p w14:paraId="4A16D129"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Примечание - * величина расчётная</w:t>
      </w:r>
    </w:p>
    <w:p w14:paraId="6862FCBD" w14:textId="77777777" w:rsidR="006E4972" w:rsidRPr="006E4972" w:rsidRDefault="006E4972" w:rsidP="006E4972">
      <w:pPr>
        <w:tabs>
          <w:tab w:val="left" w:pos="0"/>
        </w:tabs>
        <w:spacing w:after="0" w:line="240" w:lineRule="auto"/>
        <w:jc w:val="both"/>
        <w:rPr>
          <w:rFonts w:ascii="Times New Roman" w:hAnsi="Times New Roman" w:cs="Times New Roman"/>
          <w:sz w:val="12"/>
          <w:szCs w:val="12"/>
        </w:rPr>
      </w:pPr>
    </w:p>
    <w:p w14:paraId="3886DF9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w:t>
      </w:r>
      <w:r>
        <w:rPr>
          <w:rFonts w:ascii="Times New Roman" w:hAnsi="Times New Roman" w:cs="Times New Roman"/>
          <w:sz w:val="12"/>
          <w:szCs w:val="12"/>
        </w:rPr>
        <w:t xml:space="preserve"> транспортировки по этим сетям</w:t>
      </w:r>
    </w:p>
    <w:p w14:paraId="293D54AA"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Водопроводные сети на территории </w:t>
      </w:r>
      <w:proofErr w:type="spellStart"/>
      <w:r w:rsidRPr="006E4972">
        <w:rPr>
          <w:rFonts w:ascii="Times New Roman" w:hAnsi="Times New Roman" w:cs="Times New Roman"/>
          <w:sz w:val="12"/>
          <w:szCs w:val="12"/>
        </w:rPr>
        <w:t>с.п</w:t>
      </w:r>
      <w:proofErr w:type="spellEnd"/>
      <w:r w:rsidRPr="006E4972">
        <w:rPr>
          <w:rFonts w:ascii="Times New Roman" w:hAnsi="Times New Roman" w:cs="Times New Roman"/>
          <w:sz w:val="12"/>
          <w:szCs w:val="12"/>
        </w:rPr>
        <w:t>. Красносельское относится к III категории (до 5 тыс. человек жителей), перерыв в водоснабжении допустим не более 24 час.</w:t>
      </w:r>
    </w:p>
    <w:p w14:paraId="30E5D44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Существующие водопроводные сети проложены подземным способом на глубину 1,5-3,5 метра. Тупиково – кольцевые, состоящие из стальных, чугунных и полиэтиленовых трубопроводов диаметром от 50 до 160 мм, общей протяженностью 12,548 км. </w:t>
      </w:r>
    </w:p>
    <w:p w14:paraId="7C0E5FF1"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Сведения о водопроводных сетях приведены в таблице 2.1.4.4.1. </w:t>
      </w:r>
    </w:p>
    <w:p w14:paraId="4E8395D0"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Основными анализируемыми параметрами приняты: протяженность сетей, год постройки (срок службы) и материал трубопроводов. </w:t>
      </w:r>
    </w:p>
    <w:p w14:paraId="291730BE" w14:textId="77777777" w:rsidR="00183203"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Таблица 2.1.4.4.1 – Сведения о водопроводных сетях</w:t>
      </w:r>
    </w:p>
    <w:tbl>
      <w:tblPr>
        <w:tblW w:w="5000" w:type="pct"/>
        <w:tblLook w:val="04A0" w:firstRow="1" w:lastRow="0" w:firstColumn="1" w:lastColumn="0" w:noHBand="0" w:noVBand="1"/>
      </w:tblPr>
      <w:tblGrid>
        <w:gridCol w:w="418"/>
        <w:gridCol w:w="2799"/>
        <w:gridCol w:w="1266"/>
        <w:gridCol w:w="1150"/>
        <w:gridCol w:w="1036"/>
        <w:gridCol w:w="1060"/>
      </w:tblGrid>
      <w:tr w:rsidR="006E4972" w:rsidRPr="006E4972" w14:paraId="69D0FF64" w14:textId="77777777" w:rsidTr="006E4972">
        <w:trPr>
          <w:trHeight w:val="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B5BD3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 п/п</w:t>
            </w:r>
          </w:p>
        </w:tc>
        <w:tc>
          <w:tcPr>
            <w:tcW w:w="1811" w:type="pct"/>
            <w:tcBorders>
              <w:top w:val="single" w:sz="4" w:space="0" w:color="auto"/>
              <w:left w:val="nil"/>
              <w:bottom w:val="single" w:sz="4" w:space="0" w:color="auto"/>
              <w:right w:val="single" w:sz="4" w:space="0" w:color="auto"/>
            </w:tcBorders>
            <w:shd w:val="clear" w:color="auto" w:fill="auto"/>
            <w:vAlign w:val="center"/>
            <w:hideMark/>
          </w:tcPr>
          <w:p w14:paraId="4C29D3A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Участок трубопровода</w:t>
            </w:r>
          </w:p>
        </w:tc>
        <w:tc>
          <w:tcPr>
            <w:tcW w:w="819" w:type="pct"/>
            <w:tcBorders>
              <w:top w:val="single" w:sz="4" w:space="0" w:color="auto"/>
              <w:left w:val="nil"/>
              <w:bottom w:val="single" w:sz="4" w:space="0" w:color="auto"/>
              <w:right w:val="single" w:sz="4" w:space="0" w:color="auto"/>
            </w:tcBorders>
            <w:shd w:val="clear" w:color="auto" w:fill="auto"/>
            <w:vAlign w:val="center"/>
            <w:hideMark/>
          </w:tcPr>
          <w:p w14:paraId="7BA9AFA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Год ввода в эксплуатацию</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37C5129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Протяже</w:t>
            </w:r>
            <w:r>
              <w:rPr>
                <w:rFonts w:ascii="Times New Roman" w:hAnsi="Times New Roman" w:cs="Times New Roman"/>
                <w:sz w:val="12"/>
                <w:szCs w:val="12"/>
              </w:rPr>
              <w:t xml:space="preserve">нность, </w:t>
            </w:r>
            <w:r w:rsidRPr="006E4972">
              <w:rPr>
                <w:rFonts w:ascii="Times New Roman" w:hAnsi="Times New Roman" w:cs="Times New Roman"/>
                <w:sz w:val="12"/>
                <w:szCs w:val="12"/>
              </w:rPr>
              <w:t>м</w:t>
            </w:r>
          </w:p>
        </w:tc>
        <w:tc>
          <w:tcPr>
            <w:tcW w:w="670" w:type="pct"/>
            <w:tcBorders>
              <w:top w:val="single" w:sz="4" w:space="0" w:color="auto"/>
              <w:left w:val="nil"/>
              <w:bottom w:val="single" w:sz="4" w:space="0" w:color="auto"/>
              <w:right w:val="single" w:sz="4" w:space="0" w:color="auto"/>
            </w:tcBorders>
            <w:shd w:val="clear" w:color="auto" w:fill="auto"/>
            <w:vAlign w:val="center"/>
            <w:hideMark/>
          </w:tcPr>
          <w:p w14:paraId="1E66A17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Диаметр, мм</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624E1D9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материал</w:t>
            </w:r>
          </w:p>
        </w:tc>
      </w:tr>
      <w:tr w:rsidR="006E4972" w:rsidRPr="006E4972" w14:paraId="48C427D2"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hideMark/>
          </w:tcPr>
          <w:p w14:paraId="11E2969E" w14:textId="77777777" w:rsidR="006E4972" w:rsidRPr="006E4972" w:rsidRDefault="006E4972" w:rsidP="006E4972">
            <w:pPr>
              <w:spacing w:after="0" w:line="240" w:lineRule="auto"/>
              <w:jc w:val="center"/>
              <w:rPr>
                <w:rFonts w:ascii="Times New Roman" w:hAnsi="Times New Roman" w:cs="Times New Roman"/>
                <w:b/>
                <w:bCs/>
                <w:iCs/>
                <w:sz w:val="12"/>
                <w:szCs w:val="12"/>
              </w:rPr>
            </w:pPr>
          </w:p>
        </w:tc>
        <w:tc>
          <w:tcPr>
            <w:tcW w:w="3374" w:type="pct"/>
            <w:gridSpan w:val="3"/>
            <w:tcBorders>
              <w:top w:val="nil"/>
              <w:left w:val="nil"/>
              <w:bottom w:val="single" w:sz="4" w:space="0" w:color="auto"/>
              <w:right w:val="single" w:sz="4" w:space="0" w:color="auto"/>
            </w:tcBorders>
            <w:shd w:val="clear" w:color="auto" w:fill="auto"/>
            <w:vAlign w:val="center"/>
            <w:hideMark/>
          </w:tcPr>
          <w:p w14:paraId="3CB8E578" w14:textId="77777777" w:rsidR="006E4972" w:rsidRPr="006E4972" w:rsidRDefault="006E4972" w:rsidP="006E4972">
            <w:pPr>
              <w:spacing w:after="0" w:line="240" w:lineRule="auto"/>
              <w:jc w:val="center"/>
              <w:rPr>
                <w:rFonts w:ascii="Times New Roman" w:hAnsi="Times New Roman" w:cs="Times New Roman"/>
                <w:b/>
                <w:bCs/>
                <w:iCs/>
                <w:sz w:val="12"/>
                <w:szCs w:val="12"/>
              </w:rPr>
            </w:pPr>
            <w:r w:rsidRPr="006E4972">
              <w:rPr>
                <w:rFonts w:ascii="Times New Roman" w:hAnsi="Times New Roman" w:cs="Times New Roman"/>
                <w:b/>
                <w:bCs/>
                <w:iCs/>
                <w:sz w:val="12"/>
                <w:szCs w:val="12"/>
              </w:rPr>
              <w:t>с. Красносельское</w:t>
            </w:r>
          </w:p>
        </w:tc>
        <w:tc>
          <w:tcPr>
            <w:tcW w:w="670" w:type="pct"/>
            <w:tcBorders>
              <w:top w:val="nil"/>
              <w:left w:val="nil"/>
              <w:bottom w:val="single" w:sz="4" w:space="0" w:color="auto"/>
              <w:right w:val="single" w:sz="4" w:space="0" w:color="auto"/>
            </w:tcBorders>
            <w:shd w:val="clear" w:color="auto" w:fill="auto"/>
            <w:vAlign w:val="center"/>
            <w:hideMark/>
          </w:tcPr>
          <w:p w14:paraId="1C47FDAB" w14:textId="77777777" w:rsidR="006E4972" w:rsidRPr="006E4972" w:rsidRDefault="006E4972" w:rsidP="006E4972">
            <w:pPr>
              <w:spacing w:after="0" w:line="240" w:lineRule="auto"/>
              <w:jc w:val="center"/>
              <w:rPr>
                <w:rFonts w:ascii="Times New Roman" w:hAnsi="Times New Roman" w:cs="Times New Roman"/>
                <w:b/>
                <w:bCs/>
                <w:iCs/>
                <w:sz w:val="12"/>
                <w:szCs w:val="12"/>
              </w:rPr>
            </w:pPr>
          </w:p>
        </w:tc>
        <w:tc>
          <w:tcPr>
            <w:tcW w:w="687" w:type="pct"/>
            <w:tcBorders>
              <w:top w:val="nil"/>
              <w:left w:val="nil"/>
              <w:bottom w:val="single" w:sz="4" w:space="0" w:color="auto"/>
              <w:right w:val="single" w:sz="4" w:space="0" w:color="auto"/>
            </w:tcBorders>
            <w:shd w:val="clear" w:color="auto" w:fill="auto"/>
            <w:vAlign w:val="center"/>
            <w:hideMark/>
          </w:tcPr>
          <w:p w14:paraId="10DB5121" w14:textId="77777777" w:rsidR="006E4972" w:rsidRPr="006E4972" w:rsidRDefault="006E4972" w:rsidP="006E4972">
            <w:pPr>
              <w:spacing w:after="0" w:line="240" w:lineRule="auto"/>
              <w:jc w:val="center"/>
              <w:rPr>
                <w:rFonts w:ascii="Times New Roman" w:hAnsi="Times New Roman" w:cs="Times New Roman"/>
                <w:b/>
                <w:bCs/>
                <w:iCs/>
                <w:sz w:val="12"/>
                <w:szCs w:val="12"/>
              </w:rPr>
            </w:pPr>
          </w:p>
        </w:tc>
      </w:tr>
      <w:tr w:rsidR="006E4972" w:rsidRPr="006E4972" w14:paraId="2EAECD20"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28386C0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lastRenderedPageBreak/>
              <w:t>1</w:t>
            </w:r>
          </w:p>
        </w:tc>
        <w:tc>
          <w:tcPr>
            <w:tcW w:w="1811" w:type="pct"/>
            <w:tcBorders>
              <w:top w:val="nil"/>
              <w:left w:val="nil"/>
              <w:bottom w:val="single" w:sz="4" w:space="0" w:color="auto"/>
              <w:right w:val="single" w:sz="4" w:space="0" w:color="auto"/>
            </w:tcBorders>
            <w:shd w:val="clear" w:color="auto" w:fill="auto"/>
            <w:vAlign w:val="center"/>
          </w:tcPr>
          <w:p w14:paraId="1795CA2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 57 </w:t>
            </w:r>
            <w:proofErr w:type="spellStart"/>
            <w:r w:rsidRPr="006E4972">
              <w:rPr>
                <w:rStyle w:val="layout"/>
                <w:rFonts w:ascii="Times New Roman" w:hAnsi="Times New Roman" w:cs="Times New Roman"/>
                <w:sz w:val="12"/>
                <w:szCs w:val="12"/>
              </w:rPr>
              <w:t>ст</w:t>
            </w:r>
            <w:proofErr w:type="spellEnd"/>
          </w:p>
        </w:tc>
        <w:tc>
          <w:tcPr>
            <w:tcW w:w="819" w:type="pct"/>
            <w:tcBorders>
              <w:top w:val="nil"/>
              <w:left w:val="nil"/>
              <w:bottom w:val="single" w:sz="4" w:space="0" w:color="auto"/>
              <w:right w:val="single" w:sz="4" w:space="0" w:color="auto"/>
            </w:tcBorders>
            <w:shd w:val="clear" w:color="auto" w:fill="auto"/>
            <w:vAlign w:val="center"/>
          </w:tcPr>
          <w:p w14:paraId="6878D9B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7F45070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420</w:t>
            </w:r>
          </w:p>
        </w:tc>
        <w:tc>
          <w:tcPr>
            <w:tcW w:w="670" w:type="pct"/>
            <w:tcBorders>
              <w:top w:val="nil"/>
              <w:left w:val="nil"/>
              <w:bottom w:val="single" w:sz="4" w:space="0" w:color="auto"/>
              <w:right w:val="single" w:sz="4" w:space="0" w:color="auto"/>
            </w:tcBorders>
            <w:shd w:val="clear" w:color="auto" w:fill="auto"/>
            <w:vAlign w:val="center"/>
          </w:tcPr>
          <w:p w14:paraId="162AED8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57</w:t>
            </w:r>
          </w:p>
        </w:tc>
        <w:tc>
          <w:tcPr>
            <w:tcW w:w="687" w:type="pct"/>
            <w:tcBorders>
              <w:top w:val="nil"/>
              <w:left w:val="nil"/>
              <w:bottom w:val="single" w:sz="4" w:space="0" w:color="auto"/>
              <w:right w:val="single" w:sz="4" w:space="0" w:color="auto"/>
            </w:tcBorders>
            <w:shd w:val="clear" w:color="auto" w:fill="auto"/>
            <w:vAlign w:val="center"/>
          </w:tcPr>
          <w:p w14:paraId="07E671F7"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0D2030DB"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0300078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w:t>
            </w:r>
          </w:p>
        </w:tc>
        <w:tc>
          <w:tcPr>
            <w:tcW w:w="1811" w:type="pct"/>
            <w:tcBorders>
              <w:top w:val="nil"/>
              <w:left w:val="nil"/>
              <w:bottom w:val="single" w:sz="4" w:space="0" w:color="auto"/>
              <w:right w:val="single" w:sz="4" w:space="0" w:color="auto"/>
            </w:tcBorders>
            <w:shd w:val="clear" w:color="auto" w:fill="auto"/>
            <w:vAlign w:val="center"/>
          </w:tcPr>
          <w:p w14:paraId="332DF47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 76 </w:t>
            </w:r>
            <w:proofErr w:type="spellStart"/>
            <w:r w:rsidRPr="006E4972">
              <w:rPr>
                <w:rStyle w:val="layout"/>
                <w:rFonts w:ascii="Times New Roman" w:hAnsi="Times New Roman" w:cs="Times New Roman"/>
                <w:sz w:val="12"/>
                <w:szCs w:val="12"/>
              </w:rPr>
              <w:t>ст</w:t>
            </w:r>
            <w:proofErr w:type="spellEnd"/>
          </w:p>
        </w:tc>
        <w:tc>
          <w:tcPr>
            <w:tcW w:w="819" w:type="pct"/>
            <w:tcBorders>
              <w:top w:val="nil"/>
              <w:left w:val="nil"/>
              <w:bottom w:val="single" w:sz="4" w:space="0" w:color="auto"/>
              <w:right w:val="single" w:sz="4" w:space="0" w:color="auto"/>
            </w:tcBorders>
            <w:shd w:val="clear" w:color="auto" w:fill="auto"/>
            <w:vAlign w:val="center"/>
          </w:tcPr>
          <w:p w14:paraId="0508C0C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3BD804E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580</w:t>
            </w:r>
          </w:p>
        </w:tc>
        <w:tc>
          <w:tcPr>
            <w:tcW w:w="670" w:type="pct"/>
            <w:tcBorders>
              <w:top w:val="nil"/>
              <w:left w:val="nil"/>
              <w:bottom w:val="single" w:sz="4" w:space="0" w:color="auto"/>
              <w:right w:val="single" w:sz="4" w:space="0" w:color="auto"/>
            </w:tcBorders>
            <w:shd w:val="clear" w:color="auto" w:fill="auto"/>
            <w:vAlign w:val="center"/>
          </w:tcPr>
          <w:p w14:paraId="6940183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76</w:t>
            </w:r>
          </w:p>
        </w:tc>
        <w:tc>
          <w:tcPr>
            <w:tcW w:w="687" w:type="pct"/>
            <w:tcBorders>
              <w:top w:val="nil"/>
              <w:left w:val="nil"/>
              <w:bottom w:val="single" w:sz="4" w:space="0" w:color="auto"/>
              <w:right w:val="single" w:sz="4" w:space="0" w:color="auto"/>
            </w:tcBorders>
            <w:shd w:val="clear" w:color="auto" w:fill="auto"/>
            <w:vAlign w:val="center"/>
          </w:tcPr>
          <w:p w14:paraId="5AEE903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56D6D051"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26FEF9F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3</w:t>
            </w:r>
          </w:p>
        </w:tc>
        <w:tc>
          <w:tcPr>
            <w:tcW w:w="1811" w:type="pct"/>
            <w:tcBorders>
              <w:top w:val="nil"/>
              <w:left w:val="nil"/>
              <w:bottom w:val="single" w:sz="4" w:space="0" w:color="auto"/>
              <w:right w:val="single" w:sz="4" w:space="0" w:color="auto"/>
            </w:tcBorders>
            <w:shd w:val="clear" w:color="auto" w:fill="auto"/>
            <w:vAlign w:val="center"/>
          </w:tcPr>
          <w:p w14:paraId="1EC8E36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Ø100 </w:t>
            </w:r>
            <w:proofErr w:type="spellStart"/>
            <w:r w:rsidRPr="006E4972">
              <w:rPr>
                <w:rStyle w:val="layout"/>
                <w:rFonts w:ascii="Times New Roman" w:hAnsi="Times New Roman" w:cs="Times New Roman"/>
                <w:sz w:val="12"/>
                <w:szCs w:val="12"/>
              </w:rPr>
              <w:t>ст</w:t>
            </w:r>
            <w:proofErr w:type="spellEnd"/>
          </w:p>
        </w:tc>
        <w:tc>
          <w:tcPr>
            <w:tcW w:w="819" w:type="pct"/>
            <w:tcBorders>
              <w:top w:val="nil"/>
              <w:left w:val="nil"/>
              <w:bottom w:val="single" w:sz="4" w:space="0" w:color="auto"/>
              <w:right w:val="single" w:sz="4" w:space="0" w:color="auto"/>
            </w:tcBorders>
            <w:shd w:val="clear" w:color="auto" w:fill="auto"/>
            <w:vAlign w:val="center"/>
          </w:tcPr>
          <w:p w14:paraId="1BC8E2B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04AEBA2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340</w:t>
            </w:r>
          </w:p>
        </w:tc>
        <w:tc>
          <w:tcPr>
            <w:tcW w:w="670" w:type="pct"/>
            <w:tcBorders>
              <w:top w:val="nil"/>
              <w:left w:val="nil"/>
              <w:bottom w:val="single" w:sz="4" w:space="0" w:color="auto"/>
              <w:right w:val="single" w:sz="4" w:space="0" w:color="auto"/>
            </w:tcBorders>
            <w:shd w:val="clear" w:color="auto" w:fill="auto"/>
            <w:vAlign w:val="center"/>
          </w:tcPr>
          <w:p w14:paraId="3E28806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100</w:t>
            </w:r>
          </w:p>
        </w:tc>
        <w:tc>
          <w:tcPr>
            <w:tcW w:w="687" w:type="pct"/>
            <w:tcBorders>
              <w:top w:val="nil"/>
              <w:left w:val="nil"/>
              <w:bottom w:val="single" w:sz="4" w:space="0" w:color="auto"/>
              <w:right w:val="single" w:sz="4" w:space="0" w:color="auto"/>
            </w:tcBorders>
            <w:shd w:val="clear" w:color="auto" w:fill="auto"/>
            <w:vAlign w:val="center"/>
          </w:tcPr>
          <w:p w14:paraId="32D2AA2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35C480D6"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0A02A31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4</w:t>
            </w:r>
          </w:p>
        </w:tc>
        <w:tc>
          <w:tcPr>
            <w:tcW w:w="1811" w:type="pct"/>
            <w:tcBorders>
              <w:top w:val="nil"/>
              <w:left w:val="nil"/>
              <w:bottom w:val="single" w:sz="4" w:space="0" w:color="auto"/>
              <w:right w:val="single" w:sz="4" w:space="0" w:color="auto"/>
            </w:tcBorders>
            <w:shd w:val="clear" w:color="auto" w:fill="auto"/>
            <w:vAlign w:val="center"/>
          </w:tcPr>
          <w:p w14:paraId="2236B5B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 110 </w:t>
            </w:r>
            <w:proofErr w:type="spellStart"/>
            <w:r w:rsidRPr="006E4972">
              <w:rPr>
                <w:rStyle w:val="layout"/>
                <w:rFonts w:ascii="Times New Roman" w:hAnsi="Times New Roman" w:cs="Times New Roman"/>
                <w:sz w:val="12"/>
                <w:szCs w:val="12"/>
              </w:rPr>
              <w:t>пнд</w:t>
            </w:r>
            <w:proofErr w:type="spellEnd"/>
          </w:p>
        </w:tc>
        <w:tc>
          <w:tcPr>
            <w:tcW w:w="819" w:type="pct"/>
            <w:tcBorders>
              <w:top w:val="nil"/>
              <w:left w:val="nil"/>
              <w:bottom w:val="single" w:sz="4" w:space="0" w:color="auto"/>
              <w:right w:val="single" w:sz="4" w:space="0" w:color="auto"/>
            </w:tcBorders>
            <w:shd w:val="clear" w:color="auto" w:fill="auto"/>
            <w:vAlign w:val="center"/>
          </w:tcPr>
          <w:p w14:paraId="27E7097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656248E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6161</w:t>
            </w:r>
          </w:p>
        </w:tc>
        <w:tc>
          <w:tcPr>
            <w:tcW w:w="670" w:type="pct"/>
            <w:tcBorders>
              <w:top w:val="nil"/>
              <w:left w:val="nil"/>
              <w:bottom w:val="single" w:sz="4" w:space="0" w:color="auto"/>
              <w:right w:val="single" w:sz="4" w:space="0" w:color="auto"/>
            </w:tcBorders>
            <w:shd w:val="clear" w:color="auto" w:fill="auto"/>
            <w:vAlign w:val="center"/>
          </w:tcPr>
          <w:p w14:paraId="0694CF9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110</w:t>
            </w:r>
          </w:p>
        </w:tc>
        <w:tc>
          <w:tcPr>
            <w:tcW w:w="687" w:type="pct"/>
            <w:tcBorders>
              <w:top w:val="nil"/>
              <w:left w:val="nil"/>
              <w:bottom w:val="single" w:sz="4" w:space="0" w:color="auto"/>
              <w:right w:val="single" w:sz="4" w:space="0" w:color="auto"/>
            </w:tcBorders>
            <w:shd w:val="clear" w:color="auto" w:fill="auto"/>
            <w:vAlign w:val="center"/>
          </w:tcPr>
          <w:p w14:paraId="15ECBABC" w14:textId="77777777" w:rsidR="006E4972" w:rsidRPr="006E4972" w:rsidRDefault="006E4972" w:rsidP="006E4972">
            <w:pPr>
              <w:spacing w:after="0" w:line="240" w:lineRule="auto"/>
              <w:jc w:val="center"/>
              <w:rPr>
                <w:rFonts w:ascii="Times New Roman" w:hAnsi="Times New Roman" w:cs="Times New Roman"/>
                <w:sz w:val="12"/>
                <w:szCs w:val="12"/>
              </w:rPr>
            </w:pPr>
            <w:proofErr w:type="spellStart"/>
            <w:r w:rsidRPr="006E4972">
              <w:rPr>
                <w:rFonts w:ascii="Times New Roman" w:hAnsi="Times New Roman" w:cs="Times New Roman"/>
                <w:sz w:val="12"/>
                <w:szCs w:val="12"/>
              </w:rPr>
              <w:t>пнд</w:t>
            </w:r>
            <w:proofErr w:type="spellEnd"/>
          </w:p>
        </w:tc>
      </w:tr>
      <w:tr w:rsidR="006E4972" w:rsidRPr="006E4972" w14:paraId="6F7F5E7A"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4E8F509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5</w:t>
            </w:r>
          </w:p>
        </w:tc>
        <w:tc>
          <w:tcPr>
            <w:tcW w:w="1811" w:type="pct"/>
            <w:tcBorders>
              <w:top w:val="nil"/>
              <w:left w:val="nil"/>
              <w:bottom w:val="single" w:sz="4" w:space="0" w:color="auto"/>
              <w:right w:val="single" w:sz="4" w:space="0" w:color="auto"/>
            </w:tcBorders>
            <w:shd w:val="clear" w:color="auto" w:fill="auto"/>
            <w:vAlign w:val="center"/>
          </w:tcPr>
          <w:p w14:paraId="6B14335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Ø114 </w:t>
            </w:r>
            <w:proofErr w:type="spellStart"/>
            <w:r w:rsidRPr="006E4972">
              <w:rPr>
                <w:rStyle w:val="layout"/>
                <w:rFonts w:ascii="Times New Roman" w:hAnsi="Times New Roman" w:cs="Times New Roman"/>
                <w:sz w:val="12"/>
                <w:szCs w:val="12"/>
              </w:rPr>
              <w:t>ст</w:t>
            </w:r>
            <w:proofErr w:type="spellEnd"/>
          </w:p>
        </w:tc>
        <w:tc>
          <w:tcPr>
            <w:tcW w:w="819" w:type="pct"/>
            <w:tcBorders>
              <w:top w:val="nil"/>
              <w:left w:val="nil"/>
              <w:bottom w:val="single" w:sz="4" w:space="0" w:color="auto"/>
              <w:right w:val="single" w:sz="4" w:space="0" w:color="auto"/>
            </w:tcBorders>
            <w:shd w:val="clear" w:color="auto" w:fill="auto"/>
            <w:vAlign w:val="center"/>
          </w:tcPr>
          <w:p w14:paraId="01031D3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6F84F49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150</w:t>
            </w:r>
          </w:p>
        </w:tc>
        <w:tc>
          <w:tcPr>
            <w:tcW w:w="670" w:type="pct"/>
            <w:tcBorders>
              <w:top w:val="nil"/>
              <w:left w:val="nil"/>
              <w:bottom w:val="single" w:sz="4" w:space="0" w:color="auto"/>
              <w:right w:val="single" w:sz="4" w:space="0" w:color="auto"/>
            </w:tcBorders>
            <w:shd w:val="clear" w:color="auto" w:fill="auto"/>
            <w:vAlign w:val="center"/>
          </w:tcPr>
          <w:p w14:paraId="5AA8196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114</w:t>
            </w:r>
          </w:p>
        </w:tc>
        <w:tc>
          <w:tcPr>
            <w:tcW w:w="687" w:type="pct"/>
            <w:tcBorders>
              <w:top w:val="nil"/>
              <w:left w:val="nil"/>
              <w:bottom w:val="single" w:sz="4" w:space="0" w:color="auto"/>
              <w:right w:val="single" w:sz="4" w:space="0" w:color="auto"/>
            </w:tcBorders>
            <w:shd w:val="clear" w:color="auto" w:fill="auto"/>
            <w:vAlign w:val="center"/>
          </w:tcPr>
          <w:p w14:paraId="7DE2590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3BE7CB9C"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045859D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6</w:t>
            </w:r>
          </w:p>
        </w:tc>
        <w:tc>
          <w:tcPr>
            <w:tcW w:w="1811" w:type="pct"/>
            <w:tcBorders>
              <w:top w:val="nil"/>
              <w:left w:val="nil"/>
              <w:bottom w:val="single" w:sz="4" w:space="0" w:color="auto"/>
              <w:right w:val="single" w:sz="4" w:space="0" w:color="auto"/>
            </w:tcBorders>
            <w:shd w:val="clear" w:color="auto" w:fill="auto"/>
            <w:vAlign w:val="center"/>
          </w:tcPr>
          <w:p w14:paraId="4C7B801F"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Водопроводная сеть диаметром от Ø 125</w:t>
            </w:r>
          </w:p>
        </w:tc>
        <w:tc>
          <w:tcPr>
            <w:tcW w:w="819" w:type="pct"/>
            <w:tcBorders>
              <w:top w:val="nil"/>
              <w:left w:val="nil"/>
              <w:bottom w:val="single" w:sz="4" w:space="0" w:color="auto"/>
              <w:right w:val="single" w:sz="4" w:space="0" w:color="auto"/>
            </w:tcBorders>
            <w:shd w:val="clear" w:color="auto" w:fill="auto"/>
            <w:vAlign w:val="center"/>
          </w:tcPr>
          <w:p w14:paraId="38EEF82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42B2062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500</w:t>
            </w:r>
          </w:p>
        </w:tc>
        <w:tc>
          <w:tcPr>
            <w:tcW w:w="670" w:type="pct"/>
            <w:tcBorders>
              <w:top w:val="nil"/>
              <w:left w:val="nil"/>
              <w:bottom w:val="single" w:sz="4" w:space="0" w:color="auto"/>
              <w:right w:val="single" w:sz="4" w:space="0" w:color="auto"/>
            </w:tcBorders>
            <w:shd w:val="clear" w:color="auto" w:fill="auto"/>
            <w:vAlign w:val="center"/>
          </w:tcPr>
          <w:p w14:paraId="42A2927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125</w:t>
            </w:r>
          </w:p>
        </w:tc>
        <w:tc>
          <w:tcPr>
            <w:tcW w:w="687" w:type="pct"/>
            <w:tcBorders>
              <w:top w:val="nil"/>
              <w:left w:val="nil"/>
              <w:bottom w:val="single" w:sz="4" w:space="0" w:color="auto"/>
              <w:right w:val="single" w:sz="4" w:space="0" w:color="auto"/>
            </w:tcBorders>
            <w:shd w:val="clear" w:color="auto" w:fill="auto"/>
            <w:vAlign w:val="center"/>
          </w:tcPr>
          <w:p w14:paraId="71D9643F"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000F0632"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467AE9E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7</w:t>
            </w:r>
          </w:p>
        </w:tc>
        <w:tc>
          <w:tcPr>
            <w:tcW w:w="1811" w:type="pct"/>
            <w:tcBorders>
              <w:top w:val="nil"/>
              <w:left w:val="nil"/>
              <w:bottom w:val="single" w:sz="4" w:space="0" w:color="auto"/>
              <w:right w:val="single" w:sz="4" w:space="0" w:color="auto"/>
            </w:tcBorders>
            <w:shd w:val="clear" w:color="auto" w:fill="auto"/>
            <w:vAlign w:val="center"/>
          </w:tcPr>
          <w:p w14:paraId="746D032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 159 </w:t>
            </w:r>
            <w:proofErr w:type="spellStart"/>
            <w:r w:rsidRPr="006E4972">
              <w:rPr>
                <w:rStyle w:val="layout"/>
                <w:rFonts w:ascii="Times New Roman" w:hAnsi="Times New Roman" w:cs="Times New Roman"/>
                <w:sz w:val="12"/>
                <w:szCs w:val="12"/>
              </w:rPr>
              <w:t>ст</w:t>
            </w:r>
            <w:proofErr w:type="spellEnd"/>
          </w:p>
        </w:tc>
        <w:tc>
          <w:tcPr>
            <w:tcW w:w="819" w:type="pct"/>
            <w:tcBorders>
              <w:top w:val="nil"/>
              <w:left w:val="nil"/>
              <w:bottom w:val="single" w:sz="4" w:space="0" w:color="auto"/>
              <w:right w:val="single" w:sz="4" w:space="0" w:color="auto"/>
            </w:tcBorders>
            <w:shd w:val="clear" w:color="auto" w:fill="auto"/>
            <w:vAlign w:val="center"/>
          </w:tcPr>
          <w:p w14:paraId="151F227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667A490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190</w:t>
            </w:r>
          </w:p>
        </w:tc>
        <w:tc>
          <w:tcPr>
            <w:tcW w:w="670" w:type="pct"/>
            <w:tcBorders>
              <w:top w:val="nil"/>
              <w:left w:val="nil"/>
              <w:bottom w:val="single" w:sz="4" w:space="0" w:color="auto"/>
              <w:right w:val="single" w:sz="4" w:space="0" w:color="auto"/>
            </w:tcBorders>
            <w:shd w:val="clear" w:color="auto" w:fill="auto"/>
            <w:vAlign w:val="center"/>
          </w:tcPr>
          <w:p w14:paraId="7C519AC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159</w:t>
            </w:r>
          </w:p>
        </w:tc>
        <w:tc>
          <w:tcPr>
            <w:tcW w:w="687" w:type="pct"/>
            <w:tcBorders>
              <w:top w:val="nil"/>
              <w:left w:val="nil"/>
              <w:bottom w:val="single" w:sz="4" w:space="0" w:color="auto"/>
              <w:right w:val="single" w:sz="4" w:space="0" w:color="auto"/>
            </w:tcBorders>
            <w:shd w:val="clear" w:color="auto" w:fill="auto"/>
            <w:vAlign w:val="center"/>
          </w:tcPr>
          <w:p w14:paraId="61AB34A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r>
      <w:tr w:rsidR="006E4972" w:rsidRPr="006E4972" w14:paraId="30F73870"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5B6D496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8</w:t>
            </w:r>
          </w:p>
        </w:tc>
        <w:tc>
          <w:tcPr>
            <w:tcW w:w="1811" w:type="pct"/>
            <w:tcBorders>
              <w:top w:val="nil"/>
              <w:left w:val="nil"/>
              <w:bottom w:val="single" w:sz="4" w:space="0" w:color="auto"/>
              <w:right w:val="single" w:sz="4" w:space="0" w:color="auto"/>
            </w:tcBorders>
            <w:shd w:val="clear" w:color="auto" w:fill="auto"/>
            <w:vAlign w:val="center"/>
          </w:tcPr>
          <w:p w14:paraId="0AA52EA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 xml:space="preserve">Водопроводная сеть диаметром от Ø 160 </w:t>
            </w:r>
            <w:proofErr w:type="spellStart"/>
            <w:r w:rsidRPr="006E4972">
              <w:rPr>
                <w:rStyle w:val="layout"/>
                <w:rFonts w:ascii="Times New Roman" w:hAnsi="Times New Roman" w:cs="Times New Roman"/>
                <w:sz w:val="12"/>
                <w:szCs w:val="12"/>
              </w:rPr>
              <w:t>пнд</w:t>
            </w:r>
            <w:proofErr w:type="spellEnd"/>
          </w:p>
        </w:tc>
        <w:tc>
          <w:tcPr>
            <w:tcW w:w="819" w:type="pct"/>
            <w:tcBorders>
              <w:top w:val="nil"/>
              <w:left w:val="nil"/>
              <w:bottom w:val="single" w:sz="4" w:space="0" w:color="auto"/>
              <w:right w:val="single" w:sz="4" w:space="0" w:color="auto"/>
            </w:tcBorders>
            <w:shd w:val="clear" w:color="auto" w:fill="auto"/>
            <w:vAlign w:val="center"/>
          </w:tcPr>
          <w:p w14:paraId="7DFBECBF"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44" w:type="pct"/>
            <w:tcBorders>
              <w:top w:val="nil"/>
              <w:left w:val="nil"/>
              <w:bottom w:val="single" w:sz="4" w:space="0" w:color="auto"/>
              <w:right w:val="single" w:sz="4" w:space="0" w:color="auto"/>
            </w:tcBorders>
            <w:shd w:val="clear" w:color="auto" w:fill="auto"/>
            <w:vAlign w:val="center"/>
          </w:tcPr>
          <w:p w14:paraId="44B6560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1207</w:t>
            </w:r>
          </w:p>
        </w:tc>
        <w:tc>
          <w:tcPr>
            <w:tcW w:w="670" w:type="pct"/>
            <w:tcBorders>
              <w:top w:val="nil"/>
              <w:left w:val="nil"/>
              <w:bottom w:val="single" w:sz="4" w:space="0" w:color="auto"/>
              <w:right w:val="single" w:sz="4" w:space="0" w:color="auto"/>
            </w:tcBorders>
            <w:shd w:val="clear" w:color="auto" w:fill="auto"/>
            <w:vAlign w:val="center"/>
          </w:tcPr>
          <w:p w14:paraId="220FCB2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160</w:t>
            </w:r>
          </w:p>
        </w:tc>
        <w:tc>
          <w:tcPr>
            <w:tcW w:w="687" w:type="pct"/>
            <w:tcBorders>
              <w:top w:val="nil"/>
              <w:left w:val="nil"/>
              <w:bottom w:val="single" w:sz="4" w:space="0" w:color="auto"/>
              <w:right w:val="single" w:sz="4" w:space="0" w:color="auto"/>
            </w:tcBorders>
            <w:shd w:val="clear" w:color="auto" w:fill="auto"/>
            <w:vAlign w:val="center"/>
          </w:tcPr>
          <w:p w14:paraId="52F23565" w14:textId="77777777" w:rsidR="006E4972" w:rsidRPr="006E4972" w:rsidRDefault="006E4972" w:rsidP="006E4972">
            <w:pPr>
              <w:spacing w:after="0" w:line="240" w:lineRule="auto"/>
              <w:jc w:val="center"/>
              <w:rPr>
                <w:rFonts w:ascii="Times New Roman" w:hAnsi="Times New Roman" w:cs="Times New Roman"/>
                <w:sz w:val="12"/>
                <w:szCs w:val="12"/>
              </w:rPr>
            </w:pPr>
            <w:proofErr w:type="spellStart"/>
            <w:r w:rsidRPr="006E4972">
              <w:rPr>
                <w:rFonts w:ascii="Times New Roman" w:hAnsi="Times New Roman" w:cs="Times New Roman"/>
                <w:sz w:val="12"/>
                <w:szCs w:val="12"/>
              </w:rPr>
              <w:t>пнд</w:t>
            </w:r>
            <w:proofErr w:type="spellEnd"/>
          </w:p>
        </w:tc>
      </w:tr>
      <w:tr w:rsidR="006E4972" w:rsidRPr="006E4972" w14:paraId="460B42CA"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173CE4E0" w14:textId="77777777" w:rsidR="006E4972" w:rsidRPr="006E4972" w:rsidRDefault="006E4972" w:rsidP="006E4972">
            <w:pPr>
              <w:spacing w:after="0" w:line="240" w:lineRule="auto"/>
              <w:jc w:val="center"/>
              <w:rPr>
                <w:rFonts w:ascii="Times New Roman" w:hAnsi="Times New Roman" w:cs="Times New Roman"/>
                <w:b/>
                <w:bCs/>
                <w:sz w:val="12"/>
                <w:szCs w:val="12"/>
              </w:rPr>
            </w:pPr>
          </w:p>
        </w:tc>
        <w:tc>
          <w:tcPr>
            <w:tcW w:w="1811" w:type="pct"/>
            <w:tcBorders>
              <w:top w:val="nil"/>
              <w:left w:val="nil"/>
              <w:bottom w:val="single" w:sz="4" w:space="0" w:color="auto"/>
              <w:right w:val="single" w:sz="4" w:space="0" w:color="auto"/>
            </w:tcBorders>
            <w:shd w:val="clear" w:color="auto" w:fill="auto"/>
            <w:noWrap/>
            <w:vAlign w:val="center"/>
            <w:hideMark/>
          </w:tcPr>
          <w:p w14:paraId="16252418" w14:textId="77777777" w:rsidR="006E4972" w:rsidRPr="006E4972" w:rsidRDefault="006E4972" w:rsidP="006E4972">
            <w:pPr>
              <w:spacing w:after="0" w:line="240" w:lineRule="auto"/>
              <w:jc w:val="center"/>
              <w:rPr>
                <w:rFonts w:ascii="Times New Roman" w:hAnsi="Times New Roman" w:cs="Times New Roman"/>
                <w:b/>
                <w:bCs/>
                <w:sz w:val="12"/>
                <w:szCs w:val="12"/>
              </w:rPr>
            </w:pPr>
            <w:r w:rsidRPr="006E4972">
              <w:rPr>
                <w:rFonts w:ascii="Times New Roman" w:hAnsi="Times New Roman" w:cs="Times New Roman"/>
                <w:b/>
                <w:bCs/>
                <w:sz w:val="12"/>
                <w:szCs w:val="12"/>
              </w:rPr>
              <w:t>ИТОГО</w:t>
            </w:r>
          </w:p>
        </w:tc>
        <w:tc>
          <w:tcPr>
            <w:tcW w:w="819" w:type="pct"/>
            <w:tcBorders>
              <w:top w:val="nil"/>
              <w:left w:val="nil"/>
              <w:bottom w:val="single" w:sz="4" w:space="0" w:color="auto"/>
              <w:right w:val="single" w:sz="4" w:space="0" w:color="auto"/>
            </w:tcBorders>
            <w:shd w:val="clear" w:color="auto" w:fill="auto"/>
            <w:noWrap/>
            <w:vAlign w:val="center"/>
            <w:hideMark/>
          </w:tcPr>
          <w:p w14:paraId="29E66178" w14:textId="77777777" w:rsidR="006E4972" w:rsidRPr="006E4972" w:rsidRDefault="006E4972" w:rsidP="006E4972">
            <w:pPr>
              <w:spacing w:after="0" w:line="240" w:lineRule="auto"/>
              <w:jc w:val="center"/>
              <w:rPr>
                <w:rFonts w:ascii="Times New Roman" w:hAnsi="Times New Roman" w:cs="Times New Roman"/>
                <w:b/>
                <w:bCs/>
                <w:sz w:val="12"/>
                <w:szCs w:val="12"/>
              </w:rPr>
            </w:pPr>
          </w:p>
        </w:tc>
        <w:tc>
          <w:tcPr>
            <w:tcW w:w="744" w:type="pct"/>
            <w:tcBorders>
              <w:top w:val="nil"/>
              <w:left w:val="nil"/>
              <w:bottom w:val="single" w:sz="4" w:space="0" w:color="auto"/>
              <w:right w:val="single" w:sz="4" w:space="0" w:color="auto"/>
            </w:tcBorders>
            <w:shd w:val="clear" w:color="auto" w:fill="auto"/>
            <w:noWrap/>
            <w:vAlign w:val="center"/>
            <w:hideMark/>
          </w:tcPr>
          <w:p w14:paraId="06360DA4" w14:textId="77777777" w:rsidR="006E4972" w:rsidRPr="006E4972" w:rsidRDefault="006E4972" w:rsidP="006E4972">
            <w:pPr>
              <w:spacing w:after="0" w:line="240" w:lineRule="auto"/>
              <w:jc w:val="center"/>
              <w:rPr>
                <w:rFonts w:ascii="Times New Roman" w:hAnsi="Times New Roman" w:cs="Times New Roman"/>
                <w:b/>
                <w:bCs/>
                <w:sz w:val="12"/>
                <w:szCs w:val="12"/>
              </w:rPr>
            </w:pPr>
            <w:r w:rsidRPr="006E4972">
              <w:rPr>
                <w:rFonts w:ascii="Times New Roman" w:hAnsi="Times New Roman" w:cs="Times New Roman"/>
                <w:b/>
                <w:bCs/>
                <w:sz w:val="12"/>
                <w:szCs w:val="12"/>
              </w:rPr>
              <w:t>9548</w:t>
            </w:r>
          </w:p>
        </w:tc>
        <w:tc>
          <w:tcPr>
            <w:tcW w:w="670" w:type="pct"/>
            <w:tcBorders>
              <w:top w:val="nil"/>
              <w:left w:val="nil"/>
              <w:bottom w:val="single" w:sz="4" w:space="0" w:color="auto"/>
              <w:right w:val="single" w:sz="4" w:space="0" w:color="auto"/>
            </w:tcBorders>
            <w:shd w:val="clear" w:color="auto" w:fill="auto"/>
            <w:noWrap/>
            <w:vAlign w:val="center"/>
            <w:hideMark/>
          </w:tcPr>
          <w:p w14:paraId="62B60645" w14:textId="77777777" w:rsidR="006E4972" w:rsidRPr="006E4972" w:rsidRDefault="006E4972" w:rsidP="006E4972">
            <w:pPr>
              <w:spacing w:after="0" w:line="240" w:lineRule="auto"/>
              <w:jc w:val="center"/>
              <w:rPr>
                <w:rFonts w:ascii="Times New Roman" w:hAnsi="Times New Roman" w:cs="Times New Roman"/>
                <w:b/>
                <w:bCs/>
                <w:sz w:val="12"/>
                <w:szCs w:val="12"/>
              </w:rPr>
            </w:pPr>
          </w:p>
        </w:tc>
        <w:tc>
          <w:tcPr>
            <w:tcW w:w="687" w:type="pct"/>
            <w:tcBorders>
              <w:top w:val="nil"/>
              <w:left w:val="nil"/>
              <w:bottom w:val="single" w:sz="4" w:space="0" w:color="auto"/>
              <w:right w:val="single" w:sz="4" w:space="0" w:color="auto"/>
            </w:tcBorders>
            <w:shd w:val="clear" w:color="auto" w:fill="auto"/>
            <w:vAlign w:val="center"/>
            <w:hideMark/>
          </w:tcPr>
          <w:p w14:paraId="7C1B8005" w14:textId="77777777" w:rsidR="006E4972" w:rsidRPr="006E4972" w:rsidRDefault="006E4972" w:rsidP="006E4972">
            <w:pPr>
              <w:spacing w:after="0" w:line="240" w:lineRule="auto"/>
              <w:jc w:val="center"/>
              <w:rPr>
                <w:rFonts w:ascii="Times New Roman" w:hAnsi="Times New Roman" w:cs="Times New Roman"/>
                <w:b/>
                <w:bCs/>
                <w:sz w:val="12"/>
                <w:szCs w:val="12"/>
              </w:rPr>
            </w:pPr>
          </w:p>
        </w:tc>
      </w:tr>
      <w:tr w:rsidR="006E4972" w:rsidRPr="006E4972" w14:paraId="37FA711E"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390E2CB4" w14:textId="77777777" w:rsidR="006E4972" w:rsidRPr="006E4972" w:rsidRDefault="006E4972" w:rsidP="006E4972">
            <w:pPr>
              <w:spacing w:after="0" w:line="240" w:lineRule="auto"/>
              <w:jc w:val="center"/>
              <w:rPr>
                <w:rFonts w:ascii="Times New Roman" w:hAnsi="Times New Roman" w:cs="Times New Roman"/>
                <w:sz w:val="12"/>
                <w:szCs w:val="12"/>
              </w:rPr>
            </w:pPr>
          </w:p>
        </w:tc>
        <w:tc>
          <w:tcPr>
            <w:tcW w:w="3374" w:type="pct"/>
            <w:gridSpan w:val="3"/>
            <w:tcBorders>
              <w:top w:val="nil"/>
              <w:left w:val="nil"/>
              <w:bottom w:val="single" w:sz="4" w:space="0" w:color="auto"/>
              <w:right w:val="single" w:sz="4" w:space="0" w:color="auto"/>
            </w:tcBorders>
            <w:shd w:val="clear" w:color="auto" w:fill="auto"/>
            <w:vAlign w:val="center"/>
          </w:tcPr>
          <w:p w14:paraId="6FD5CFC0" w14:textId="77777777" w:rsidR="006E4972" w:rsidRPr="006E4972" w:rsidRDefault="006E4972" w:rsidP="006E4972">
            <w:pPr>
              <w:spacing w:after="0" w:line="240" w:lineRule="auto"/>
              <w:jc w:val="center"/>
              <w:rPr>
                <w:rFonts w:ascii="Times New Roman" w:hAnsi="Times New Roman" w:cs="Times New Roman"/>
                <w:b/>
                <w:bCs/>
                <w:iCs/>
                <w:sz w:val="12"/>
                <w:szCs w:val="12"/>
              </w:rPr>
            </w:pPr>
            <w:r w:rsidRPr="006E4972">
              <w:rPr>
                <w:rFonts w:ascii="Times New Roman" w:hAnsi="Times New Roman" w:cs="Times New Roman"/>
                <w:b/>
                <w:bCs/>
                <w:iCs/>
                <w:sz w:val="12"/>
                <w:szCs w:val="12"/>
              </w:rPr>
              <w:t>п. Ровный</w:t>
            </w:r>
          </w:p>
        </w:tc>
        <w:tc>
          <w:tcPr>
            <w:tcW w:w="670" w:type="pct"/>
            <w:tcBorders>
              <w:top w:val="nil"/>
              <w:left w:val="nil"/>
              <w:bottom w:val="single" w:sz="4" w:space="0" w:color="auto"/>
              <w:right w:val="single" w:sz="4" w:space="0" w:color="auto"/>
            </w:tcBorders>
            <w:shd w:val="clear" w:color="auto" w:fill="auto"/>
            <w:vAlign w:val="center"/>
          </w:tcPr>
          <w:p w14:paraId="788FFB32" w14:textId="77777777" w:rsidR="006E4972" w:rsidRPr="006E4972" w:rsidRDefault="006E4972" w:rsidP="006E4972">
            <w:pPr>
              <w:spacing w:after="0" w:line="240" w:lineRule="auto"/>
              <w:jc w:val="center"/>
              <w:rPr>
                <w:rFonts w:ascii="Times New Roman" w:hAnsi="Times New Roman" w:cs="Times New Roman"/>
                <w:sz w:val="12"/>
                <w:szCs w:val="12"/>
              </w:rPr>
            </w:pPr>
          </w:p>
        </w:tc>
        <w:tc>
          <w:tcPr>
            <w:tcW w:w="687" w:type="pct"/>
            <w:tcBorders>
              <w:top w:val="nil"/>
              <w:left w:val="nil"/>
              <w:bottom w:val="single" w:sz="4" w:space="0" w:color="auto"/>
              <w:right w:val="single" w:sz="4" w:space="0" w:color="auto"/>
            </w:tcBorders>
            <w:shd w:val="clear" w:color="auto" w:fill="auto"/>
            <w:vAlign w:val="center"/>
          </w:tcPr>
          <w:p w14:paraId="46A4B682" w14:textId="77777777" w:rsidR="006E4972" w:rsidRPr="006E4972" w:rsidRDefault="006E4972" w:rsidP="006E4972">
            <w:pPr>
              <w:spacing w:after="0" w:line="240" w:lineRule="auto"/>
              <w:jc w:val="center"/>
              <w:rPr>
                <w:rFonts w:ascii="Times New Roman" w:hAnsi="Times New Roman" w:cs="Times New Roman"/>
                <w:sz w:val="12"/>
                <w:szCs w:val="12"/>
              </w:rPr>
            </w:pPr>
          </w:p>
        </w:tc>
      </w:tr>
      <w:tr w:rsidR="006E4972" w:rsidRPr="006E4972" w14:paraId="5CE64CCC"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1DD2683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w:t>
            </w:r>
          </w:p>
        </w:tc>
        <w:tc>
          <w:tcPr>
            <w:tcW w:w="1811" w:type="pct"/>
            <w:tcBorders>
              <w:top w:val="nil"/>
              <w:left w:val="nil"/>
              <w:bottom w:val="single" w:sz="4" w:space="0" w:color="auto"/>
              <w:right w:val="single" w:sz="4" w:space="0" w:color="auto"/>
            </w:tcBorders>
            <w:shd w:val="clear" w:color="auto" w:fill="auto"/>
            <w:vAlign w:val="center"/>
          </w:tcPr>
          <w:p w14:paraId="2BF4B111"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Водопроводная сеть</w:t>
            </w:r>
          </w:p>
        </w:tc>
        <w:tc>
          <w:tcPr>
            <w:tcW w:w="819" w:type="pct"/>
            <w:tcBorders>
              <w:top w:val="nil"/>
              <w:left w:val="nil"/>
              <w:bottom w:val="single" w:sz="4" w:space="0" w:color="auto"/>
              <w:right w:val="single" w:sz="4" w:space="0" w:color="auto"/>
            </w:tcBorders>
            <w:shd w:val="clear" w:color="auto" w:fill="auto"/>
            <w:vAlign w:val="center"/>
          </w:tcPr>
          <w:p w14:paraId="65399DA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1972</w:t>
            </w:r>
          </w:p>
        </w:tc>
        <w:tc>
          <w:tcPr>
            <w:tcW w:w="744" w:type="pct"/>
            <w:tcBorders>
              <w:top w:val="nil"/>
              <w:left w:val="nil"/>
              <w:bottom w:val="single" w:sz="4" w:space="0" w:color="auto"/>
              <w:right w:val="single" w:sz="4" w:space="0" w:color="auto"/>
            </w:tcBorders>
            <w:shd w:val="clear" w:color="auto" w:fill="auto"/>
            <w:vAlign w:val="center"/>
          </w:tcPr>
          <w:p w14:paraId="6E6236F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1200</w:t>
            </w:r>
          </w:p>
        </w:tc>
        <w:tc>
          <w:tcPr>
            <w:tcW w:w="670" w:type="pct"/>
            <w:tcBorders>
              <w:top w:val="nil"/>
              <w:left w:val="nil"/>
              <w:bottom w:val="single" w:sz="4" w:space="0" w:color="auto"/>
              <w:right w:val="single" w:sz="4" w:space="0" w:color="auto"/>
            </w:tcBorders>
            <w:shd w:val="clear" w:color="auto" w:fill="auto"/>
            <w:vAlign w:val="center"/>
          </w:tcPr>
          <w:p w14:paraId="48E42C2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100</w:t>
            </w:r>
          </w:p>
        </w:tc>
        <w:tc>
          <w:tcPr>
            <w:tcW w:w="687" w:type="pct"/>
            <w:tcBorders>
              <w:top w:val="nil"/>
              <w:left w:val="nil"/>
              <w:bottom w:val="single" w:sz="4" w:space="0" w:color="auto"/>
              <w:right w:val="single" w:sz="4" w:space="0" w:color="auto"/>
            </w:tcBorders>
            <w:shd w:val="clear" w:color="auto" w:fill="auto"/>
            <w:vAlign w:val="center"/>
          </w:tcPr>
          <w:p w14:paraId="747F90E3"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чугун</w:t>
            </w:r>
          </w:p>
        </w:tc>
      </w:tr>
      <w:tr w:rsidR="006E4972" w:rsidRPr="006E4972" w14:paraId="723177D0"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vAlign w:val="center"/>
          </w:tcPr>
          <w:p w14:paraId="0A1D2387"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w:t>
            </w:r>
          </w:p>
        </w:tc>
        <w:tc>
          <w:tcPr>
            <w:tcW w:w="1811" w:type="pct"/>
            <w:tcBorders>
              <w:top w:val="nil"/>
              <w:left w:val="nil"/>
              <w:bottom w:val="single" w:sz="4" w:space="0" w:color="auto"/>
              <w:right w:val="single" w:sz="4" w:space="0" w:color="auto"/>
            </w:tcBorders>
            <w:shd w:val="clear" w:color="auto" w:fill="auto"/>
            <w:vAlign w:val="center"/>
          </w:tcPr>
          <w:p w14:paraId="1AE8975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Водопроводная сеть</w:t>
            </w:r>
          </w:p>
        </w:tc>
        <w:tc>
          <w:tcPr>
            <w:tcW w:w="819" w:type="pct"/>
            <w:tcBorders>
              <w:top w:val="nil"/>
              <w:left w:val="nil"/>
              <w:bottom w:val="single" w:sz="4" w:space="0" w:color="auto"/>
              <w:right w:val="single" w:sz="4" w:space="0" w:color="auto"/>
            </w:tcBorders>
            <w:shd w:val="clear" w:color="auto" w:fill="auto"/>
            <w:vAlign w:val="center"/>
          </w:tcPr>
          <w:p w14:paraId="6803696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2010-2020</w:t>
            </w:r>
          </w:p>
        </w:tc>
        <w:tc>
          <w:tcPr>
            <w:tcW w:w="744" w:type="pct"/>
            <w:tcBorders>
              <w:top w:val="nil"/>
              <w:left w:val="nil"/>
              <w:bottom w:val="single" w:sz="4" w:space="0" w:color="auto"/>
              <w:right w:val="single" w:sz="4" w:space="0" w:color="auto"/>
            </w:tcBorders>
            <w:shd w:val="clear" w:color="auto" w:fill="auto"/>
            <w:vAlign w:val="center"/>
          </w:tcPr>
          <w:p w14:paraId="65F085F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Style w:val="layout"/>
                <w:rFonts w:ascii="Times New Roman" w:hAnsi="Times New Roman" w:cs="Times New Roman"/>
                <w:sz w:val="12"/>
                <w:szCs w:val="12"/>
              </w:rPr>
              <w:t>1800</w:t>
            </w:r>
          </w:p>
        </w:tc>
        <w:tc>
          <w:tcPr>
            <w:tcW w:w="670" w:type="pct"/>
            <w:tcBorders>
              <w:top w:val="nil"/>
              <w:left w:val="nil"/>
              <w:bottom w:val="single" w:sz="4" w:space="0" w:color="auto"/>
              <w:right w:val="single" w:sz="4" w:space="0" w:color="auto"/>
            </w:tcBorders>
            <w:shd w:val="clear" w:color="auto" w:fill="auto"/>
            <w:vAlign w:val="center"/>
          </w:tcPr>
          <w:p w14:paraId="575028E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76</w:t>
            </w:r>
          </w:p>
        </w:tc>
        <w:tc>
          <w:tcPr>
            <w:tcW w:w="687" w:type="pct"/>
            <w:tcBorders>
              <w:top w:val="nil"/>
              <w:left w:val="nil"/>
              <w:bottom w:val="single" w:sz="4" w:space="0" w:color="auto"/>
              <w:right w:val="single" w:sz="4" w:space="0" w:color="auto"/>
            </w:tcBorders>
            <w:shd w:val="clear" w:color="auto" w:fill="auto"/>
            <w:vAlign w:val="center"/>
          </w:tcPr>
          <w:p w14:paraId="393CF28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полиэтилен</w:t>
            </w:r>
          </w:p>
        </w:tc>
      </w:tr>
      <w:tr w:rsidR="006E4972" w:rsidRPr="006E4972" w14:paraId="405E3568" w14:textId="77777777" w:rsidTr="006E4972">
        <w:trPr>
          <w:trHeight w:val="7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6ECE650A" w14:textId="77777777" w:rsidR="006E4972" w:rsidRPr="006E4972" w:rsidRDefault="006E4972" w:rsidP="006E4972">
            <w:pPr>
              <w:spacing w:after="0" w:line="240" w:lineRule="auto"/>
              <w:jc w:val="center"/>
              <w:rPr>
                <w:rFonts w:ascii="Times New Roman" w:hAnsi="Times New Roman" w:cs="Times New Roman"/>
                <w:sz w:val="12"/>
                <w:szCs w:val="12"/>
              </w:rPr>
            </w:pPr>
          </w:p>
        </w:tc>
        <w:tc>
          <w:tcPr>
            <w:tcW w:w="1811" w:type="pct"/>
            <w:tcBorders>
              <w:top w:val="nil"/>
              <w:left w:val="nil"/>
              <w:bottom w:val="single" w:sz="4" w:space="0" w:color="auto"/>
              <w:right w:val="single" w:sz="4" w:space="0" w:color="auto"/>
            </w:tcBorders>
            <w:shd w:val="clear" w:color="auto" w:fill="auto"/>
            <w:noWrap/>
            <w:vAlign w:val="center"/>
            <w:hideMark/>
          </w:tcPr>
          <w:p w14:paraId="7F0721D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ИТОГО</w:t>
            </w:r>
          </w:p>
        </w:tc>
        <w:tc>
          <w:tcPr>
            <w:tcW w:w="819" w:type="pct"/>
            <w:tcBorders>
              <w:top w:val="nil"/>
              <w:left w:val="nil"/>
              <w:bottom w:val="single" w:sz="4" w:space="0" w:color="auto"/>
              <w:right w:val="single" w:sz="4" w:space="0" w:color="auto"/>
            </w:tcBorders>
            <w:shd w:val="clear" w:color="auto" w:fill="auto"/>
            <w:noWrap/>
            <w:vAlign w:val="center"/>
            <w:hideMark/>
          </w:tcPr>
          <w:p w14:paraId="4FAA6D5A" w14:textId="77777777" w:rsidR="006E4972" w:rsidRPr="006E4972" w:rsidRDefault="006E4972" w:rsidP="006E4972">
            <w:pPr>
              <w:spacing w:after="0" w:line="240" w:lineRule="auto"/>
              <w:jc w:val="center"/>
              <w:rPr>
                <w:rFonts w:ascii="Times New Roman" w:hAnsi="Times New Roman" w:cs="Times New Roman"/>
                <w:sz w:val="12"/>
                <w:szCs w:val="12"/>
              </w:rPr>
            </w:pPr>
          </w:p>
        </w:tc>
        <w:tc>
          <w:tcPr>
            <w:tcW w:w="744" w:type="pct"/>
            <w:tcBorders>
              <w:top w:val="nil"/>
              <w:left w:val="nil"/>
              <w:bottom w:val="single" w:sz="4" w:space="0" w:color="auto"/>
              <w:right w:val="single" w:sz="4" w:space="0" w:color="auto"/>
            </w:tcBorders>
            <w:shd w:val="clear" w:color="auto" w:fill="auto"/>
            <w:noWrap/>
            <w:vAlign w:val="center"/>
            <w:hideMark/>
          </w:tcPr>
          <w:p w14:paraId="583208B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3000</w:t>
            </w:r>
          </w:p>
        </w:tc>
        <w:tc>
          <w:tcPr>
            <w:tcW w:w="670" w:type="pct"/>
            <w:tcBorders>
              <w:top w:val="nil"/>
              <w:left w:val="nil"/>
              <w:bottom w:val="single" w:sz="4" w:space="0" w:color="auto"/>
              <w:right w:val="single" w:sz="4" w:space="0" w:color="auto"/>
            </w:tcBorders>
            <w:shd w:val="clear" w:color="auto" w:fill="auto"/>
            <w:noWrap/>
            <w:vAlign w:val="center"/>
            <w:hideMark/>
          </w:tcPr>
          <w:p w14:paraId="128500FE" w14:textId="77777777" w:rsidR="006E4972" w:rsidRPr="006E4972" w:rsidRDefault="006E4972" w:rsidP="006E4972">
            <w:pPr>
              <w:spacing w:after="0" w:line="240" w:lineRule="auto"/>
              <w:jc w:val="center"/>
              <w:rPr>
                <w:rFonts w:ascii="Times New Roman" w:hAnsi="Times New Roman" w:cs="Times New Roman"/>
                <w:sz w:val="12"/>
                <w:szCs w:val="12"/>
              </w:rPr>
            </w:pPr>
          </w:p>
        </w:tc>
        <w:tc>
          <w:tcPr>
            <w:tcW w:w="687" w:type="pct"/>
            <w:tcBorders>
              <w:top w:val="nil"/>
              <w:left w:val="nil"/>
              <w:bottom w:val="single" w:sz="4" w:space="0" w:color="auto"/>
              <w:right w:val="single" w:sz="4" w:space="0" w:color="auto"/>
            </w:tcBorders>
            <w:shd w:val="clear" w:color="auto" w:fill="auto"/>
            <w:vAlign w:val="center"/>
            <w:hideMark/>
          </w:tcPr>
          <w:p w14:paraId="1383BFB5" w14:textId="77777777" w:rsidR="006E4972" w:rsidRPr="006E4972" w:rsidRDefault="006E4972" w:rsidP="006E4972">
            <w:pPr>
              <w:spacing w:after="0" w:line="240" w:lineRule="auto"/>
              <w:jc w:val="center"/>
              <w:rPr>
                <w:rFonts w:ascii="Times New Roman" w:hAnsi="Times New Roman" w:cs="Times New Roman"/>
                <w:sz w:val="12"/>
                <w:szCs w:val="12"/>
              </w:rPr>
            </w:pPr>
          </w:p>
        </w:tc>
      </w:tr>
    </w:tbl>
    <w:p w14:paraId="7933A886" w14:textId="77777777" w:rsidR="006E4972" w:rsidRDefault="006E4972" w:rsidP="009D55A6">
      <w:pPr>
        <w:tabs>
          <w:tab w:val="left" w:pos="0"/>
        </w:tabs>
        <w:spacing w:after="0" w:line="240" w:lineRule="auto"/>
        <w:ind w:firstLine="284"/>
        <w:jc w:val="center"/>
        <w:rPr>
          <w:rFonts w:ascii="Times New Roman" w:hAnsi="Times New Roman" w:cs="Times New Roman"/>
          <w:sz w:val="12"/>
          <w:szCs w:val="12"/>
        </w:rPr>
      </w:pPr>
    </w:p>
    <w:p w14:paraId="4DD5236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По типу материала водопроводные сети в сельском поселении проложены из полиэтиленовых (73%), из стальных (17,4%) и чугунных (9,6%) труб, нормативный срок службы которых составляет: полиэтиленовых труб – 50 лет, стальных</w:t>
      </w:r>
      <w:r>
        <w:rPr>
          <w:rFonts w:ascii="Times New Roman" w:hAnsi="Times New Roman" w:cs="Times New Roman"/>
          <w:sz w:val="12"/>
          <w:szCs w:val="12"/>
        </w:rPr>
        <w:t xml:space="preserve"> – 20 лет и чугунных – 60 лет. </w:t>
      </w:r>
    </w:p>
    <w:p w14:paraId="04BBF0AD" w14:textId="77777777" w:rsid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Таблица 2.1.4.4.2– Сводный анализ износа трубопроводов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1220"/>
        <w:gridCol w:w="883"/>
        <w:gridCol w:w="1178"/>
        <w:gridCol w:w="1563"/>
        <w:gridCol w:w="1676"/>
      </w:tblGrid>
      <w:tr w:rsidR="006E4972" w:rsidRPr="006E4972" w14:paraId="65FA7ADA" w14:textId="77777777" w:rsidTr="006E4972">
        <w:trPr>
          <w:trHeight w:val="70"/>
        </w:trPr>
        <w:tc>
          <w:tcPr>
            <w:tcW w:w="783" w:type="pct"/>
            <w:shd w:val="clear" w:color="auto" w:fill="auto"/>
            <w:vAlign w:val="center"/>
            <w:hideMark/>
          </w:tcPr>
          <w:p w14:paraId="390CD08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Год постройки</w:t>
            </w:r>
          </w:p>
        </w:tc>
        <w:tc>
          <w:tcPr>
            <w:tcW w:w="789" w:type="pct"/>
            <w:shd w:val="clear" w:color="auto" w:fill="auto"/>
            <w:vAlign w:val="center"/>
            <w:hideMark/>
          </w:tcPr>
          <w:p w14:paraId="3BA9717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Материал труб</w:t>
            </w:r>
          </w:p>
        </w:tc>
        <w:tc>
          <w:tcPr>
            <w:tcW w:w="571" w:type="pct"/>
            <w:shd w:val="clear" w:color="auto" w:fill="auto"/>
            <w:vAlign w:val="center"/>
            <w:hideMark/>
          </w:tcPr>
          <w:p w14:paraId="6E71A2B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Длина, м</w:t>
            </w:r>
          </w:p>
        </w:tc>
        <w:tc>
          <w:tcPr>
            <w:tcW w:w="762" w:type="pct"/>
            <w:shd w:val="clear" w:color="auto" w:fill="auto"/>
            <w:vAlign w:val="center"/>
            <w:hideMark/>
          </w:tcPr>
          <w:p w14:paraId="187C15D5" w14:textId="77777777" w:rsidR="006E4972" w:rsidRPr="006E4972" w:rsidRDefault="006E4972" w:rsidP="006E4972">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Нормативный </w:t>
            </w:r>
            <w:r w:rsidRPr="006E4972">
              <w:rPr>
                <w:rFonts w:ascii="Times New Roman" w:hAnsi="Times New Roman" w:cs="Times New Roman"/>
                <w:sz w:val="12"/>
                <w:szCs w:val="12"/>
              </w:rPr>
              <w:t>срок службы</w:t>
            </w:r>
          </w:p>
        </w:tc>
        <w:tc>
          <w:tcPr>
            <w:tcW w:w="1011" w:type="pct"/>
            <w:shd w:val="clear" w:color="auto" w:fill="auto"/>
            <w:vAlign w:val="center"/>
            <w:hideMark/>
          </w:tcPr>
          <w:p w14:paraId="6B5E4DA4"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Пр</w:t>
            </w:r>
            <w:r>
              <w:rPr>
                <w:rFonts w:ascii="Times New Roman" w:hAnsi="Times New Roman" w:cs="Times New Roman"/>
                <w:sz w:val="12"/>
                <w:szCs w:val="12"/>
              </w:rPr>
              <w:t xml:space="preserve">евышение над нормативным сроком </w:t>
            </w:r>
            <w:r w:rsidRPr="006E4972">
              <w:rPr>
                <w:rFonts w:ascii="Times New Roman" w:hAnsi="Times New Roman" w:cs="Times New Roman"/>
                <w:sz w:val="12"/>
                <w:szCs w:val="12"/>
              </w:rPr>
              <w:t>службы</w:t>
            </w:r>
          </w:p>
        </w:tc>
        <w:tc>
          <w:tcPr>
            <w:tcW w:w="1084" w:type="pct"/>
            <w:shd w:val="clear" w:color="auto" w:fill="auto"/>
            <w:vAlign w:val="center"/>
            <w:hideMark/>
          </w:tcPr>
          <w:p w14:paraId="1BD56E7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Средний износ по нормативному сроку службы (по расчету)</w:t>
            </w:r>
          </w:p>
        </w:tc>
      </w:tr>
      <w:tr w:rsidR="006E4972" w:rsidRPr="006E4972" w14:paraId="52D69BAC" w14:textId="77777777" w:rsidTr="006E4972">
        <w:trPr>
          <w:trHeight w:val="70"/>
        </w:trPr>
        <w:tc>
          <w:tcPr>
            <w:tcW w:w="783" w:type="pct"/>
            <w:shd w:val="clear" w:color="auto" w:fill="auto"/>
            <w:vAlign w:val="center"/>
            <w:hideMark/>
          </w:tcPr>
          <w:p w14:paraId="5547F7E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1961</w:t>
            </w:r>
          </w:p>
        </w:tc>
        <w:tc>
          <w:tcPr>
            <w:tcW w:w="789" w:type="pct"/>
            <w:shd w:val="clear" w:color="auto" w:fill="auto"/>
            <w:vAlign w:val="center"/>
            <w:hideMark/>
          </w:tcPr>
          <w:p w14:paraId="44FF2D2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сталь</w:t>
            </w:r>
          </w:p>
        </w:tc>
        <w:tc>
          <w:tcPr>
            <w:tcW w:w="571" w:type="pct"/>
            <w:shd w:val="clear" w:color="auto" w:fill="auto"/>
            <w:vAlign w:val="center"/>
            <w:hideMark/>
          </w:tcPr>
          <w:p w14:paraId="0C749DF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2 180</w:t>
            </w:r>
          </w:p>
        </w:tc>
        <w:tc>
          <w:tcPr>
            <w:tcW w:w="762" w:type="pct"/>
            <w:shd w:val="clear" w:color="auto" w:fill="auto"/>
            <w:vAlign w:val="center"/>
            <w:hideMark/>
          </w:tcPr>
          <w:p w14:paraId="70DBFFC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w:t>
            </w:r>
          </w:p>
        </w:tc>
        <w:tc>
          <w:tcPr>
            <w:tcW w:w="1011" w:type="pct"/>
            <w:shd w:val="clear" w:color="auto" w:fill="auto"/>
            <w:vAlign w:val="center"/>
            <w:hideMark/>
          </w:tcPr>
          <w:p w14:paraId="42F0CF0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40</w:t>
            </w:r>
          </w:p>
        </w:tc>
        <w:tc>
          <w:tcPr>
            <w:tcW w:w="1084" w:type="pct"/>
            <w:shd w:val="clear" w:color="auto" w:fill="auto"/>
            <w:vAlign w:val="center"/>
            <w:hideMark/>
          </w:tcPr>
          <w:p w14:paraId="2B43606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100%</w:t>
            </w:r>
          </w:p>
        </w:tc>
      </w:tr>
      <w:tr w:rsidR="006E4972" w:rsidRPr="006E4972" w14:paraId="29C04359" w14:textId="77777777" w:rsidTr="006E4972">
        <w:trPr>
          <w:trHeight w:val="70"/>
        </w:trPr>
        <w:tc>
          <w:tcPr>
            <w:tcW w:w="783" w:type="pct"/>
            <w:shd w:val="clear" w:color="auto" w:fill="auto"/>
            <w:vAlign w:val="center"/>
          </w:tcPr>
          <w:p w14:paraId="0E1EF52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1972</w:t>
            </w:r>
          </w:p>
        </w:tc>
        <w:tc>
          <w:tcPr>
            <w:tcW w:w="789" w:type="pct"/>
            <w:shd w:val="clear" w:color="auto" w:fill="auto"/>
            <w:vAlign w:val="center"/>
          </w:tcPr>
          <w:p w14:paraId="54B04AB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чугун</w:t>
            </w:r>
          </w:p>
        </w:tc>
        <w:tc>
          <w:tcPr>
            <w:tcW w:w="571" w:type="pct"/>
            <w:shd w:val="clear" w:color="auto" w:fill="auto"/>
            <w:vAlign w:val="center"/>
          </w:tcPr>
          <w:p w14:paraId="0A2FFF84"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1 200</w:t>
            </w:r>
          </w:p>
        </w:tc>
        <w:tc>
          <w:tcPr>
            <w:tcW w:w="762" w:type="pct"/>
            <w:shd w:val="clear" w:color="auto" w:fill="auto"/>
            <w:vAlign w:val="center"/>
          </w:tcPr>
          <w:p w14:paraId="6E6A3009"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60</w:t>
            </w:r>
          </w:p>
        </w:tc>
        <w:tc>
          <w:tcPr>
            <w:tcW w:w="1011" w:type="pct"/>
            <w:shd w:val="clear" w:color="auto" w:fill="auto"/>
            <w:vAlign w:val="center"/>
          </w:tcPr>
          <w:p w14:paraId="7AC1B53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нет</w:t>
            </w:r>
          </w:p>
        </w:tc>
        <w:tc>
          <w:tcPr>
            <w:tcW w:w="1084" w:type="pct"/>
            <w:shd w:val="clear" w:color="auto" w:fill="auto"/>
            <w:vAlign w:val="center"/>
          </w:tcPr>
          <w:p w14:paraId="7452DB9E"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82%</w:t>
            </w:r>
          </w:p>
        </w:tc>
      </w:tr>
      <w:tr w:rsidR="006E4972" w:rsidRPr="006E4972" w14:paraId="6F003745" w14:textId="77777777" w:rsidTr="006E4972">
        <w:trPr>
          <w:trHeight w:val="70"/>
        </w:trPr>
        <w:tc>
          <w:tcPr>
            <w:tcW w:w="783" w:type="pct"/>
            <w:shd w:val="clear" w:color="auto" w:fill="auto"/>
            <w:vAlign w:val="center"/>
            <w:hideMark/>
          </w:tcPr>
          <w:p w14:paraId="4FE4660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1981</w:t>
            </w:r>
          </w:p>
        </w:tc>
        <w:tc>
          <w:tcPr>
            <w:tcW w:w="789" w:type="pct"/>
            <w:shd w:val="clear" w:color="auto" w:fill="auto"/>
            <w:vAlign w:val="center"/>
            <w:hideMark/>
          </w:tcPr>
          <w:p w14:paraId="082BEDD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полиэтилен</w:t>
            </w:r>
          </w:p>
        </w:tc>
        <w:tc>
          <w:tcPr>
            <w:tcW w:w="571" w:type="pct"/>
            <w:shd w:val="clear" w:color="auto" w:fill="auto"/>
            <w:vAlign w:val="center"/>
            <w:hideMark/>
          </w:tcPr>
          <w:p w14:paraId="184F56C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7 368</w:t>
            </w:r>
          </w:p>
        </w:tc>
        <w:tc>
          <w:tcPr>
            <w:tcW w:w="762" w:type="pct"/>
            <w:shd w:val="clear" w:color="auto" w:fill="auto"/>
            <w:vAlign w:val="center"/>
            <w:hideMark/>
          </w:tcPr>
          <w:p w14:paraId="36BFC5D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50</w:t>
            </w:r>
          </w:p>
        </w:tc>
        <w:tc>
          <w:tcPr>
            <w:tcW w:w="1011" w:type="pct"/>
            <w:shd w:val="clear" w:color="auto" w:fill="auto"/>
            <w:vAlign w:val="center"/>
            <w:hideMark/>
          </w:tcPr>
          <w:p w14:paraId="7615848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нет</w:t>
            </w:r>
          </w:p>
        </w:tc>
        <w:tc>
          <w:tcPr>
            <w:tcW w:w="1084" w:type="pct"/>
            <w:shd w:val="clear" w:color="auto" w:fill="auto"/>
            <w:vAlign w:val="center"/>
            <w:hideMark/>
          </w:tcPr>
          <w:p w14:paraId="3289E41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80%</w:t>
            </w:r>
          </w:p>
        </w:tc>
      </w:tr>
      <w:tr w:rsidR="006E4972" w:rsidRPr="006E4972" w14:paraId="5CBB5CA8" w14:textId="77777777" w:rsidTr="006E4972">
        <w:trPr>
          <w:trHeight w:val="70"/>
        </w:trPr>
        <w:tc>
          <w:tcPr>
            <w:tcW w:w="783" w:type="pct"/>
            <w:shd w:val="clear" w:color="auto" w:fill="auto"/>
            <w:vAlign w:val="center"/>
          </w:tcPr>
          <w:p w14:paraId="76554800"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2010...2020</w:t>
            </w:r>
          </w:p>
        </w:tc>
        <w:tc>
          <w:tcPr>
            <w:tcW w:w="789" w:type="pct"/>
            <w:shd w:val="clear" w:color="auto" w:fill="auto"/>
            <w:vAlign w:val="center"/>
          </w:tcPr>
          <w:p w14:paraId="40B8249B"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полиэтилен</w:t>
            </w:r>
          </w:p>
        </w:tc>
        <w:tc>
          <w:tcPr>
            <w:tcW w:w="571" w:type="pct"/>
            <w:shd w:val="clear" w:color="auto" w:fill="auto"/>
            <w:vAlign w:val="center"/>
          </w:tcPr>
          <w:p w14:paraId="73612AD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1 800</w:t>
            </w:r>
          </w:p>
        </w:tc>
        <w:tc>
          <w:tcPr>
            <w:tcW w:w="762" w:type="pct"/>
            <w:shd w:val="clear" w:color="auto" w:fill="auto"/>
            <w:vAlign w:val="center"/>
          </w:tcPr>
          <w:p w14:paraId="71B586D1"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50</w:t>
            </w:r>
          </w:p>
        </w:tc>
        <w:tc>
          <w:tcPr>
            <w:tcW w:w="1011" w:type="pct"/>
            <w:shd w:val="clear" w:color="auto" w:fill="auto"/>
            <w:vAlign w:val="center"/>
          </w:tcPr>
          <w:p w14:paraId="5C0204E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нет</w:t>
            </w:r>
          </w:p>
        </w:tc>
        <w:tc>
          <w:tcPr>
            <w:tcW w:w="1084" w:type="pct"/>
            <w:shd w:val="clear" w:color="auto" w:fill="auto"/>
            <w:vAlign w:val="center"/>
          </w:tcPr>
          <w:p w14:paraId="5483BB7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22%</w:t>
            </w:r>
          </w:p>
        </w:tc>
      </w:tr>
    </w:tbl>
    <w:p w14:paraId="1ADE7B1D" w14:textId="77777777" w:rsid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6425D87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Полученные данные позволяют сделать следующие выводы:</w:t>
      </w:r>
    </w:p>
    <w:p w14:paraId="1AEDE0F0"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E4972">
        <w:rPr>
          <w:rFonts w:ascii="Times New Roman" w:hAnsi="Times New Roman" w:cs="Times New Roman"/>
          <w:sz w:val="12"/>
          <w:szCs w:val="12"/>
        </w:rPr>
        <w:t xml:space="preserve">в среднем 80% износа имеют </w:t>
      </w:r>
      <w:r>
        <w:rPr>
          <w:rFonts w:ascii="Times New Roman" w:hAnsi="Times New Roman" w:cs="Times New Roman"/>
          <w:sz w:val="12"/>
          <w:szCs w:val="12"/>
        </w:rPr>
        <w:t>8,568 км полиэтиленовых и чугун</w:t>
      </w:r>
      <w:r w:rsidRPr="006E4972">
        <w:rPr>
          <w:rFonts w:ascii="Times New Roman" w:hAnsi="Times New Roman" w:cs="Times New Roman"/>
          <w:sz w:val="12"/>
          <w:szCs w:val="12"/>
        </w:rPr>
        <w:t>ных трубопроводов;</w:t>
      </w:r>
    </w:p>
    <w:p w14:paraId="32DB2843"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E4972">
        <w:rPr>
          <w:rFonts w:ascii="Times New Roman" w:hAnsi="Times New Roman" w:cs="Times New Roman"/>
          <w:sz w:val="12"/>
          <w:szCs w:val="12"/>
        </w:rPr>
        <w:t>100% износа имеют 2,18 км стальных трубопроводов;</w:t>
      </w:r>
    </w:p>
    <w:p w14:paraId="1CA45A59"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E4972">
        <w:rPr>
          <w:rFonts w:ascii="Times New Roman" w:hAnsi="Times New Roman" w:cs="Times New Roman"/>
          <w:sz w:val="12"/>
          <w:szCs w:val="12"/>
        </w:rPr>
        <w:t xml:space="preserve">средняя величина износа по нормативному сроку службы по всем водопроводным сетям </w:t>
      </w:r>
      <w:proofErr w:type="spellStart"/>
      <w:r w:rsidRPr="006E4972">
        <w:rPr>
          <w:rFonts w:ascii="Times New Roman" w:hAnsi="Times New Roman" w:cs="Times New Roman"/>
          <w:sz w:val="12"/>
          <w:szCs w:val="12"/>
        </w:rPr>
        <w:t>с.п</w:t>
      </w:r>
      <w:proofErr w:type="spellEnd"/>
      <w:r w:rsidRPr="006E4972">
        <w:rPr>
          <w:rFonts w:ascii="Times New Roman" w:hAnsi="Times New Roman" w:cs="Times New Roman"/>
          <w:sz w:val="12"/>
          <w:szCs w:val="12"/>
        </w:rPr>
        <w:t>. Кр</w:t>
      </w:r>
      <w:r>
        <w:rPr>
          <w:rFonts w:ascii="Times New Roman" w:hAnsi="Times New Roman" w:cs="Times New Roman"/>
          <w:sz w:val="12"/>
          <w:szCs w:val="12"/>
        </w:rPr>
        <w:t>асносельское составляет 72,16%.</w:t>
      </w:r>
    </w:p>
    <w:p w14:paraId="682AD129"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Перечень пожарных гидрантов, установленных на водопроводных сетях, представлен в таблице 2.1.4.4.3.</w:t>
      </w:r>
    </w:p>
    <w:p w14:paraId="4DA70103" w14:textId="77777777" w:rsid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Таблица 2.1.4.4.3 - Перечень пожарных гидрантов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1017"/>
        <w:gridCol w:w="3013"/>
        <w:gridCol w:w="1779"/>
        <w:gridCol w:w="1417"/>
      </w:tblGrid>
      <w:tr w:rsidR="006E4972" w:rsidRPr="006E4972" w14:paraId="3459F99F" w14:textId="77777777" w:rsidTr="006E4972">
        <w:trPr>
          <w:tblHeader/>
        </w:trPr>
        <w:tc>
          <w:tcPr>
            <w:tcW w:w="325" w:type="pct"/>
            <w:tcBorders>
              <w:top w:val="single" w:sz="4" w:space="0" w:color="auto"/>
              <w:left w:val="single" w:sz="4" w:space="0" w:color="auto"/>
              <w:bottom w:val="single" w:sz="4" w:space="0" w:color="auto"/>
              <w:right w:val="single" w:sz="4" w:space="0" w:color="auto"/>
            </w:tcBorders>
          </w:tcPr>
          <w:p w14:paraId="1ADEB83E"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п\п</w:t>
            </w:r>
          </w:p>
        </w:tc>
        <w:tc>
          <w:tcPr>
            <w:tcW w:w="658" w:type="pct"/>
            <w:tcBorders>
              <w:top w:val="single" w:sz="4" w:space="0" w:color="auto"/>
              <w:left w:val="single" w:sz="4" w:space="0" w:color="auto"/>
              <w:bottom w:val="single" w:sz="4" w:space="0" w:color="auto"/>
              <w:right w:val="single" w:sz="4" w:space="0" w:color="auto"/>
            </w:tcBorders>
          </w:tcPr>
          <w:p w14:paraId="6D4EE86E"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Дата проверки</w:t>
            </w:r>
          </w:p>
        </w:tc>
        <w:tc>
          <w:tcPr>
            <w:tcW w:w="1949" w:type="pct"/>
            <w:tcBorders>
              <w:top w:val="single" w:sz="4" w:space="0" w:color="auto"/>
              <w:left w:val="single" w:sz="4" w:space="0" w:color="auto"/>
              <w:bottom w:val="single" w:sz="4" w:space="0" w:color="auto"/>
              <w:right w:val="single" w:sz="4" w:space="0" w:color="auto"/>
            </w:tcBorders>
          </w:tcPr>
          <w:p w14:paraId="0737AFDD"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Адрес, № пожарных гидрантов</w:t>
            </w:r>
          </w:p>
        </w:tc>
        <w:tc>
          <w:tcPr>
            <w:tcW w:w="1151" w:type="pct"/>
            <w:tcBorders>
              <w:top w:val="single" w:sz="4" w:space="0" w:color="auto"/>
              <w:left w:val="single" w:sz="4" w:space="0" w:color="auto"/>
              <w:bottom w:val="single" w:sz="4" w:space="0" w:color="auto"/>
              <w:right w:val="single" w:sz="4" w:space="0" w:color="auto"/>
            </w:tcBorders>
          </w:tcPr>
          <w:p w14:paraId="7E6253F9"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Исправность /причина неисправности</w:t>
            </w:r>
          </w:p>
        </w:tc>
        <w:tc>
          <w:tcPr>
            <w:tcW w:w="917" w:type="pct"/>
            <w:tcBorders>
              <w:top w:val="single" w:sz="4" w:space="0" w:color="auto"/>
              <w:left w:val="single" w:sz="4" w:space="0" w:color="auto"/>
              <w:bottom w:val="single" w:sz="4" w:space="0" w:color="auto"/>
              <w:right w:val="single" w:sz="4" w:space="0" w:color="auto"/>
            </w:tcBorders>
          </w:tcPr>
          <w:p w14:paraId="1D3C7B7C"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ПГ (ПВ)</w:t>
            </w:r>
          </w:p>
        </w:tc>
      </w:tr>
      <w:tr w:rsidR="006E4972" w:rsidRPr="006E4972" w14:paraId="36E36806" w14:textId="77777777" w:rsidTr="006E4972">
        <w:trPr>
          <w:trHeight w:val="70"/>
        </w:trPr>
        <w:tc>
          <w:tcPr>
            <w:tcW w:w="5000" w:type="pct"/>
            <w:gridSpan w:val="5"/>
            <w:tcBorders>
              <w:top w:val="single" w:sz="4" w:space="0" w:color="auto"/>
              <w:left w:val="single" w:sz="4" w:space="0" w:color="auto"/>
              <w:bottom w:val="single" w:sz="4" w:space="0" w:color="auto"/>
              <w:right w:val="single" w:sz="4" w:space="0" w:color="auto"/>
            </w:tcBorders>
          </w:tcPr>
          <w:p w14:paraId="7ACA1DBA" w14:textId="77777777" w:rsidR="006E4972" w:rsidRPr="006E4972" w:rsidRDefault="006E4972" w:rsidP="006E4972">
            <w:pPr>
              <w:spacing w:after="0" w:line="240" w:lineRule="auto"/>
              <w:jc w:val="center"/>
              <w:rPr>
                <w:rFonts w:ascii="Times New Roman" w:hAnsi="Times New Roman" w:cs="Times New Roman"/>
                <w:bCs/>
                <w:iCs/>
                <w:sz w:val="12"/>
                <w:szCs w:val="12"/>
              </w:rPr>
            </w:pPr>
            <w:r w:rsidRPr="006E4972">
              <w:rPr>
                <w:rFonts w:ascii="Times New Roman" w:hAnsi="Times New Roman" w:cs="Times New Roman"/>
                <w:bCs/>
                <w:iCs/>
                <w:sz w:val="12"/>
                <w:szCs w:val="12"/>
              </w:rPr>
              <w:t>с. Красносельское</w:t>
            </w:r>
          </w:p>
        </w:tc>
      </w:tr>
      <w:tr w:rsidR="006E4972" w:rsidRPr="006E4972" w14:paraId="7D9DFBF1" w14:textId="77777777" w:rsidTr="006E4972">
        <w:trPr>
          <w:trHeight w:val="70"/>
        </w:trPr>
        <w:tc>
          <w:tcPr>
            <w:tcW w:w="325" w:type="pct"/>
            <w:tcBorders>
              <w:top w:val="single" w:sz="4" w:space="0" w:color="auto"/>
              <w:left w:val="single" w:sz="4" w:space="0" w:color="auto"/>
              <w:bottom w:val="single" w:sz="4" w:space="0" w:color="auto"/>
              <w:right w:val="single" w:sz="4" w:space="0" w:color="auto"/>
            </w:tcBorders>
            <w:vAlign w:val="center"/>
          </w:tcPr>
          <w:p w14:paraId="4D1A86F8"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1</w:t>
            </w:r>
          </w:p>
        </w:tc>
        <w:tc>
          <w:tcPr>
            <w:tcW w:w="658" w:type="pct"/>
            <w:tcBorders>
              <w:top w:val="single" w:sz="4" w:space="0" w:color="auto"/>
              <w:left w:val="single" w:sz="4" w:space="0" w:color="auto"/>
              <w:bottom w:val="single" w:sz="4" w:space="0" w:color="auto"/>
              <w:right w:val="single" w:sz="4" w:space="0" w:color="auto"/>
            </w:tcBorders>
            <w:vAlign w:val="center"/>
          </w:tcPr>
          <w:p w14:paraId="0DB8BB4D"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02F63F56"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ул. Совхозная/Весовая (на выезде)</w:t>
            </w:r>
          </w:p>
        </w:tc>
        <w:tc>
          <w:tcPr>
            <w:tcW w:w="1151" w:type="pct"/>
            <w:tcBorders>
              <w:top w:val="single" w:sz="4" w:space="0" w:color="auto"/>
              <w:left w:val="single" w:sz="4" w:space="0" w:color="auto"/>
              <w:bottom w:val="single" w:sz="4" w:space="0" w:color="auto"/>
              <w:right w:val="single" w:sz="4" w:space="0" w:color="auto"/>
            </w:tcBorders>
            <w:vAlign w:val="center"/>
          </w:tcPr>
          <w:p w14:paraId="3BE868DC"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5E0B969D"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1</w:t>
            </w:r>
          </w:p>
        </w:tc>
      </w:tr>
      <w:tr w:rsidR="006E4972" w:rsidRPr="006E4972" w14:paraId="1868B6CA"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30D756DF"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w:t>
            </w:r>
          </w:p>
        </w:tc>
        <w:tc>
          <w:tcPr>
            <w:tcW w:w="658" w:type="pct"/>
            <w:tcBorders>
              <w:top w:val="single" w:sz="4" w:space="0" w:color="auto"/>
              <w:left w:val="single" w:sz="4" w:space="0" w:color="auto"/>
              <w:bottom w:val="single" w:sz="4" w:space="0" w:color="auto"/>
              <w:right w:val="single" w:sz="4" w:space="0" w:color="auto"/>
            </w:tcBorders>
            <w:vAlign w:val="center"/>
          </w:tcPr>
          <w:p w14:paraId="502C687A"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52B0E464"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xml:space="preserve">ул. Петра </w:t>
            </w:r>
            <w:proofErr w:type="spellStart"/>
            <w:r w:rsidRPr="006E4972">
              <w:rPr>
                <w:rFonts w:ascii="Times New Roman" w:hAnsi="Times New Roman" w:cs="Times New Roman"/>
                <w:bCs/>
                <w:sz w:val="12"/>
                <w:szCs w:val="12"/>
              </w:rPr>
              <w:t>Ганюшина</w:t>
            </w:r>
            <w:proofErr w:type="spellEnd"/>
            <w:r w:rsidRPr="006E4972">
              <w:rPr>
                <w:rFonts w:ascii="Times New Roman" w:hAnsi="Times New Roman" w:cs="Times New Roman"/>
                <w:bCs/>
                <w:sz w:val="12"/>
                <w:szCs w:val="12"/>
              </w:rPr>
              <w:t xml:space="preserve"> дом № 1</w:t>
            </w:r>
          </w:p>
        </w:tc>
        <w:tc>
          <w:tcPr>
            <w:tcW w:w="1151" w:type="pct"/>
            <w:tcBorders>
              <w:top w:val="single" w:sz="4" w:space="0" w:color="auto"/>
              <w:left w:val="single" w:sz="4" w:space="0" w:color="auto"/>
              <w:bottom w:val="single" w:sz="4" w:space="0" w:color="auto"/>
              <w:right w:val="single" w:sz="4" w:space="0" w:color="auto"/>
            </w:tcBorders>
            <w:vAlign w:val="center"/>
          </w:tcPr>
          <w:p w14:paraId="6736A286"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3605D27C"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w:t>
            </w:r>
          </w:p>
        </w:tc>
      </w:tr>
      <w:tr w:rsidR="006E4972" w:rsidRPr="006E4972" w14:paraId="1FEF8217"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043931C3"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3</w:t>
            </w:r>
          </w:p>
        </w:tc>
        <w:tc>
          <w:tcPr>
            <w:tcW w:w="658" w:type="pct"/>
            <w:tcBorders>
              <w:top w:val="single" w:sz="4" w:space="0" w:color="auto"/>
              <w:left w:val="single" w:sz="4" w:space="0" w:color="auto"/>
              <w:bottom w:val="single" w:sz="4" w:space="0" w:color="auto"/>
              <w:right w:val="single" w:sz="4" w:space="0" w:color="auto"/>
            </w:tcBorders>
            <w:vAlign w:val="center"/>
          </w:tcPr>
          <w:p w14:paraId="2136B92B"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4B6A6A5B"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xml:space="preserve">ул. Петра </w:t>
            </w:r>
            <w:proofErr w:type="spellStart"/>
            <w:r w:rsidRPr="006E4972">
              <w:rPr>
                <w:rFonts w:ascii="Times New Roman" w:hAnsi="Times New Roman" w:cs="Times New Roman"/>
                <w:bCs/>
                <w:sz w:val="12"/>
                <w:szCs w:val="12"/>
              </w:rPr>
              <w:t>Ганюшина</w:t>
            </w:r>
            <w:proofErr w:type="spellEnd"/>
            <w:r w:rsidRPr="006E4972">
              <w:rPr>
                <w:rFonts w:ascii="Times New Roman" w:hAnsi="Times New Roman" w:cs="Times New Roman"/>
                <w:bCs/>
                <w:sz w:val="12"/>
                <w:szCs w:val="12"/>
              </w:rPr>
              <w:t>, дом №4</w:t>
            </w:r>
          </w:p>
        </w:tc>
        <w:tc>
          <w:tcPr>
            <w:tcW w:w="1151" w:type="pct"/>
            <w:tcBorders>
              <w:top w:val="single" w:sz="4" w:space="0" w:color="auto"/>
              <w:left w:val="single" w:sz="4" w:space="0" w:color="auto"/>
              <w:bottom w:val="single" w:sz="4" w:space="0" w:color="auto"/>
              <w:right w:val="single" w:sz="4" w:space="0" w:color="auto"/>
            </w:tcBorders>
            <w:vAlign w:val="center"/>
          </w:tcPr>
          <w:p w14:paraId="4C7F06B1"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403081C7"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3</w:t>
            </w:r>
          </w:p>
        </w:tc>
      </w:tr>
      <w:tr w:rsidR="006E4972" w:rsidRPr="006E4972" w14:paraId="0EAE950B"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425E7B2E"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4</w:t>
            </w:r>
          </w:p>
        </w:tc>
        <w:tc>
          <w:tcPr>
            <w:tcW w:w="658" w:type="pct"/>
            <w:tcBorders>
              <w:top w:val="single" w:sz="4" w:space="0" w:color="auto"/>
              <w:left w:val="single" w:sz="4" w:space="0" w:color="auto"/>
              <w:bottom w:val="single" w:sz="4" w:space="0" w:color="auto"/>
              <w:right w:val="single" w:sz="4" w:space="0" w:color="auto"/>
            </w:tcBorders>
            <w:vAlign w:val="center"/>
          </w:tcPr>
          <w:p w14:paraId="3DA870D9"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01FE0635"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xml:space="preserve">ул. Петра </w:t>
            </w:r>
            <w:proofErr w:type="spellStart"/>
            <w:r w:rsidRPr="006E4972">
              <w:rPr>
                <w:rFonts w:ascii="Times New Roman" w:hAnsi="Times New Roman" w:cs="Times New Roman"/>
                <w:bCs/>
                <w:sz w:val="12"/>
                <w:szCs w:val="12"/>
              </w:rPr>
              <w:t>Ганюшина</w:t>
            </w:r>
            <w:proofErr w:type="spellEnd"/>
            <w:r w:rsidRPr="006E4972">
              <w:rPr>
                <w:rFonts w:ascii="Times New Roman" w:hAnsi="Times New Roman" w:cs="Times New Roman"/>
                <w:bCs/>
                <w:sz w:val="12"/>
                <w:szCs w:val="12"/>
              </w:rPr>
              <w:t xml:space="preserve"> дом №9</w:t>
            </w:r>
          </w:p>
        </w:tc>
        <w:tc>
          <w:tcPr>
            <w:tcW w:w="1151" w:type="pct"/>
            <w:tcBorders>
              <w:top w:val="single" w:sz="4" w:space="0" w:color="auto"/>
              <w:left w:val="single" w:sz="4" w:space="0" w:color="auto"/>
              <w:bottom w:val="single" w:sz="4" w:space="0" w:color="auto"/>
              <w:right w:val="single" w:sz="4" w:space="0" w:color="auto"/>
            </w:tcBorders>
            <w:vAlign w:val="center"/>
          </w:tcPr>
          <w:p w14:paraId="0940DCC6"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18625048"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4</w:t>
            </w:r>
          </w:p>
        </w:tc>
      </w:tr>
      <w:tr w:rsidR="006E4972" w:rsidRPr="006E4972" w14:paraId="4F7324CD"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5A9888BF"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5</w:t>
            </w:r>
          </w:p>
        </w:tc>
        <w:tc>
          <w:tcPr>
            <w:tcW w:w="658" w:type="pct"/>
            <w:tcBorders>
              <w:top w:val="single" w:sz="4" w:space="0" w:color="auto"/>
              <w:left w:val="single" w:sz="4" w:space="0" w:color="auto"/>
              <w:bottom w:val="single" w:sz="4" w:space="0" w:color="auto"/>
              <w:right w:val="single" w:sz="4" w:space="0" w:color="auto"/>
            </w:tcBorders>
            <w:vAlign w:val="center"/>
          </w:tcPr>
          <w:p w14:paraId="28C2DCFE"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56A4D716"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 xml:space="preserve">ул. Петра </w:t>
            </w:r>
            <w:proofErr w:type="spellStart"/>
            <w:r w:rsidRPr="006E4972">
              <w:rPr>
                <w:rFonts w:ascii="Times New Roman" w:hAnsi="Times New Roman" w:cs="Times New Roman"/>
                <w:bCs/>
                <w:sz w:val="12"/>
                <w:szCs w:val="12"/>
              </w:rPr>
              <w:t>Ганюшина</w:t>
            </w:r>
            <w:proofErr w:type="spellEnd"/>
            <w:r w:rsidRPr="006E4972">
              <w:rPr>
                <w:rFonts w:ascii="Times New Roman" w:hAnsi="Times New Roman" w:cs="Times New Roman"/>
                <w:bCs/>
                <w:sz w:val="12"/>
                <w:szCs w:val="12"/>
              </w:rPr>
              <w:t xml:space="preserve"> дом №10</w:t>
            </w:r>
          </w:p>
        </w:tc>
        <w:tc>
          <w:tcPr>
            <w:tcW w:w="1151" w:type="pct"/>
            <w:tcBorders>
              <w:top w:val="single" w:sz="4" w:space="0" w:color="auto"/>
              <w:left w:val="single" w:sz="4" w:space="0" w:color="auto"/>
              <w:bottom w:val="single" w:sz="4" w:space="0" w:color="auto"/>
              <w:right w:val="single" w:sz="4" w:space="0" w:color="auto"/>
            </w:tcBorders>
            <w:vAlign w:val="center"/>
          </w:tcPr>
          <w:p w14:paraId="0CDC4687"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798A7338"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5</w:t>
            </w:r>
          </w:p>
        </w:tc>
      </w:tr>
      <w:tr w:rsidR="006E4972" w:rsidRPr="006E4972" w14:paraId="344ABDEC"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0F57B740"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6</w:t>
            </w:r>
          </w:p>
        </w:tc>
        <w:tc>
          <w:tcPr>
            <w:tcW w:w="658" w:type="pct"/>
            <w:tcBorders>
              <w:top w:val="single" w:sz="4" w:space="0" w:color="auto"/>
              <w:left w:val="single" w:sz="4" w:space="0" w:color="auto"/>
              <w:bottom w:val="single" w:sz="4" w:space="0" w:color="auto"/>
              <w:right w:val="single" w:sz="4" w:space="0" w:color="auto"/>
            </w:tcBorders>
            <w:vAlign w:val="center"/>
          </w:tcPr>
          <w:p w14:paraId="331DBF82"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1748ACFB"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пер. Зеленый дом №5</w:t>
            </w:r>
          </w:p>
        </w:tc>
        <w:tc>
          <w:tcPr>
            <w:tcW w:w="1151" w:type="pct"/>
            <w:tcBorders>
              <w:top w:val="single" w:sz="4" w:space="0" w:color="auto"/>
              <w:left w:val="single" w:sz="4" w:space="0" w:color="auto"/>
              <w:bottom w:val="single" w:sz="4" w:space="0" w:color="auto"/>
              <w:right w:val="single" w:sz="4" w:space="0" w:color="auto"/>
            </w:tcBorders>
            <w:vAlign w:val="center"/>
          </w:tcPr>
          <w:p w14:paraId="5A20C8FD"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36CB6767"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6</w:t>
            </w:r>
          </w:p>
        </w:tc>
      </w:tr>
      <w:tr w:rsidR="006E4972" w:rsidRPr="006E4972" w14:paraId="3D53169E" w14:textId="77777777" w:rsidTr="006E4972">
        <w:tc>
          <w:tcPr>
            <w:tcW w:w="325" w:type="pct"/>
            <w:tcBorders>
              <w:top w:val="single" w:sz="4" w:space="0" w:color="auto"/>
              <w:left w:val="single" w:sz="4" w:space="0" w:color="auto"/>
              <w:bottom w:val="single" w:sz="4" w:space="0" w:color="auto"/>
              <w:right w:val="single" w:sz="4" w:space="0" w:color="auto"/>
            </w:tcBorders>
            <w:vAlign w:val="center"/>
          </w:tcPr>
          <w:p w14:paraId="3264E8F7"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7</w:t>
            </w:r>
          </w:p>
        </w:tc>
        <w:tc>
          <w:tcPr>
            <w:tcW w:w="658" w:type="pct"/>
            <w:tcBorders>
              <w:top w:val="single" w:sz="4" w:space="0" w:color="auto"/>
              <w:left w:val="single" w:sz="4" w:space="0" w:color="auto"/>
              <w:bottom w:val="single" w:sz="4" w:space="0" w:color="auto"/>
              <w:right w:val="single" w:sz="4" w:space="0" w:color="auto"/>
            </w:tcBorders>
            <w:vAlign w:val="center"/>
          </w:tcPr>
          <w:p w14:paraId="644A2A96"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0C50BB0D"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пер. Зеленый дом №9</w:t>
            </w:r>
          </w:p>
        </w:tc>
        <w:tc>
          <w:tcPr>
            <w:tcW w:w="1151" w:type="pct"/>
            <w:tcBorders>
              <w:top w:val="single" w:sz="4" w:space="0" w:color="auto"/>
              <w:left w:val="single" w:sz="4" w:space="0" w:color="auto"/>
              <w:bottom w:val="single" w:sz="4" w:space="0" w:color="auto"/>
              <w:right w:val="single" w:sz="4" w:space="0" w:color="auto"/>
            </w:tcBorders>
            <w:vAlign w:val="center"/>
          </w:tcPr>
          <w:p w14:paraId="10248D2F"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65490509"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7</w:t>
            </w:r>
          </w:p>
        </w:tc>
      </w:tr>
      <w:tr w:rsidR="006E4972" w:rsidRPr="006E4972" w14:paraId="5BEDE0D1" w14:textId="77777777" w:rsidTr="006E4972">
        <w:trPr>
          <w:trHeight w:val="70"/>
        </w:trPr>
        <w:tc>
          <w:tcPr>
            <w:tcW w:w="325" w:type="pct"/>
            <w:tcBorders>
              <w:top w:val="single" w:sz="4" w:space="0" w:color="auto"/>
              <w:left w:val="single" w:sz="4" w:space="0" w:color="auto"/>
              <w:bottom w:val="single" w:sz="4" w:space="0" w:color="auto"/>
              <w:right w:val="single" w:sz="4" w:space="0" w:color="auto"/>
            </w:tcBorders>
            <w:vAlign w:val="center"/>
          </w:tcPr>
          <w:p w14:paraId="379777E7"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8</w:t>
            </w:r>
          </w:p>
        </w:tc>
        <w:tc>
          <w:tcPr>
            <w:tcW w:w="658" w:type="pct"/>
            <w:tcBorders>
              <w:top w:val="single" w:sz="4" w:space="0" w:color="auto"/>
              <w:left w:val="single" w:sz="4" w:space="0" w:color="auto"/>
              <w:bottom w:val="single" w:sz="4" w:space="0" w:color="auto"/>
              <w:right w:val="single" w:sz="4" w:space="0" w:color="auto"/>
            </w:tcBorders>
            <w:vAlign w:val="center"/>
          </w:tcPr>
          <w:p w14:paraId="48DF9DDA"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45B7923B" w14:textId="77777777" w:rsidR="006E4972" w:rsidRPr="006E4972" w:rsidRDefault="006E4972" w:rsidP="006E4972">
            <w:pPr>
              <w:spacing w:after="0" w:line="240" w:lineRule="auto"/>
              <w:jc w:val="center"/>
              <w:rPr>
                <w:rFonts w:ascii="Times New Roman" w:hAnsi="Times New Roman" w:cs="Times New Roman"/>
                <w:bCs/>
                <w:sz w:val="12"/>
                <w:szCs w:val="12"/>
              </w:rPr>
            </w:pPr>
          </w:p>
        </w:tc>
        <w:tc>
          <w:tcPr>
            <w:tcW w:w="2068" w:type="pct"/>
            <w:gridSpan w:val="2"/>
            <w:tcBorders>
              <w:top w:val="single" w:sz="4" w:space="0" w:color="auto"/>
              <w:left w:val="single" w:sz="4" w:space="0" w:color="auto"/>
              <w:bottom w:val="single" w:sz="4" w:space="0" w:color="auto"/>
              <w:right w:val="single" w:sz="4" w:space="0" w:color="auto"/>
            </w:tcBorders>
            <w:vAlign w:val="center"/>
          </w:tcPr>
          <w:p w14:paraId="2E71B9B3"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не исправны - 6 шт.</w:t>
            </w:r>
          </w:p>
        </w:tc>
      </w:tr>
      <w:tr w:rsidR="006E4972" w:rsidRPr="006E4972" w14:paraId="7623FFB5" w14:textId="77777777" w:rsidTr="006E4972">
        <w:tc>
          <w:tcPr>
            <w:tcW w:w="5000" w:type="pct"/>
            <w:gridSpan w:val="5"/>
            <w:tcBorders>
              <w:top w:val="single" w:sz="4" w:space="0" w:color="auto"/>
              <w:left w:val="single" w:sz="4" w:space="0" w:color="auto"/>
              <w:bottom w:val="single" w:sz="4" w:space="0" w:color="auto"/>
              <w:right w:val="single" w:sz="4" w:space="0" w:color="auto"/>
            </w:tcBorders>
          </w:tcPr>
          <w:p w14:paraId="4FD69521"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iCs/>
                <w:sz w:val="12"/>
                <w:szCs w:val="12"/>
              </w:rPr>
              <w:t>п. Ровный</w:t>
            </w:r>
          </w:p>
        </w:tc>
      </w:tr>
      <w:tr w:rsidR="006E4972" w:rsidRPr="006E4972" w14:paraId="174D7AB9" w14:textId="77777777" w:rsidTr="006E4972">
        <w:trPr>
          <w:trHeight w:val="70"/>
        </w:trPr>
        <w:tc>
          <w:tcPr>
            <w:tcW w:w="325" w:type="pct"/>
            <w:tcBorders>
              <w:top w:val="single" w:sz="4" w:space="0" w:color="auto"/>
              <w:left w:val="single" w:sz="4" w:space="0" w:color="auto"/>
              <w:bottom w:val="single" w:sz="4" w:space="0" w:color="auto"/>
              <w:right w:val="single" w:sz="4" w:space="0" w:color="auto"/>
            </w:tcBorders>
            <w:vAlign w:val="center"/>
          </w:tcPr>
          <w:p w14:paraId="5E15B219"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1</w:t>
            </w:r>
          </w:p>
        </w:tc>
        <w:tc>
          <w:tcPr>
            <w:tcW w:w="658" w:type="pct"/>
            <w:tcBorders>
              <w:top w:val="single" w:sz="4" w:space="0" w:color="auto"/>
              <w:left w:val="single" w:sz="4" w:space="0" w:color="auto"/>
              <w:bottom w:val="single" w:sz="4" w:space="0" w:color="auto"/>
              <w:right w:val="single" w:sz="4" w:space="0" w:color="auto"/>
            </w:tcBorders>
            <w:vAlign w:val="center"/>
          </w:tcPr>
          <w:p w14:paraId="015E3FEE"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17C72E95"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ул. Зеленая дом №7</w:t>
            </w:r>
          </w:p>
        </w:tc>
        <w:tc>
          <w:tcPr>
            <w:tcW w:w="1151" w:type="pct"/>
            <w:tcBorders>
              <w:top w:val="single" w:sz="4" w:space="0" w:color="auto"/>
              <w:left w:val="single" w:sz="4" w:space="0" w:color="auto"/>
              <w:bottom w:val="single" w:sz="4" w:space="0" w:color="auto"/>
              <w:right w:val="single" w:sz="4" w:space="0" w:color="auto"/>
            </w:tcBorders>
            <w:vAlign w:val="center"/>
          </w:tcPr>
          <w:p w14:paraId="4F52C88B"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35E46D9A"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1</w:t>
            </w:r>
          </w:p>
        </w:tc>
      </w:tr>
      <w:tr w:rsidR="006E4972" w:rsidRPr="006E4972" w14:paraId="3C007538" w14:textId="77777777" w:rsidTr="006E4972">
        <w:trPr>
          <w:trHeight w:val="70"/>
        </w:trPr>
        <w:tc>
          <w:tcPr>
            <w:tcW w:w="325" w:type="pct"/>
            <w:tcBorders>
              <w:top w:val="single" w:sz="4" w:space="0" w:color="auto"/>
              <w:left w:val="single" w:sz="4" w:space="0" w:color="auto"/>
              <w:bottom w:val="single" w:sz="4" w:space="0" w:color="auto"/>
              <w:right w:val="single" w:sz="4" w:space="0" w:color="auto"/>
            </w:tcBorders>
            <w:vAlign w:val="center"/>
          </w:tcPr>
          <w:p w14:paraId="1269D384"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w:t>
            </w:r>
          </w:p>
        </w:tc>
        <w:tc>
          <w:tcPr>
            <w:tcW w:w="658" w:type="pct"/>
            <w:tcBorders>
              <w:top w:val="single" w:sz="4" w:space="0" w:color="auto"/>
              <w:left w:val="single" w:sz="4" w:space="0" w:color="auto"/>
              <w:bottom w:val="single" w:sz="4" w:space="0" w:color="auto"/>
              <w:right w:val="single" w:sz="4" w:space="0" w:color="auto"/>
            </w:tcBorders>
            <w:vAlign w:val="center"/>
          </w:tcPr>
          <w:p w14:paraId="00E42D4C"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.2021</w:t>
            </w:r>
          </w:p>
        </w:tc>
        <w:tc>
          <w:tcPr>
            <w:tcW w:w="1949" w:type="pct"/>
            <w:tcBorders>
              <w:top w:val="single" w:sz="4" w:space="0" w:color="auto"/>
              <w:left w:val="single" w:sz="4" w:space="0" w:color="auto"/>
              <w:bottom w:val="single" w:sz="4" w:space="0" w:color="auto"/>
              <w:right w:val="single" w:sz="4" w:space="0" w:color="auto"/>
            </w:tcBorders>
            <w:vAlign w:val="center"/>
          </w:tcPr>
          <w:p w14:paraId="4CAA74E1"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ул. Зеленая, дом №21</w:t>
            </w:r>
          </w:p>
        </w:tc>
        <w:tc>
          <w:tcPr>
            <w:tcW w:w="1151" w:type="pct"/>
            <w:tcBorders>
              <w:top w:val="single" w:sz="4" w:space="0" w:color="auto"/>
              <w:left w:val="single" w:sz="4" w:space="0" w:color="auto"/>
              <w:bottom w:val="single" w:sz="4" w:space="0" w:color="auto"/>
              <w:right w:val="single" w:sz="4" w:space="0" w:color="auto"/>
            </w:tcBorders>
            <w:vAlign w:val="center"/>
          </w:tcPr>
          <w:p w14:paraId="4252C563"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Исправен</w:t>
            </w:r>
          </w:p>
        </w:tc>
        <w:tc>
          <w:tcPr>
            <w:tcW w:w="917" w:type="pct"/>
            <w:tcBorders>
              <w:top w:val="single" w:sz="4" w:space="0" w:color="auto"/>
              <w:left w:val="single" w:sz="4" w:space="0" w:color="auto"/>
              <w:bottom w:val="single" w:sz="4" w:space="0" w:color="auto"/>
              <w:right w:val="single" w:sz="4" w:space="0" w:color="auto"/>
            </w:tcBorders>
            <w:vAlign w:val="center"/>
          </w:tcPr>
          <w:p w14:paraId="7C6B509C" w14:textId="77777777" w:rsidR="006E4972" w:rsidRPr="006E4972" w:rsidRDefault="006E4972" w:rsidP="006E4972">
            <w:pPr>
              <w:spacing w:after="0" w:line="240" w:lineRule="auto"/>
              <w:jc w:val="center"/>
              <w:rPr>
                <w:rFonts w:ascii="Times New Roman" w:hAnsi="Times New Roman" w:cs="Times New Roman"/>
                <w:bCs/>
                <w:sz w:val="12"/>
                <w:szCs w:val="12"/>
              </w:rPr>
            </w:pPr>
            <w:r w:rsidRPr="006E4972">
              <w:rPr>
                <w:rFonts w:ascii="Times New Roman" w:hAnsi="Times New Roman" w:cs="Times New Roman"/>
                <w:bCs/>
                <w:sz w:val="12"/>
                <w:szCs w:val="12"/>
              </w:rPr>
              <w:t>2</w:t>
            </w:r>
          </w:p>
        </w:tc>
      </w:tr>
    </w:tbl>
    <w:p w14:paraId="789DCB9E" w14:textId="77777777" w:rsid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58996A4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Основной проблемой в системе вод</w:t>
      </w:r>
      <w:r>
        <w:rPr>
          <w:rFonts w:ascii="Times New Roman" w:hAnsi="Times New Roman" w:cs="Times New Roman"/>
          <w:sz w:val="12"/>
          <w:szCs w:val="12"/>
        </w:rPr>
        <w:t>оснабжения является высокая сте</w:t>
      </w:r>
      <w:r w:rsidRPr="006E4972">
        <w:rPr>
          <w:rFonts w:ascii="Times New Roman" w:hAnsi="Times New Roman" w:cs="Times New Roman"/>
          <w:sz w:val="12"/>
          <w:szCs w:val="12"/>
        </w:rPr>
        <w:t>пень физического износа оборудования и водопроводных сетей. За счет расширения сети абонентов в пик нагрузки (летние поливы) давление воды в линиях падает, и насосы не могут обеспечить водой удаленных абонентов. Это определяется не столько недостаточностью мощности насосов, сколько высоким гидравлическим сопротивлением сети трубопроводов и его изношенным состоянием.</w:t>
      </w:r>
    </w:p>
    <w:p w14:paraId="108F05A1"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Необходима модернизация основного оборудования и реконструкция сетей водоснабжения.</w:t>
      </w:r>
    </w:p>
    <w:p w14:paraId="59D7B12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Показатели аварийности водопроводных сетей за 2020 год представлены в таблице 2.1.4.4.4.</w:t>
      </w:r>
    </w:p>
    <w:p w14:paraId="42B4F453" w14:textId="77777777" w:rsid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Таблица 2.1.4.4.4 - Показатели аварийности водопроводных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1192"/>
        <w:gridCol w:w="1370"/>
        <w:gridCol w:w="1425"/>
        <w:gridCol w:w="1340"/>
      </w:tblGrid>
      <w:tr w:rsidR="006E4972" w:rsidRPr="006E4972" w14:paraId="1A040923" w14:textId="77777777" w:rsidTr="00914CEF">
        <w:trPr>
          <w:trHeight w:val="70"/>
        </w:trPr>
        <w:tc>
          <w:tcPr>
            <w:tcW w:w="1554" w:type="pct"/>
            <w:shd w:val="clear" w:color="auto" w:fill="auto"/>
            <w:vAlign w:val="center"/>
          </w:tcPr>
          <w:p w14:paraId="330DD9FD"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 xml:space="preserve">Наименование </w:t>
            </w:r>
          </w:p>
        </w:tc>
        <w:tc>
          <w:tcPr>
            <w:tcW w:w="771" w:type="pct"/>
            <w:shd w:val="clear" w:color="auto" w:fill="auto"/>
            <w:vAlign w:val="center"/>
          </w:tcPr>
          <w:p w14:paraId="35707D7A"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2017 г.</w:t>
            </w:r>
          </w:p>
        </w:tc>
        <w:tc>
          <w:tcPr>
            <w:tcW w:w="886" w:type="pct"/>
            <w:shd w:val="clear" w:color="auto" w:fill="auto"/>
            <w:vAlign w:val="center"/>
          </w:tcPr>
          <w:p w14:paraId="378A7E7F"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2018 г.</w:t>
            </w:r>
          </w:p>
        </w:tc>
        <w:tc>
          <w:tcPr>
            <w:tcW w:w="922" w:type="pct"/>
            <w:shd w:val="clear" w:color="auto" w:fill="auto"/>
            <w:vAlign w:val="center"/>
          </w:tcPr>
          <w:p w14:paraId="5723AB6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2019 г.</w:t>
            </w:r>
          </w:p>
        </w:tc>
        <w:tc>
          <w:tcPr>
            <w:tcW w:w="867" w:type="pct"/>
            <w:shd w:val="clear" w:color="auto" w:fill="auto"/>
            <w:vAlign w:val="center"/>
          </w:tcPr>
          <w:p w14:paraId="0E742D8C"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2020 г.</w:t>
            </w:r>
          </w:p>
        </w:tc>
      </w:tr>
      <w:tr w:rsidR="006E4972" w:rsidRPr="006E4972" w14:paraId="5DCDA359" w14:textId="77777777" w:rsidTr="00914CEF">
        <w:trPr>
          <w:trHeight w:val="70"/>
        </w:trPr>
        <w:tc>
          <w:tcPr>
            <w:tcW w:w="1554" w:type="pct"/>
            <w:shd w:val="clear" w:color="auto" w:fill="auto"/>
            <w:vAlign w:val="center"/>
          </w:tcPr>
          <w:p w14:paraId="27DF3CD0" w14:textId="77777777" w:rsidR="006E4972" w:rsidRPr="006E4972" w:rsidRDefault="006E4972" w:rsidP="006E4972">
            <w:pPr>
              <w:spacing w:after="0" w:line="240" w:lineRule="auto"/>
              <w:rPr>
                <w:rFonts w:ascii="Times New Roman" w:hAnsi="Times New Roman" w:cs="Times New Roman"/>
                <w:sz w:val="12"/>
                <w:szCs w:val="12"/>
              </w:rPr>
            </w:pPr>
            <w:r w:rsidRPr="006E4972">
              <w:rPr>
                <w:rFonts w:ascii="Times New Roman" w:hAnsi="Times New Roman" w:cs="Times New Roman"/>
                <w:sz w:val="12"/>
                <w:szCs w:val="12"/>
              </w:rPr>
              <w:t>с. Красносельское</w:t>
            </w:r>
          </w:p>
        </w:tc>
        <w:tc>
          <w:tcPr>
            <w:tcW w:w="771" w:type="pct"/>
            <w:shd w:val="clear" w:color="auto" w:fill="auto"/>
            <w:vAlign w:val="center"/>
          </w:tcPr>
          <w:p w14:paraId="3A2CBAC6"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8</w:t>
            </w:r>
          </w:p>
        </w:tc>
        <w:tc>
          <w:tcPr>
            <w:tcW w:w="886" w:type="pct"/>
            <w:shd w:val="clear" w:color="auto" w:fill="auto"/>
            <w:vAlign w:val="center"/>
          </w:tcPr>
          <w:p w14:paraId="6106152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11</w:t>
            </w:r>
          </w:p>
        </w:tc>
        <w:tc>
          <w:tcPr>
            <w:tcW w:w="922" w:type="pct"/>
            <w:shd w:val="clear" w:color="auto" w:fill="auto"/>
            <w:vAlign w:val="center"/>
          </w:tcPr>
          <w:p w14:paraId="416616C4"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9</w:t>
            </w:r>
          </w:p>
        </w:tc>
        <w:tc>
          <w:tcPr>
            <w:tcW w:w="867" w:type="pct"/>
            <w:shd w:val="clear" w:color="auto" w:fill="auto"/>
            <w:vAlign w:val="center"/>
          </w:tcPr>
          <w:p w14:paraId="04842D61"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14</w:t>
            </w:r>
          </w:p>
        </w:tc>
      </w:tr>
      <w:tr w:rsidR="006E4972" w:rsidRPr="006E4972" w14:paraId="57EBC702" w14:textId="77777777" w:rsidTr="00914CEF">
        <w:trPr>
          <w:trHeight w:val="70"/>
        </w:trPr>
        <w:tc>
          <w:tcPr>
            <w:tcW w:w="1554" w:type="pct"/>
            <w:shd w:val="clear" w:color="auto" w:fill="auto"/>
            <w:vAlign w:val="center"/>
          </w:tcPr>
          <w:p w14:paraId="3500879E" w14:textId="77777777" w:rsidR="006E4972" w:rsidRPr="006E4972" w:rsidRDefault="006E4972" w:rsidP="006E4972">
            <w:pPr>
              <w:spacing w:after="0" w:line="240" w:lineRule="auto"/>
              <w:rPr>
                <w:rFonts w:ascii="Times New Roman" w:hAnsi="Times New Roman" w:cs="Times New Roman"/>
                <w:sz w:val="12"/>
                <w:szCs w:val="12"/>
              </w:rPr>
            </w:pPr>
            <w:r w:rsidRPr="006E4972">
              <w:rPr>
                <w:rFonts w:ascii="Times New Roman" w:hAnsi="Times New Roman" w:cs="Times New Roman"/>
                <w:sz w:val="12"/>
                <w:szCs w:val="12"/>
              </w:rPr>
              <w:t>п. Ровный</w:t>
            </w:r>
          </w:p>
        </w:tc>
        <w:tc>
          <w:tcPr>
            <w:tcW w:w="771" w:type="pct"/>
            <w:shd w:val="clear" w:color="auto" w:fill="auto"/>
            <w:vAlign w:val="center"/>
          </w:tcPr>
          <w:p w14:paraId="705F7CA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w:t>
            </w:r>
          </w:p>
        </w:tc>
        <w:tc>
          <w:tcPr>
            <w:tcW w:w="886" w:type="pct"/>
            <w:shd w:val="clear" w:color="auto" w:fill="auto"/>
            <w:vAlign w:val="center"/>
          </w:tcPr>
          <w:p w14:paraId="1A3E2515"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w:t>
            </w:r>
          </w:p>
        </w:tc>
        <w:tc>
          <w:tcPr>
            <w:tcW w:w="922" w:type="pct"/>
            <w:shd w:val="clear" w:color="auto" w:fill="auto"/>
            <w:vAlign w:val="center"/>
          </w:tcPr>
          <w:p w14:paraId="5D214768"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3</w:t>
            </w:r>
          </w:p>
        </w:tc>
        <w:tc>
          <w:tcPr>
            <w:tcW w:w="867" w:type="pct"/>
            <w:shd w:val="clear" w:color="auto" w:fill="auto"/>
            <w:vAlign w:val="center"/>
          </w:tcPr>
          <w:p w14:paraId="60BD4422" w14:textId="77777777" w:rsidR="006E4972" w:rsidRPr="006E4972" w:rsidRDefault="006E4972" w:rsidP="006E4972">
            <w:pPr>
              <w:spacing w:after="0" w:line="240" w:lineRule="auto"/>
              <w:jc w:val="center"/>
              <w:rPr>
                <w:rFonts w:ascii="Times New Roman" w:hAnsi="Times New Roman" w:cs="Times New Roman"/>
                <w:sz w:val="12"/>
                <w:szCs w:val="12"/>
              </w:rPr>
            </w:pPr>
            <w:r w:rsidRPr="006E4972">
              <w:rPr>
                <w:rFonts w:ascii="Times New Roman" w:hAnsi="Times New Roman" w:cs="Times New Roman"/>
                <w:sz w:val="12"/>
                <w:szCs w:val="12"/>
              </w:rPr>
              <w:t>4</w:t>
            </w:r>
          </w:p>
        </w:tc>
      </w:tr>
    </w:tbl>
    <w:p w14:paraId="0B3E7ED5" w14:textId="77777777" w:rsidR="00940B62" w:rsidRPr="00940B62" w:rsidRDefault="00940B62" w:rsidP="006E4972">
      <w:pPr>
        <w:tabs>
          <w:tab w:val="left" w:pos="0"/>
        </w:tabs>
        <w:spacing w:after="0" w:line="240" w:lineRule="auto"/>
        <w:ind w:firstLine="284"/>
        <w:jc w:val="both"/>
        <w:rPr>
          <w:rFonts w:ascii="Times New Roman" w:hAnsi="Times New Roman" w:cs="Times New Roman"/>
          <w:sz w:val="12"/>
          <w:szCs w:val="12"/>
        </w:rPr>
      </w:pPr>
    </w:p>
    <w:p w14:paraId="77946274"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За период 2018÷2020 гг. в с. Красносельское проведены работы по за-мене ветхих водопроводных сетей: в 2018 г. – 56 м., в 2019 г. – 185 м. В 2020 г. был проведен ремонт кровли на насосных станциях в п. Ровный</w:t>
      </w:r>
      <w:r>
        <w:rPr>
          <w:rFonts w:ascii="Times New Roman" w:hAnsi="Times New Roman" w:cs="Times New Roman"/>
          <w:sz w:val="12"/>
          <w:szCs w:val="12"/>
        </w:rPr>
        <w:t xml:space="preserve"> и в с. Красносельское (50 м2).</w:t>
      </w:r>
    </w:p>
    <w:p w14:paraId="1291FB5F"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2.1.4.5. Описание существующих технических и технологических проблем, возникающих при водоснабжении</w:t>
      </w:r>
      <w:r>
        <w:rPr>
          <w:rFonts w:ascii="Times New Roman" w:hAnsi="Times New Roman" w:cs="Times New Roman"/>
          <w:sz w:val="12"/>
          <w:szCs w:val="12"/>
        </w:rPr>
        <w:t xml:space="preserve"> поселений, анализ исполне</w:t>
      </w:r>
      <w:r w:rsidRPr="006E4972">
        <w:rPr>
          <w:rFonts w:ascii="Times New Roman" w:hAnsi="Times New Roman" w:cs="Times New Roman"/>
          <w:sz w:val="12"/>
          <w:szCs w:val="12"/>
        </w:rPr>
        <w:t xml:space="preserve">ния предписаний органов, осуществляющих государственный надзор, муниципальный контроль, об устранении нарушений, влияющих </w:t>
      </w:r>
      <w:r>
        <w:rPr>
          <w:rFonts w:ascii="Times New Roman" w:hAnsi="Times New Roman" w:cs="Times New Roman"/>
          <w:sz w:val="12"/>
          <w:szCs w:val="12"/>
        </w:rPr>
        <w:t>на качество и безопасность воды</w:t>
      </w:r>
    </w:p>
    <w:p w14:paraId="05652F7A"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 водозаборным устройствам:</w:t>
      </w:r>
    </w:p>
    <w:p w14:paraId="15DB0522"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вода в с. Красносельское не соответствует СанПиН 1.2.3685-21 «Гигиенические нормативы и требования к обеспечению безопасности и (или) безвредности для человека факторов среды обитания» (взамен СанПиН 2.1.4.1074-01 с 1 мар</w:t>
      </w:r>
      <w:r>
        <w:rPr>
          <w:rFonts w:ascii="Times New Roman" w:hAnsi="Times New Roman" w:cs="Times New Roman"/>
          <w:sz w:val="12"/>
          <w:szCs w:val="12"/>
        </w:rPr>
        <w:t>та 2021 г.) по общей жесткости.</w:t>
      </w:r>
    </w:p>
    <w:p w14:paraId="0E60AA78"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По водопроводным сетям: </w:t>
      </w:r>
    </w:p>
    <w:p w14:paraId="2D786B2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изношенность водопроводных сетей из металла составляет 100%. Это приводит к значительному количеству повреждений с отключением потребителей от водоснабжения, в том числе с вторичным загрязнением.</w:t>
      </w:r>
    </w:p>
    <w:p w14:paraId="7FB37B6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Протяженность трубопроводов, нуждающихся в замене, составляет 10,748 км (72,16%). Это приводит к повышению аварийности систем – образованию утечек, потере объемов воды, росту затрат на ремонт и содержание аварийных участков, снижению качества поставляемых услуг, росту тарифов.</w:t>
      </w:r>
    </w:p>
    <w:p w14:paraId="2392F0A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5726C11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Большое количество абонентов не оснащены приборами учета воды, в частности, на поливных площадях в частном секторе. Это приводит к нерегистрируемому пользованию водой, особенно в летний период.</w:t>
      </w:r>
    </w:p>
    <w:p w14:paraId="04CA25F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Недостаточность финансовых средств для модернизации системы водоснабжения.</w:t>
      </w:r>
    </w:p>
    <w:p w14:paraId="5A2008D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Предписаний органов, осуществляющих госуд</w:t>
      </w:r>
      <w:r>
        <w:rPr>
          <w:rFonts w:ascii="Times New Roman" w:hAnsi="Times New Roman" w:cs="Times New Roman"/>
          <w:sz w:val="12"/>
          <w:szCs w:val="12"/>
        </w:rPr>
        <w:t>арственный надзор, му</w:t>
      </w:r>
      <w:r w:rsidRPr="006E4972">
        <w:rPr>
          <w:rFonts w:ascii="Times New Roman" w:hAnsi="Times New Roman" w:cs="Times New Roman"/>
          <w:sz w:val="12"/>
          <w:szCs w:val="12"/>
        </w:rPr>
        <w:t>ниципальный контроль, об устранении нарушений, влияющих на качество и безопасность воды за период 2020-2021 гг. в адрес эксплуатирующей организации не поступало.</w:t>
      </w:r>
    </w:p>
    <w:p w14:paraId="1A00073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0E2153B3"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14:paraId="2F94AC88"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На территории сельского поселения Красносельское отсутствует система централизованного горячего водоснабжения с использованием закрытых систем горячего водоснабжения.</w:t>
      </w:r>
    </w:p>
    <w:p w14:paraId="75ABA13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5454A394"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2.1.5. Описание существующих т</w:t>
      </w:r>
      <w:r>
        <w:rPr>
          <w:rFonts w:ascii="Times New Roman" w:hAnsi="Times New Roman" w:cs="Times New Roman"/>
          <w:sz w:val="12"/>
          <w:szCs w:val="12"/>
        </w:rPr>
        <w:t>ехнических и технологических ре</w:t>
      </w:r>
      <w:r w:rsidRPr="006E4972">
        <w:rPr>
          <w:rFonts w:ascii="Times New Roman" w:hAnsi="Times New Roman" w:cs="Times New Roman"/>
          <w:sz w:val="12"/>
          <w:szCs w:val="12"/>
        </w:rPr>
        <w:t>шений по предотвращению замерзания воды (применительно к территории распро</w:t>
      </w:r>
      <w:r>
        <w:rPr>
          <w:rFonts w:ascii="Times New Roman" w:hAnsi="Times New Roman" w:cs="Times New Roman"/>
          <w:sz w:val="12"/>
          <w:szCs w:val="12"/>
        </w:rPr>
        <w:t>странения вечномерзлых грунтов)</w:t>
      </w:r>
    </w:p>
    <w:p w14:paraId="4E14547C"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Сельское поселение Красносельское </w:t>
      </w:r>
      <w:r>
        <w:rPr>
          <w:rFonts w:ascii="Times New Roman" w:hAnsi="Times New Roman" w:cs="Times New Roman"/>
          <w:sz w:val="12"/>
          <w:szCs w:val="12"/>
        </w:rPr>
        <w:t>не относится к территории вечно</w:t>
      </w:r>
      <w:r w:rsidRPr="006E4972">
        <w:rPr>
          <w:rFonts w:ascii="Times New Roman" w:hAnsi="Times New Roman" w:cs="Times New Roman"/>
          <w:sz w:val="12"/>
          <w:szCs w:val="12"/>
        </w:rPr>
        <w:t>мерзлых грунтов. В связи, с чем отсутствуют технические и технологические решения по предотвращению замерзания воды. Существующие трубопроводы системы водоснабжения проложены ниже уровня промерзания грунта.</w:t>
      </w:r>
    </w:p>
    <w:p w14:paraId="7CF9EC3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p>
    <w:p w14:paraId="1AE7EBA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Pr>
          <w:rFonts w:ascii="Times New Roman" w:hAnsi="Times New Roman" w:cs="Times New Roman"/>
          <w:sz w:val="12"/>
          <w:szCs w:val="12"/>
        </w:rPr>
        <w:t xml:space="preserve">орых расположены такие объекты </w:t>
      </w:r>
    </w:p>
    <w:p w14:paraId="4E4807E9"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Собственником объектов и сооружений подземных водозаборов, а также водопроводных сетей и сооружений на них, расположенных в с. Красносельское, является муниципальное образование района Сергиевский Самарской области, в лице КУМИ (Комитет по управлению муниципальным имуществом).</w:t>
      </w:r>
    </w:p>
    <w:p w14:paraId="3C644FDC"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Объекты водоснабжения в с. Красносельское: скважины, резервуары-накопители, водопроводные сети эксплуатируются ООО «СКК» на основании Договора аренды.</w:t>
      </w:r>
    </w:p>
    <w:p w14:paraId="6F587912"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Собственником скважины и водопроводных сетей, расположенных в п. Ровный, является муниципальное образование сельское поселение Красносельское Сергиевского района. </w:t>
      </w:r>
    </w:p>
    <w:p w14:paraId="302992B0"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 </w:t>
      </w:r>
    </w:p>
    <w:p w14:paraId="45ED3A30" w14:textId="77777777" w:rsidR="006E4972" w:rsidRPr="006E4972" w:rsidRDefault="006E4972" w:rsidP="00914CEF">
      <w:pPr>
        <w:tabs>
          <w:tab w:val="left" w:pos="0"/>
        </w:tabs>
        <w:spacing w:after="0" w:line="240" w:lineRule="auto"/>
        <w:ind w:firstLine="284"/>
        <w:jc w:val="center"/>
        <w:rPr>
          <w:rFonts w:ascii="Times New Roman" w:hAnsi="Times New Roman" w:cs="Times New Roman"/>
          <w:sz w:val="12"/>
          <w:szCs w:val="12"/>
        </w:rPr>
      </w:pPr>
      <w:r w:rsidRPr="006E4972">
        <w:rPr>
          <w:rFonts w:ascii="Times New Roman" w:hAnsi="Times New Roman" w:cs="Times New Roman"/>
          <w:sz w:val="12"/>
          <w:szCs w:val="12"/>
        </w:rPr>
        <w:t>2.2 НАПРАВЛЕНИЯ РАЗВИТИЯ ЦЕНТРАЛИЗОВАННЫХ СИСТЕМ ВОДОСНАБЖЕНИЯ</w:t>
      </w:r>
    </w:p>
    <w:p w14:paraId="38DE0B85" w14:textId="77777777" w:rsidR="006E4972" w:rsidRPr="006E4972" w:rsidRDefault="006E4972" w:rsidP="00914CEF">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2.2.1. Основные направления, принципы, задачи и плановые значения показателей развития центра</w:t>
      </w:r>
      <w:r w:rsidR="00914CEF">
        <w:rPr>
          <w:rFonts w:ascii="Times New Roman" w:hAnsi="Times New Roman" w:cs="Times New Roman"/>
          <w:sz w:val="12"/>
          <w:szCs w:val="12"/>
        </w:rPr>
        <w:t>лизованных систем водоснабжения</w:t>
      </w:r>
    </w:p>
    <w:p w14:paraId="396CBD1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Глава «Водоснабжение» схемы водоснабжения и водоотведения </w:t>
      </w:r>
      <w:proofErr w:type="spellStart"/>
      <w:r w:rsidRPr="006E4972">
        <w:rPr>
          <w:rFonts w:ascii="Times New Roman" w:hAnsi="Times New Roman" w:cs="Times New Roman"/>
          <w:sz w:val="12"/>
          <w:szCs w:val="12"/>
        </w:rPr>
        <w:t>с.п</w:t>
      </w:r>
      <w:proofErr w:type="spellEnd"/>
      <w:r w:rsidRPr="006E4972">
        <w:rPr>
          <w:rFonts w:ascii="Times New Roman" w:hAnsi="Times New Roman" w:cs="Times New Roman"/>
          <w:sz w:val="12"/>
          <w:szCs w:val="12"/>
        </w:rPr>
        <w:t>. Красносельское разработана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отвечающего требования СанПиН 1.2.3685-21 «Гигиенические нормативы и требования к обеспечению безопасности и (или) безвредности для человека факторов среды обитания» от 01.03.2021 г. с учетом развития и преобразования территорий сельского поселения.</w:t>
      </w:r>
    </w:p>
    <w:p w14:paraId="1B9FEC89"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Основные направления развития системы водоснабжения:</w:t>
      </w:r>
    </w:p>
    <w:p w14:paraId="614205E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1. Реконструкция водозаборных сооружений с. Красносельское, расположенных в 1 км севернее п. Ровный;</w:t>
      </w:r>
    </w:p>
    <w:p w14:paraId="3CEA643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 Реконструкция водопроводных сетей в с. Красносельское и п. Ровный;</w:t>
      </w:r>
    </w:p>
    <w:p w14:paraId="071342EA"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3. Обновление основного оборудования объектов централизованных систем водоснабжения;</w:t>
      </w:r>
    </w:p>
    <w:p w14:paraId="08FAAF94"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4. Обеспечение централизованным водоснабжением объектов новой застройки путем строительства водопроводных сетей;</w:t>
      </w:r>
    </w:p>
    <w:p w14:paraId="142E667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5. Привлечение инвестиций в модер</w:t>
      </w:r>
      <w:r w:rsidR="00914CEF">
        <w:rPr>
          <w:rFonts w:ascii="Times New Roman" w:hAnsi="Times New Roman" w:cs="Times New Roman"/>
          <w:sz w:val="12"/>
          <w:szCs w:val="12"/>
        </w:rPr>
        <w:t>низацию и техническое перевоору</w:t>
      </w:r>
      <w:r w:rsidRPr="006E4972">
        <w:rPr>
          <w:rFonts w:ascii="Times New Roman" w:hAnsi="Times New Roman" w:cs="Times New Roman"/>
          <w:sz w:val="12"/>
          <w:szCs w:val="12"/>
        </w:rPr>
        <w:t>жение объектов системы водоснабжения.</w:t>
      </w:r>
    </w:p>
    <w:p w14:paraId="531D57F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Принципами развития централизо</w:t>
      </w:r>
      <w:r w:rsidR="00914CEF">
        <w:rPr>
          <w:rFonts w:ascii="Times New Roman" w:hAnsi="Times New Roman" w:cs="Times New Roman"/>
          <w:sz w:val="12"/>
          <w:szCs w:val="12"/>
        </w:rPr>
        <w:t>ванной системы водоснабжения яв</w:t>
      </w:r>
      <w:r w:rsidRPr="006E4972">
        <w:rPr>
          <w:rFonts w:ascii="Times New Roman" w:hAnsi="Times New Roman" w:cs="Times New Roman"/>
          <w:sz w:val="12"/>
          <w:szCs w:val="12"/>
        </w:rPr>
        <w:t>ляются:</w:t>
      </w:r>
    </w:p>
    <w:p w14:paraId="27C57BAC"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постоянное улучшение качества предоставлени</w:t>
      </w:r>
      <w:r>
        <w:rPr>
          <w:rFonts w:ascii="Times New Roman" w:hAnsi="Times New Roman" w:cs="Times New Roman"/>
          <w:sz w:val="12"/>
          <w:szCs w:val="12"/>
        </w:rPr>
        <w:t>я услуг водоснабже</w:t>
      </w:r>
      <w:r w:rsidR="006E4972" w:rsidRPr="006E4972">
        <w:rPr>
          <w:rFonts w:ascii="Times New Roman" w:hAnsi="Times New Roman" w:cs="Times New Roman"/>
          <w:sz w:val="12"/>
          <w:szCs w:val="12"/>
        </w:rPr>
        <w:t>ния потребителям (абонентам);</w:t>
      </w:r>
    </w:p>
    <w:p w14:paraId="5E264B80"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удовлетворение потребности в обеспечении услугой водоснабжения новых объектов строительства;</w:t>
      </w:r>
    </w:p>
    <w:p w14:paraId="7E2B5B6B"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постоянное совершенствование с</w:t>
      </w:r>
      <w:r>
        <w:rPr>
          <w:rFonts w:ascii="Times New Roman" w:hAnsi="Times New Roman" w:cs="Times New Roman"/>
          <w:sz w:val="12"/>
          <w:szCs w:val="12"/>
        </w:rPr>
        <w:t>хемы водоснабжения на основе по</w:t>
      </w:r>
      <w:r w:rsidR="006E4972" w:rsidRPr="006E4972">
        <w:rPr>
          <w:rFonts w:ascii="Times New Roman" w:hAnsi="Times New Roman" w:cs="Times New Roman"/>
          <w:sz w:val="12"/>
          <w:szCs w:val="12"/>
        </w:rPr>
        <w:t>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605F039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Основные задачи развития системы водоснабжения:</w:t>
      </w:r>
    </w:p>
    <w:p w14:paraId="381AA608"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реконструкция и расширение производительности существующих водозаборов до требуемых;</w:t>
      </w:r>
    </w:p>
    <w:p w14:paraId="71604E61"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 xml:space="preserve">планировка территории и обустройство зон санитарной охраны источников водоснабжения в соответствии с требованиями СанПиН 2.1.4.1110-02 «Зоны санитарной охраны источников водоснабжения и водопроводов питьевого назначения»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от 01.03.2021 г.; </w:t>
      </w:r>
    </w:p>
    <w:p w14:paraId="16ABD866"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проектирование и строительство новых линий водопроводных сетей параллельно существующим линиям без их демонтажа.</w:t>
      </w:r>
    </w:p>
    <w:p w14:paraId="59998FF4"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замена запорной арматуры на водо</w:t>
      </w:r>
      <w:r>
        <w:rPr>
          <w:rFonts w:ascii="Times New Roman" w:hAnsi="Times New Roman" w:cs="Times New Roman"/>
          <w:sz w:val="12"/>
          <w:szCs w:val="12"/>
        </w:rPr>
        <w:t>проводной сети с целью обеспече</w:t>
      </w:r>
      <w:r w:rsidR="006E4972" w:rsidRPr="006E4972">
        <w:rPr>
          <w:rFonts w:ascii="Times New Roman" w:hAnsi="Times New Roman" w:cs="Times New Roman"/>
          <w:sz w:val="12"/>
          <w:szCs w:val="12"/>
        </w:rPr>
        <w:t>ния исправного технического состояния сети, бесперебойной подачи воды потребителям, в том числе на нужды пожаротушения;</w:t>
      </w:r>
    </w:p>
    <w:p w14:paraId="733467BE"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повышение эффективности управ</w:t>
      </w:r>
      <w:r>
        <w:rPr>
          <w:rFonts w:ascii="Times New Roman" w:hAnsi="Times New Roman" w:cs="Times New Roman"/>
          <w:sz w:val="12"/>
          <w:szCs w:val="12"/>
        </w:rPr>
        <w:t>ления объектами коммунальной ин</w:t>
      </w:r>
      <w:r w:rsidR="006E4972" w:rsidRPr="006E4972">
        <w:rPr>
          <w:rFonts w:ascii="Times New Roman" w:hAnsi="Times New Roman" w:cs="Times New Roman"/>
          <w:sz w:val="12"/>
          <w:szCs w:val="12"/>
        </w:rPr>
        <w:t xml:space="preserve">фраструктуры, снижение себестоимости жилищно-коммунальных услуг за счет оптимизации расходов, в том числе </w:t>
      </w:r>
      <w:r>
        <w:rPr>
          <w:rFonts w:ascii="Times New Roman" w:hAnsi="Times New Roman" w:cs="Times New Roman"/>
          <w:sz w:val="12"/>
          <w:szCs w:val="12"/>
        </w:rPr>
        <w:t>рационального использования вод</w:t>
      </w:r>
      <w:r w:rsidR="006E4972" w:rsidRPr="006E4972">
        <w:rPr>
          <w:rFonts w:ascii="Times New Roman" w:hAnsi="Times New Roman" w:cs="Times New Roman"/>
          <w:sz w:val="12"/>
          <w:szCs w:val="12"/>
        </w:rPr>
        <w:t>ных ресурсов;</w:t>
      </w:r>
    </w:p>
    <w:p w14:paraId="3C7CD7A3"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1C696C8C" w14:textId="77777777" w:rsidR="006E4972" w:rsidRPr="006E4972" w:rsidRDefault="00914CEF" w:rsidP="00914CE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выполнение мероприят</w:t>
      </w:r>
      <w:r>
        <w:rPr>
          <w:rFonts w:ascii="Times New Roman" w:hAnsi="Times New Roman" w:cs="Times New Roman"/>
          <w:sz w:val="12"/>
          <w:szCs w:val="12"/>
        </w:rPr>
        <w:t>ий по установке приборов учета.</w:t>
      </w:r>
    </w:p>
    <w:p w14:paraId="1375F2A8"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Плановыми показателями развит</w:t>
      </w:r>
      <w:r w:rsidR="00914CEF">
        <w:rPr>
          <w:rFonts w:ascii="Times New Roman" w:hAnsi="Times New Roman" w:cs="Times New Roman"/>
          <w:sz w:val="12"/>
          <w:szCs w:val="12"/>
        </w:rPr>
        <w:t>ия централизованных систем водо</w:t>
      </w:r>
      <w:r w:rsidRPr="006E4972">
        <w:rPr>
          <w:rFonts w:ascii="Times New Roman" w:hAnsi="Times New Roman" w:cs="Times New Roman"/>
          <w:sz w:val="12"/>
          <w:szCs w:val="12"/>
        </w:rPr>
        <w:t>снабжения являются</w:t>
      </w:r>
    </w:p>
    <w:p w14:paraId="2EEAC88F"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показателям развития централизованных систем водоснабжения относятся:</w:t>
      </w:r>
    </w:p>
    <w:p w14:paraId="001CF244"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показатели качества питьевой воды;</w:t>
      </w:r>
    </w:p>
    <w:p w14:paraId="7186C5C9"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показатели надежности и бесперебойности водоснабжения;</w:t>
      </w:r>
    </w:p>
    <w:p w14:paraId="5A5E9ADE"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показатели эффективности использ</w:t>
      </w:r>
      <w:r>
        <w:rPr>
          <w:rFonts w:ascii="Times New Roman" w:hAnsi="Times New Roman" w:cs="Times New Roman"/>
          <w:sz w:val="12"/>
          <w:szCs w:val="12"/>
        </w:rPr>
        <w:t>ования ресурсов, в том числе со</w:t>
      </w:r>
      <w:r w:rsidR="006E4972" w:rsidRPr="006E4972">
        <w:rPr>
          <w:rFonts w:ascii="Times New Roman" w:hAnsi="Times New Roman" w:cs="Times New Roman"/>
          <w:sz w:val="12"/>
          <w:szCs w:val="12"/>
        </w:rPr>
        <w:t>кращения потерь воды (тепловой энергии в составе горячей воды);</w:t>
      </w:r>
    </w:p>
    <w:p w14:paraId="7A681F9F"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079202F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Показатели качества воды </w:t>
      </w:r>
    </w:p>
    <w:p w14:paraId="078855F0"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Для поддержания 100% соответствия качества питьевой воды по требованиям нормативных документов:</w:t>
      </w:r>
    </w:p>
    <w:p w14:paraId="14557F01"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постоянный контроль качества воды;</w:t>
      </w:r>
    </w:p>
    <w:p w14:paraId="2EF60049"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своевременные мероприятия по санитарной обработке систем водо-снабжения (резервуаров, водопроводных сетей);</w:t>
      </w:r>
    </w:p>
    <w:p w14:paraId="2E75CFD4"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006E4972" w:rsidRPr="006E4972">
        <w:rPr>
          <w:rFonts w:ascii="Times New Roman" w:hAnsi="Times New Roman" w:cs="Times New Roman"/>
          <w:sz w:val="12"/>
          <w:szCs w:val="12"/>
        </w:rPr>
        <w:t>при проектировании, строительстве</w:t>
      </w:r>
      <w:r>
        <w:rPr>
          <w:rFonts w:ascii="Times New Roman" w:hAnsi="Times New Roman" w:cs="Times New Roman"/>
          <w:sz w:val="12"/>
          <w:szCs w:val="12"/>
        </w:rPr>
        <w:t xml:space="preserve"> и реконструкции сетей использо</w:t>
      </w:r>
      <w:r w:rsidR="006E4972" w:rsidRPr="006E4972">
        <w:rPr>
          <w:rFonts w:ascii="Times New Roman" w:hAnsi="Times New Roman" w:cs="Times New Roman"/>
          <w:sz w:val="12"/>
          <w:szCs w:val="12"/>
        </w:rPr>
        <w:t>вать трубопроводы из современных материалов не склонных к коррозии.</w:t>
      </w:r>
    </w:p>
    <w:p w14:paraId="78B2D3A6"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Показатели надёжности и бесперебойности водоснабжения </w:t>
      </w:r>
    </w:p>
    <w:p w14:paraId="7F6E8D20"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замена и капитальный ремонт сетей водоснабжения;</w:t>
      </w:r>
    </w:p>
    <w:p w14:paraId="4F28EE59"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строительство водопроводных сете</w:t>
      </w:r>
      <w:r>
        <w:rPr>
          <w:rFonts w:ascii="Times New Roman" w:hAnsi="Times New Roman" w:cs="Times New Roman"/>
          <w:sz w:val="12"/>
          <w:szCs w:val="12"/>
        </w:rPr>
        <w:t>й централизованных систем водо</w:t>
      </w:r>
      <w:r w:rsidR="006E4972" w:rsidRPr="006E4972">
        <w:rPr>
          <w:rFonts w:ascii="Times New Roman" w:hAnsi="Times New Roman" w:cs="Times New Roman"/>
          <w:sz w:val="12"/>
          <w:szCs w:val="12"/>
        </w:rPr>
        <w:t>снабжения;</w:t>
      </w:r>
    </w:p>
    <w:p w14:paraId="704CB18F"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увеличение производственных мощностей по мере подключения новых абонентов;</w:t>
      </w:r>
    </w:p>
    <w:p w14:paraId="4944A400"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сокращение времени устранения аварий на водопроводных сетях.</w:t>
      </w:r>
    </w:p>
    <w:p w14:paraId="695460F3"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при проектировании и строительст</w:t>
      </w:r>
      <w:r>
        <w:rPr>
          <w:rFonts w:ascii="Times New Roman" w:hAnsi="Times New Roman" w:cs="Times New Roman"/>
          <w:sz w:val="12"/>
          <w:szCs w:val="12"/>
        </w:rPr>
        <w:t>ве новых водопроводных сетей ис</w:t>
      </w:r>
      <w:r w:rsidR="006E4972" w:rsidRPr="006E4972">
        <w:rPr>
          <w:rFonts w:ascii="Times New Roman" w:hAnsi="Times New Roman" w:cs="Times New Roman"/>
          <w:sz w:val="12"/>
          <w:szCs w:val="12"/>
        </w:rPr>
        <w:t>пользовать принципы кольцевания водопровода.</w:t>
      </w:r>
    </w:p>
    <w:p w14:paraId="6518390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Показатели эффективности использ</w:t>
      </w:r>
      <w:r w:rsidR="00914CEF">
        <w:rPr>
          <w:rFonts w:ascii="Times New Roman" w:hAnsi="Times New Roman" w:cs="Times New Roman"/>
          <w:sz w:val="12"/>
          <w:szCs w:val="12"/>
        </w:rPr>
        <w:t>ования ресурсов, в том числе со</w:t>
      </w:r>
      <w:r w:rsidRPr="006E4972">
        <w:rPr>
          <w:rFonts w:ascii="Times New Roman" w:hAnsi="Times New Roman" w:cs="Times New Roman"/>
          <w:sz w:val="12"/>
          <w:szCs w:val="12"/>
        </w:rPr>
        <w:t>кращения потерь воды при транспортировке</w:t>
      </w:r>
    </w:p>
    <w:p w14:paraId="6D50607C"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установка приборов учета воды у потребителей и общедомовых;</w:t>
      </w:r>
    </w:p>
    <w:p w14:paraId="3F9275ED"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замена изношенных и аварийных участков водопровода;</w:t>
      </w:r>
    </w:p>
    <w:p w14:paraId="70C2C8C1"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 xml:space="preserve">использование современных систем трубопроводов и арматуры; </w:t>
      </w:r>
    </w:p>
    <w:p w14:paraId="7B9C9523"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обновление основного оборудования объектов водопроводного хозяйства.</w:t>
      </w:r>
    </w:p>
    <w:p w14:paraId="411257D3"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Иные показатели, установленные </w:t>
      </w:r>
      <w:r w:rsidR="00914CEF">
        <w:rPr>
          <w:rFonts w:ascii="Times New Roman" w:hAnsi="Times New Roman" w:cs="Times New Roman"/>
          <w:sz w:val="12"/>
          <w:szCs w:val="12"/>
        </w:rPr>
        <w:t>федеральным органом исполнитель</w:t>
      </w:r>
      <w:r w:rsidRPr="006E4972">
        <w:rPr>
          <w:rFonts w:ascii="Times New Roman" w:hAnsi="Times New Roman" w:cs="Times New Roman"/>
          <w:sz w:val="12"/>
          <w:szCs w:val="12"/>
        </w:rPr>
        <w:t>ной власти, осуществляющим функции по</w:t>
      </w:r>
      <w:r w:rsidR="00914CEF">
        <w:rPr>
          <w:rFonts w:ascii="Times New Roman" w:hAnsi="Times New Roman" w:cs="Times New Roman"/>
          <w:sz w:val="12"/>
          <w:szCs w:val="12"/>
        </w:rPr>
        <w:t xml:space="preserve"> выработке государственной поли</w:t>
      </w:r>
      <w:r w:rsidRPr="006E4972">
        <w:rPr>
          <w:rFonts w:ascii="Times New Roman" w:hAnsi="Times New Roman" w:cs="Times New Roman"/>
          <w:sz w:val="12"/>
          <w:szCs w:val="12"/>
        </w:rPr>
        <w:t>тики и нормативно-правовому регулированию в сфере ЖКХ</w:t>
      </w:r>
    </w:p>
    <w:p w14:paraId="77C01A1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прокладка сетей водопровода для водоснабжения территорий, предназначенных для объектов капитального строительства.</w:t>
      </w:r>
    </w:p>
    <w:p w14:paraId="1FB58F11"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Реализация мероприятий, предлагаемых в данной схеме водоснабжения, позволит обеспечить:</w:t>
      </w:r>
    </w:p>
    <w:p w14:paraId="133E4756"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 xml:space="preserve">бесперебойное снабжение жителей </w:t>
      </w:r>
      <w:r>
        <w:rPr>
          <w:rFonts w:ascii="Times New Roman" w:hAnsi="Times New Roman" w:cs="Times New Roman"/>
          <w:sz w:val="12"/>
          <w:szCs w:val="12"/>
        </w:rPr>
        <w:t>сельского поселения питьевой во</w:t>
      </w:r>
      <w:r w:rsidR="006E4972" w:rsidRPr="006E4972">
        <w:rPr>
          <w:rFonts w:ascii="Times New Roman" w:hAnsi="Times New Roman" w:cs="Times New Roman"/>
          <w:sz w:val="12"/>
          <w:szCs w:val="12"/>
        </w:rPr>
        <w:t>дой, отвечающей требованиям нормативов качества;</w:t>
      </w:r>
    </w:p>
    <w:p w14:paraId="57435EA5"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повышение надежности работы с</w:t>
      </w:r>
      <w:r>
        <w:rPr>
          <w:rFonts w:ascii="Times New Roman" w:hAnsi="Times New Roman" w:cs="Times New Roman"/>
          <w:sz w:val="12"/>
          <w:szCs w:val="12"/>
        </w:rPr>
        <w:t>истем водоснабжения и удовлетво</w:t>
      </w:r>
      <w:r w:rsidR="006E4972" w:rsidRPr="006E4972">
        <w:rPr>
          <w:rFonts w:ascii="Times New Roman" w:hAnsi="Times New Roman" w:cs="Times New Roman"/>
          <w:sz w:val="12"/>
          <w:szCs w:val="12"/>
        </w:rPr>
        <w:t>рение потребностей потребителей (по объему и качеству услуг);</w:t>
      </w:r>
    </w:p>
    <w:p w14:paraId="4E92C6D1"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модернизацию и инженерно-техническую оптимизацию систем водоснабжения с учетом современных требований;</w:t>
      </w:r>
    </w:p>
    <w:p w14:paraId="6FE228D3" w14:textId="77777777" w:rsidR="006E4972" w:rsidRPr="006E4972" w:rsidRDefault="00914CEF" w:rsidP="006E497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6E4972" w:rsidRPr="006E4972">
        <w:rPr>
          <w:rFonts w:ascii="Times New Roman" w:hAnsi="Times New Roman" w:cs="Times New Roman"/>
          <w:sz w:val="12"/>
          <w:szCs w:val="12"/>
        </w:rPr>
        <w:t>обеспечение экологической безопасности и уменьшение техногенного воздействия на окружающую среду;</w:t>
      </w:r>
    </w:p>
    <w:p w14:paraId="52450BE1"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-подключение новых абонентов </w:t>
      </w:r>
      <w:r w:rsidR="00914CEF">
        <w:rPr>
          <w:rFonts w:ascii="Times New Roman" w:hAnsi="Times New Roman" w:cs="Times New Roman"/>
          <w:sz w:val="12"/>
          <w:szCs w:val="12"/>
        </w:rPr>
        <w:t>на территориях перспективной за</w:t>
      </w:r>
      <w:r w:rsidRPr="006E4972">
        <w:rPr>
          <w:rFonts w:ascii="Times New Roman" w:hAnsi="Times New Roman" w:cs="Times New Roman"/>
          <w:sz w:val="12"/>
          <w:szCs w:val="12"/>
        </w:rPr>
        <w:t>стройки.</w:t>
      </w:r>
    </w:p>
    <w:p w14:paraId="3DE59FDD" w14:textId="77777777" w:rsidR="006E4972" w:rsidRPr="006E4972" w:rsidRDefault="006E4972" w:rsidP="00914CEF">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2.2.2. Различные сценарии разв</w:t>
      </w:r>
      <w:r w:rsidR="00914CEF">
        <w:rPr>
          <w:rFonts w:ascii="Times New Roman" w:hAnsi="Times New Roman" w:cs="Times New Roman"/>
          <w:sz w:val="12"/>
          <w:szCs w:val="12"/>
        </w:rPr>
        <w:t>ития централизованных систем во</w:t>
      </w:r>
      <w:r w:rsidRPr="006E4972">
        <w:rPr>
          <w:rFonts w:ascii="Times New Roman" w:hAnsi="Times New Roman" w:cs="Times New Roman"/>
          <w:sz w:val="12"/>
          <w:szCs w:val="12"/>
        </w:rPr>
        <w:t xml:space="preserve">доснабжения в зависимости от </w:t>
      </w:r>
      <w:r w:rsidR="00914CEF">
        <w:rPr>
          <w:rFonts w:ascii="Times New Roman" w:hAnsi="Times New Roman" w:cs="Times New Roman"/>
          <w:sz w:val="12"/>
          <w:szCs w:val="12"/>
        </w:rPr>
        <w:t>различных сценариев развития по</w:t>
      </w:r>
      <w:r w:rsidRPr="006E4972">
        <w:rPr>
          <w:rFonts w:ascii="Times New Roman" w:hAnsi="Times New Roman" w:cs="Times New Roman"/>
          <w:sz w:val="12"/>
          <w:szCs w:val="12"/>
        </w:rPr>
        <w:t>селения</w:t>
      </w:r>
    </w:p>
    <w:p w14:paraId="2D32B50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Сценарии развития централизованных систем водоснабжения на период до 2033 года напрямую связаны с планами развития сельского поселения Красносельское.</w:t>
      </w:r>
    </w:p>
    <w:p w14:paraId="0D58B6C7"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Документом территориального планирования </w:t>
      </w:r>
      <w:proofErr w:type="spellStart"/>
      <w:r w:rsidRPr="006E4972">
        <w:rPr>
          <w:rFonts w:ascii="Times New Roman" w:hAnsi="Times New Roman" w:cs="Times New Roman"/>
          <w:sz w:val="12"/>
          <w:szCs w:val="12"/>
        </w:rPr>
        <w:t>с.п</w:t>
      </w:r>
      <w:proofErr w:type="spellEnd"/>
      <w:r w:rsidRPr="006E4972">
        <w:rPr>
          <w:rFonts w:ascii="Times New Roman" w:hAnsi="Times New Roman" w:cs="Times New Roman"/>
          <w:sz w:val="12"/>
          <w:szCs w:val="12"/>
        </w:rPr>
        <w:t>. Красносельское является «Генеральный план сельского поселения Красносельское муниципального района Сергиевский Самарской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w:t>
      </w:r>
    </w:p>
    <w:p w14:paraId="1F6897DC"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В прогнозе численности населения </w:t>
      </w:r>
      <w:r w:rsidR="00914CEF">
        <w:rPr>
          <w:rFonts w:ascii="Times New Roman" w:hAnsi="Times New Roman" w:cs="Times New Roman"/>
          <w:sz w:val="12"/>
          <w:szCs w:val="12"/>
        </w:rPr>
        <w:t>сельского поселения предусмотре</w:t>
      </w:r>
      <w:r w:rsidRPr="006E4972">
        <w:rPr>
          <w:rFonts w:ascii="Times New Roman" w:hAnsi="Times New Roman" w:cs="Times New Roman"/>
          <w:sz w:val="12"/>
          <w:szCs w:val="12"/>
        </w:rPr>
        <w:t xml:space="preserve">но два возможных варианта сценария демографического развития. </w:t>
      </w:r>
    </w:p>
    <w:p w14:paraId="0A9682CE"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Первый вариант – отражает демографическое развитие в поселении в соответствии с принятым сценарием демографического развития муниципального района Сергиевский. Прогноз среднего спроса на услуги водоснабжения, будет рассчитываться на основе численности населения, принимаемой по расчету с использованием метода </w:t>
      </w:r>
      <w:proofErr w:type="spellStart"/>
      <w:r w:rsidRPr="006E4972">
        <w:rPr>
          <w:rFonts w:ascii="Times New Roman" w:hAnsi="Times New Roman" w:cs="Times New Roman"/>
          <w:sz w:val="12"/>
          <w:szCs w:val="12"/>
        </w:rPr>
        <w:t>погодового</w:t>
      </w:r>
      <w:proofErr w:type="spellEnd"/>
      <w:r w:rsidRPr="006E4972">
        <w:rPr>
          <w:rFonts w:ascii="Times New Roman" w:hAnsi="Times New Roman" w:cs="Times New Roman"/>
          <w:sz w:val="12"/>
          <w:szCs w:val="12"/>
        </w:rPr>
        <w:t xml:space="preserve"> баланса с учетом тенденций 2002-2012 гг. Согласно этому варианту, в </w:t>
      </w:r>
      <w:proofErr w:type="spellStart"/>
      <w:r w:rsidRPr="006E4972">
        <w:rPr>
          <w:rFonts w:ascii="Times New Roman" w:hAnsi="Times New Roman" w:cs="Times New Roman"/>
          <w:sz w:val="12"/>
          <w:szCs w:val="12"/>
        </w:rPr>
        <w:t>с.п</w:t>
      </w:r>
      <w:proofErr w:type="spellEnd"/>
      <w:r w:rsidRPr="006E4972">
        <w:rPr>
          <w:rFonts w:ascii="Times New Roman" w:hAnsi="Times New Roman" w:cs="Times New Roman"/>
          <w:sz w:val="12"/>
          <w:szCs w:val="12"/>
        </w:rPr>
        <w:t>. Красносельское на прогнозный период ожидается сокращение численности населения.</w:t>
      </w:r>
    </w:p>
    <w:p w14:paraId="4B24CEEF"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 xml:space="preserve">Второй вариант – отражает демографическое развитие в поселении в соответствии с принятым сценарием муниципального района Сергиевский, а также с учетом осваиваемых территорий под жилищное строительство. </w:t>
      </w:r>
    </w:p>
    <w:p w14:paraId="5E238635"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На резервных территориях можно разместить участки для индивидуального жилищного строительства. Средний размер домохозяйства в Самарской области составляет 2,7 человека, с учетом эффективности мероприятий по демографическому развитию Самарской области средний размер домохозяйства в перспективе может увеличиться до 3,5 человек.</w:t>
      </w:r>
    </w:p>
    <w:p w14:paraId="13E081DD" w14:textId="77777777" w:rsidR="006E4972" w:rsidRPr="006E4972"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Численность населения с учетом ра</w:t>
      </w:r>
      <w:r w:rsidR="00914CEF">
        <w:rPr>
          <w:rFonts w:ascii="Times New Roman" w:hAnsi="Times New Roman" w:cs="Times New Roman"/>
          <w:sz w:val="12"/>
          <w:szCs w:val="12"/>
        </w:rPr>
        <w:t>зличных сценариев развития насе</w:t>
      </w:r>
      <w:r w:rsidRPr="006E4972">
        <w:rPr>
          <w:rFonts w:ascii="Times New Roman" w:hAnsi="Times New Roman" w:cs="Times New Roman"/>
          <w:sz w:val="12"/>
          <w:szCs w:val="12"/>
        </w:rPr>
        <w:t>лённых пунктов, согласно Генеральному плану, приведена в таблице 2.2.2.1.</w:t>
      </w:r>
    </w:p>
    <w:p w14:paraId="26E2B043" w14:textId="77777777" w:rsidR="00453AA6" w:rsidRDefault="006E4972" w:rsidP="006E4972">
      <w:pPr>
        <w:tabs>
          <w:tab w:val="left" w:pos="0"/>
        </w:tabs>
        <w:spacing w:after="0" w:line="240" w:lineRule="auto"/>
        <w:ind w:firstLine="284"/>
        <w:jc w:val="both"/>
        <w:rPr>
          <w:rFonts w:ascii="Times New Roman" w:hAnsi="Times New Roman" w:cs="Times New Roman"/>
          <w:sz w:val="12"/>
          <w:szCs w:val="12"/>
        </w:rPr>
      </w:pPr>
      <w:r w:rsidRPr="006E4972">
        <w:rPr>
          <w:rFonts w:ascii="Times New Roman" w:hAnsi="Times New Roman" w:cs="Times New Roman"/>
          <w:sz w:val="12"/>
          <w:szCs w:val="12"/>
        </w:rPr>
        <w:t>Таблица 2.2.2.1 - Численность населения с учетом различных сценариев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2617"/>
        <w:gridCol w:w="1252"/>
        <w:gridCol w:w="1541"/>
        <w:gridCol w:w="1541"/>
        <w:gridCol w:w="8"/>
      </w:tblGrid>
      <w:tr w:rsidR="00914CEF" w:rsidRPr="00914CEF" w14:paraId="49162DA9" w14:textId="77777777" w:rsidTr="00914CEF">
        <w:trPr>
          <w:trHeight w:val="70"/>
        </w:trPr>
        <w:tc>
          <w:tcPr>
            <w:tcW w:w="498" w:type="pct"/>
            <w:vMerge w:val="restart"/>
            <w:shd w:val="clear" w:color="auto" w:fill="auto"/>
            <w:vAlign w:val="center"/>
          </w:tcPr>
          <w:p w14:paraId="6190BDEC"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p w14:paraId="08D300CC"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п/п</w:t>
            </w:r>
          </w:p>
        </w:tc>
        <w:tc>
          <w:tcPr>
            <w:tcW w:w="1693" w:type="pct"/>
            <w:vMerge w:val="restart"/>
            <w:shd w:val="clear" w:color="auto" w:fill="auto"/>
            <w:vAlign w:val="center"/>
          </w:tcPr>
          <w:p w14:paraId="21D2417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Наименование населенного пункта</w:t>
            </w:r>
          </w:p>
        </w:tc>
        <w:tc>
          <w:tcPr>
            <w:tcW w:w="2809" w:type="pct"/>
            <w:gridSpan w:val="4"/>
            <w:shd w:val="clear" w:color="auto" w:fill="auto"/>
            <w:vAlign w:val="center"/>
          </w:tcPr>
          <w:p w14:paraId="1A264448"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Численность населения, чел</w:t>
            </w:r>
          </w:p>
        </w:tc>
      </w:tr>
      <w:tr w:rsidR="00914CEF" w:rsidRPr="00914CEF" w14:paraId="2B7902A4" w14:textId="77777777" w:rsidTr="00914CEF">
        <w:trPr>
          <w:gridAfter w:val="1"/>
          <w:wAfter w:w="5" w:type="pct"/>
          <w:trHeight w:val="70"/>
        </w:trPr>
        <w:tc>
          <w:tcPr>
            <w:tcW w:w="498" w:type="pct"/>
            <w:vMerge/>
            <w:shd w:val="clear" w:color="auto" w:fill="auto"/>
            <w:vAlign w:val="center"/>
          </w:tcPr>
          <w:p w14:paraId="72E28C60" w14:textId="77777777" w:rsidR="00914CEF" w:rsidRPr="00914CEF" w:rsidRDefault="00914CEF" w:rsidP="00914CEF">
            <w:pPr>
              <w:spacing w:after="0" w:line="240" w:lineRule="auto"/>
              <w:jc w:val="center"/>
              <w:rPr>
                <w:rFonts w:ascii="Times New Roman" w:hAnsi="Times New Roman" w:cs="Times New Roman"/>
                <w:color w:val="FF0000"/>
                <w:sz w:val="12"/>
                <w:szCs w:val="12"/>
              </w:rPr>
            </w:pPr>
          </w:p>
        </w:tc>
        <w:tc>
          <w:tcPr>
            <w:tcW w:w="1693" w:type="pct"/>
            <w:vMerge/>
            <w:shd w:val="clear" w:color="auto" w:fill="auto"/>
            <w:vAlign w:val="center"/>
          </w:tcPr>
          <w:p w14:paraId="783032DC" w14:textId="77777777" w:rsidR="00914CEF" w:rsidRPr="00914CEF" w:rsidRDefault="00914CEF" w:rsidP="00914CEF">
            <w:pPr>
              <w:spacing w:after="0" w:line="240" w:lineRule="auto"/>
              <w:jc w:val="center"/>
              <w:rPr>
                <w:rFonts w:ascii="Times New Roman" w:hAnsi="Times New Roman" w:cs="Times New Roman"/>
                <w:color w:val="FF0000"/>
                <w:sz w:val="12"/>
                <w:szCs w:val="12"/>
              </w:rPr>
            </w:pPr>
          </w:p>
        </w:tc>
        <w:tc>
          <w:tcPr>
            <w:tcW w:w="810" w:type="pct"/>
            <w:shd w:val="clear" w:color="auto" w:fill="auto"/>
            <w:vAlign w:val="center"/>
          </w:tcPr>
          <w:p w14:paraId="6C1C2904"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2021 г.</w:t>
            </w:r>
          </w:p>
        </w:tc>
        <w:tc>
          <w:tcPr>
            <w:tcW w:w="997" w:type="pct"/>
            <w:shd w:val="clear" w:color="auto" w:fill="auto"/>
            <w:vAlign w:val="center"/>
          </w:tcPr>
          <w:p w14:paraId="0F5E6B7A" w14:textId="77777777" w:rsidR="00914CEF" w:rsidRPr="00914CEF" w:rsidRDefault="00914CEF" w:rsidP="00914CE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Прогноз до 2033 г. </w:t>
            </w:r>
            <w:r w:rsidRPr="00914CEF">
              <w:rPr>
                <w:rFonts w:ascii="Times New Roman" w:hAnsi="Times New Roman" w:cs="Times New Roman"/>
                <w:sz w:val="12"/>
                <w:szCs w:val="12"/>
              </w:rPr>
              <w:t>(вариант №1)</w:t>
            </w:r>
          </w:p>
        </w:tc>
        <w:tc>
          <w:tcPr>
            <w:tcW w:w="997" w:type="pct"/>
            <w:shd w:val="clear" w:color="auto" w:fill="auto"/>
            <w:vAlign w:val="center"/>
          </w:tcPr>
          <w:p w14:paraId="344DE5E3"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Прогноз до 2033 г. (вариант №2)</w:t>
            </w:r>
          </w:p>
        </w:tc>
      </w:tr>
      <w:tr w:rsidR="00914CEF" w:rsidRPr="00914CEF" w14:paraId="6D311CE5" w14:textId="77777777" w:rsidTr="00914CEF">
        <w:trPr>
          <w:gridAfter w:val="1"/>
          <w:wAfter w:w="5" w:type="pct"/>
        </w:trPr>
        <w:tc>
          <w:tcPr>
            <w:tcW w:w="2191" w:type="pct"/>
            <w:gridSpan w:val="2"/>
            <w:shd w:val="clear" w:color="auto" w:fill="auto"/>
            <w:vAlign w:val="center"/>
          </w:tcPr>
          <w:p w14:paraId="5C672ADD"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sz w:val="12"/>
                <w:szCs w:val="12"/>
              </w:rPr>
              <w:t>Сельское поселение Красносельское:</w:t>
            </w:r>
          </w:p>
        </w:tc>
        <w:tc>
          <w:tcPr>
            <w:tcW w:w="810" w:type="pct"/>
            <w:shd w:val="clear" w:color="auto" w:fill="auto"/>
            <w:vAlign w:val="center"/>
          </w:tcPr>
          <w:p w14:paraId="7CE43F97" w14:textId="77777777" w:rsidR="00914CEF" w:rsidRPr="00914CEF" w:rsidRDefault="00914CEF" w:rsidP="00914CEF">
            <w:pPr>
              <w:spacing w:after="0" w:line="240" w:lineRule="auto"/>
              <w:jc w:val="center"/>
              <w:rPr>
                <w:rFonts w:ascii="Times New Roman" w:hAnsi="Times New Roman" w:cs="Times New Roman"/>
                <w:sz w:val="12"/>
                <w:szCs w:val="12"/>
              </w:rPr>
            </w:pPr>
          </w:p>
        </w:tc>
        <w:tc>
          <w:tcPr>
            <w:tcW w:w="997" w:type="pct"/>
            <w:shd w:val="clear" w:color="auto" w:fill="auto"/>
            <w:vAlign w:val="center"/>
          </w:tcPr>
          <w:p w14:paraId="5B6885DB" w14:textId="77777777" w:rsidR="00914CEF" w:rsidRPr="00914CEF" w:rsidRDefault="00914CEF" w:rsidP="00914CEF">
            <w:pPr>
              <w:spacing w:after="0" w:line="240" w:lineRule="auto"/>
              <w:jc w:val="center"/>
              <w:rPr>
                <w:rFonts w:ascii="Times New Roman" w:hAnsi="Times New Roman" w:cs="Times New Roman"/>
                <w:sz w:val="12"/>
                <w:szCs w:val="12"/>
              </w:rPr>
            </w:pPr>
          </w:p>
        </w:tc>
        <w:tc>
          <w:tcPr>
            <w:tcW w:w="997" w:type="pct"/>
            <w:shd w:val="clear" w:color="auto" w:fill="auto"/>
            <w:vAlign w:val="center"/>
          </w:tcPr>
          <w:p w14:paraId="53E40217" w14:textId="77777777" w:rsidR="00914CEF" w:rsidRPr="00914CEF" w:rsidRDefault="00914CEF" w:rsidP="00914CEF">
            <w:pPr>
              <w:spacing w:after="0" w:line="240" w:lineRule="auto"/>
              <w:jc w:val="center"/>
              <w:rPr>
                <w:rFonts w:ascii="Times New Roman" w:hAnsi="Times New Roman" w:cs="Times New Roman"/>
                <w:sz w:val="12"/>
                <w:szCs w:val="12"/>
              </w:rPr>
            </w:pPr>
          </w:p>
        </w:tc>
      </w:tr>
      <w:tr w:rsidR="00914CEF" w:rsidRPr="00914CEF" w14:paraId="6ECF894C" w14:textId="77777777" w:rsidTr="00914CEF">
        <w:trPr>
          <w:gridAfter w:val="1"/>
          <w:wAfter w:w="5" w:type="pct"/>
          <w:trHeight w:val="70"/>
        </w:trPr>
        <w:tc>
          <w:tcPr>
            <w:tcW w:w="498" w:type="pct"/>
            <w:shd w:val="clear" w:color="auto" w:fill="auto"/>
            <w:vAlign w:val="center"/>
          </w:tcPr>
          <w:p w14:paraId="102E76A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1</w:t>
            </w:r>
          </w:p>
        </w:tc>
        <w:tc>
          <w:tcPr>
            <w:tcW w:w="1693" w:type="pct"/>
            <w:shd w:val="clear" w:color="auto" w:fill="auto"/>
            <w:vAlign w:val="center"/>
          </w:tcPr>
          <w:p w14:paraId="618AA913"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sz w:val="12"/>
                <w:szCs w:val="12"/>
              </w:rPr>
              <w:t>с. Красносельское</w:t>
            </w:r>
          </w:p>
        </w:tc>
        <w:tc>
          <w:tcPr>
            <w:tcW w:w="810" w:type="pct"/>
            <w:shd w:val="clear" w:color="auto" w:fill="auto"/>
            <w:vAlign w:val="center"/>
          </w:tcPr>
          <w:p w14:paraId="1F8537E3"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507</w:t>
            </w:r>
          </w:p>
        </w:tc>
        <w:tc>
          <w:tcPr>
            <w:tcW w:w="997" w:type="pct"/>
            <w:shd w:val="clear" w:color="auto" w:fill="auto"/>
            <w:vAlign w:val="center"/>
          </w:tcPr>
          <w:p w14:paraId="54BDCE3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558</w:t>
            </w:r>
          </w:p>
        </w:tc>
        <w:tc>
          <w:tcPr>
            <w:tcW w:w="997" w:type="pct"/>
            <w:shd w:val="clear" w:color="auto" w:fill="auto"/>
            <w:vAlign w:val="center"/>
          </w:tcPr>
          <w:p w14:paraId="109CEA2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624</w:t>
            </w:r>
          </w:p>
        </w:tc>
      </w:tr>
      <w:tr w:rsidR="00914CEF" w:rsidRPr="00914CEF" w14:paraId="2DC0382F" w14:textId="77777777" w:rsidTr="00914CEF">
        <w:trPr>
          <w:gridAfter w:val="1"/>
          <w:wAfter w:w="5" w:type="pct"/>
          <w:trHeight w:val="70"/>
        </w:trPr>
        <w:tc>
          <w:tcPr>
            <w:tcW w:w="498" w:type="pct"/>
            <w:shd w:val="clear" w:color="auto" w:fill="auto"/>
            <w:vAlign w:val="center"/>
          </w:tcPr>
          <w:p w14:paraId="2AD30C1E"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w:t>
            </w:r>
          </w:p>
        </w:tc>
        <w:tc>
          <w:tcPr>
            <w:tcW w:w="1693" w:type="pct"/>
            <w:shd w:val="clear" w:color="auto" w:fill="auto"/>
            <w:vAlign w:val="center"/>
          </w:tcPr>
          <w:p w14:paraId="7D8496C3"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sz w:val="12"/>
                <w:szCs w:val="12"/>
              </w:rPr>
              <w:t>п. Ровный</w:t>
            </w:r>
          </w:p>
        </w:tc>
        <w:tc>
          <w:tcPr>
            <w:tcW w:w="810" w:type="pct"/>
            <w:shd w:val="clear" w:color="auto" w:fill="auto"/>
            <w:vAlign w:val="center"/>
          </w:tcPr>
          <w:p w14:paraId="6298BC10"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187</w:t>
            </w:r>
          </w:p>
        </w:tc>
        <w:tc>
          <w:tcPr>
            <w:tcW w:w="997" w:type="pct"/>
            <w:shd w:val="clear" w:color="auto" w:fill="auto"/>
            <w:vAlign w:val="center"/>
          </w:tcPr>
          <w:p w14:paraId="18738A28"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206</w:t>
            </w:r>
          </w:p>
        </w:tc>
        <w:tc>
          <w:tcPr>
            <w:tcW w:w="997" w:type="pct"/>
            <w:shd w:val="clear" w:color="auto" w:fill="auto"/>
            <w:vAlign w:val="center"/>
          </w:tcPr>
          <w:p w14:paraId="2387D9EE"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292</w:t>
            </w:r>
          </w:p>
        </w:tc>
      </w:tr>
      <w:tr w:rsidR="00914CEF" w:rsidRPr="00914CEF" w14:paraId="07E4606E" w14:textId="77777777" w:rsidTr="00914CEF">
        <w:trPr>
          <w:gridAfter w:val="1"/>
          <w:wAfter w:w="5" w:type="pct"/>
          <w:trHeight w:val="70"/>
        </w:trPr>
        <w:tc>
          <w:tcPr>
            <w:tcW w:w="498" w:type="pct"/>
            <w:shd w:val="clear" w:color="auto" w:fill="auto"/>
            <w:vAlign w:val="center"/>
          </w:tcPr>
          <w:p w14:paraId="423829CF"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3</w:t>
            </w:r>
          </w:p>
        </w:tc>
        <w:tc>
          <w:tcPr>
            <w:tcW w:w="1693" w:type="pct"/>
            <w:shd w:val="clear" w:color="auto" w:fill="auto"/>
            <w:vAlign w:val="center"/>
          </w:tcPr>
          <w:p w14:paraId="7FA8AFA7"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iCs/>
                <w:sz w:val="12"/>
                <w:szCs w:val="12"/>
              </w:rPr>
              <w:t xml:space="preserve">с. </w:t>
            </w:r>
            <w:proofErr w:type="spellStart"/>
            <w:r w:rsidRPr="00914CEF">
              <w:rPr>
                <w:rFonts w:ascii="Times New Roman" w:hAnsi="Times New Roman" w:cs="Times New Roman"/>
                <w:iCs/>
                <w:sz w:val="12"/>
                <w:szCs w:val="12"/>
              </w:rPr>
              <w:t>Мамыково</w:t>
            </w:r>
            <w:proofErr w:type="spellEnd"/>
          </w:p>
        </w:tc>
        <w:tc>
          <w:tcPr>
            <w:tcW w:w="810" w:type="pct"/>
            <w:shd w:val="clear" w:color="auto" w:fill="auto"/>
            <w:vAlign w:val="center"/>
          </w:tcPr>
          <w:p w14:paraId="0567A87C"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74B7589D"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38CF6863"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228</w:t>
            </w:r>
          </w:p>
        </w:tc>
      </w:tr>
      <w:tr w:rsidR="00914CEF" w:rsidRPr="00914CEF" w14:paraId="7735EB2B" w14:textId="77777777" w:rsidTr="00914CEF">
        <w:trPr>
          <w:gridAfter w:val="1"/>
          <w:wAfter w:w="5" w:type="pct"/>
          <w:trHeight w:val="70"/>
        </w:trPr>
        <w:tc>
          <w:tcPr>
            <w:tcW w:w="498" w:type="pct"/>
            <w:shd w:val="clear" w:color="auto" w:fill="auto"/>
            <w:vAlign w:val="center"/>
          </w:tcPr>
          <w:p w14:paraId="5F5413DB"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4</w:t>
            </w:r>
          </w:p>
        </w:tc>
        <w:tc>
          <w:tcPr>
            <w:tcW w:w="1693" w:type="pct"/>
            <w:shd w:val="clear" w:color="auto" w:fill="auto"/>
            <w:vAlign w:val="center"/>
          </w:tcPr>
          <w:p w14:paraId="378AA5BB"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iCs/>
                <w:sz w:val="12"/>
                <w:szCs w:val="12"/>
              </w:rPr>
              <w:t>п.  Малые Ключи</w:t>
            </w:r>
          </w:p>
        </w:tc>
        <w:tc>
          <w:tcPr>
            <w:tcW w:w="810" w:type="pct"/>
            <w:shd w:val="clear" w:color="auto" w:fill="auto"/>
            <w:vAlign w:val="center"/>
          </w:tcPr>
          <w:p w14:paraId="5D04C35C"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1AC784C1"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733C9BE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216</w:t>
            </w:r>
          </w:p>
        </w:tc>
      </w:tr>
      <w:tr w:rsidR="00914CEF" w:rsidRPr="00914CEF" w14:paraId="54C6F688" w14:textId="77777777" w:rsidTr="00914CEF">
        <w:trPr>
          <w:gridAfter w:val="1"/>
          <w:wAfter w:w="5" w:type="pct"/>
          <w:trHeight w:val="70"/>
        </w:trPr>
        <w:tc>
          <w:tcPr>
            <w:tcW w:w="498" w:type="pct"/>
            <w:shd w:val="clear" w:color="auto" w:fill="auto"/>
            <w:vAlign w:val="center"/>
          </w:tcPr>
          <w:p w14:paraId="6A8BD35E"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5</w:t>
            </w:r>
          </w:p>
        </w:tc>
        <w:tc>
          <w:tcPr>
            <w:tcW w:w="1693" w:type="pct"/>
            <w:shd w:val="clear" w:color="auto" w:fill="auto"/>
            <w:vAlign w:val="center"/>
          </w:tcPr>
          <w:p w14:paraId="1138BC01"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iCs/>
                <w:sz w:val="12"/>
                <w:szCs w:val="12"/>
                <w:lang w:eastAsia="ar-SA"/>
              </w:rPr>
              <w:t xml:space="preserve">с. </w:t>
            </w:r>
            <w:r w:rsidRPr="00914CEF">
              <w:rPr>
                <w:rFonts w:ascii="Times New Roman" w:hAnsi="Times New Roman" w:cs="Times New Roman"/>
                <w:iCs/>
                <w:sz w:val="12"/>
                <w:szCs w:val="12"/>
              </w:rPr>
              <w:t>Королёвка</w:t>
            </w:r>
          </w:p>
        </w:tc>
        <w:tc>
          <w:tcPr>
            <w:tcW w:w="810" w:type="pct"/>
            <w:shd w:val="clear" w:color="auto" w:fill="auto"/>
            <w:vAlign w:val="center"/>
          </w:tcPr>
          <w:p w14:paraId="489139B2"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065F3883"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997" w:type="pct"/>
            <w:shd w:val="clear" w:color="auto" w:fill="auto"/>
            <w:vAlign w:val="center"/>
          </w:tcPr>
          <w:p w14:paraId="0E079AB6"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261</w:t>
            </w:r>
          </w:p>
        </w:tc>
      </w:tr>
    </w:tbl>
    <w:p w14:paraId="6FECA502" w14:textId="77777777" w:rsidR="006E4972" w:rsidRDefault="006E4972" w:rsidP="006E4972">
      <w:pPr>
        <w:tabs>
          <w:tab w:val="left" w:pos="0"/>
        </w:tabs>
        <w:spacing w:after="0" w:line="240" w:lineRule="auto"/>
        <w:ind w:firstLine="284"/>
        <w:rPr>
          <w:rFonts w:ascii="Times New Roman" w:hAnsi="Times New Roman" w:cs="Times New Roman"/>
          <w:sz w:val="12"/>
          <w:szCs w:val="12"/>
        </w:rPr>
      </w:pPr>
    </w:p>
    <w:p w14:paraId="64832341"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Таким образом, развитие централизованной системы водоснабжения целесообразно рассматривать по одному сценарию – 2 вариант.</w:t>
      </w:r>
    </w:p>
    <w:p w14:paraId="15EC5340"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Сценарий развития схемы водоснабжения на территории сельского поселения Красносельское разрабатывается, исходя из прироста численности населения и развития централизованного водоснабжения в проектируемых районах сельского поселения. </w:t>
      </w:r>
    </w:p>
    <w:p w14:paraId="2642818A"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Согласно генеральному плану, все новое строительство обеспечивается централизованным водоснабжением с прокладкой новых водопроводных сетей, реконструкции и строительства водозаборных сооружений.</w:t>
      </w:r>
    </w:p>
    <w:p w14:paraId="607042F4"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Развитие жилых зон на перспективу </w:t>
      </w:r>
      <w:r>
        <w:rPr>
          <w:rFonts w:ascii="Times New Roman" w:hAnsi="Times New Roman" w:cs="Times New Roman"/>
          <w:sz w:val="12"/>
          <w:szCs w:val="12"/>
        </w:rPr>
        <w:t>(до 2033 г.) планируется в суще</w:t>
      </w:r>
      <w:r w:rsidRPr="00914CEF">
        <w:rPr>
          <w:rFonts w:ascii="Times New Roman" w:hAnsi="Times New Roman" w:cs="Times New Roman"/>
          <w:sz w:val="12"/>
          <w:szCs w:val="12"/>
        </w:rPr>
        <w:t xml:space="preserve">ствующей застройке и на свободных участках в существующих границах населённых пунктов сельского поселения Красносельское. </w:t>
      </w:r>
    </w:p>
    <w:p w14:paraId="4DC570D8"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село Красносельское:</w:t>
      </w:r>
    </w:p>
    <w:p w14:paraId="2A86DF05"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 на площадке № 1а общей площадью территории – 6 га (планируется размещение 30 одноквартирных жилых дома, расчётная численность населения – 90 человек); </w:t>
      </w:r>
    </w:p>
    <w:p w14:paraId="13268069"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1б общей площадью территории – 1,8 га (планируется размещение 9 одноквартирных жилых дома, расчётная числен</w:t>
      </w:r>
      <w:r>
        <w:rPr>
          <w:rFonts w:ascii="Times New Roman" w:hAnsi="Times New Roman" w:cs="Times New Roman"/>
          <w:sz w:val="12"/>
          <w:szCs w:val="12"/>
        </w:rPr>
        <w:t xml:space="preserve">ность населения – 27 человек); </w:t>
      </w:r>
    </w:p>
    <w:p w14:paraId="4718FB75"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поселок Малые Ключи </w:t>
      </w:r>
    </w:p>
    <w:p w14:paraId="2473A401"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1) на свободных территориях в границах населенного пункта:</w:t>
      </w:r>
    </w:p>
    <w:p w14:paraId="03676E71"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2 общей площадью территории – 12,18 га (планируется размещение 61 одноквартирный жилой дом, расчётная численность населения – 183 человек);</w:t>
      </w:r>
    </w:p>
    <w:p w14:paraId="3204A1BE"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2) за счет уплотнения существующей застройки:</w:t>
      </w:r>
    </w:p>
    <w:p w14:paraId="76BDD4CE"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 по ул. Животноводов на участке общей площадью территории – 2,22 га (планируется размещение 11 одноквартирных жилых домов, ориентировочная общая площадь жилищного фонда – 1650 </w:t>
      </w:r>
      <w:proofErr w:type="spellStart"/>
      <w:r w:rsidRPr="00914CEF">
        <w:rPr>
          <w:rFonts w:ascii="Times New Roman" w:hAnsi="Times New Roman" w:cs="Times New Roman"/>
          <w:sz w:val="12"/>
          <w:szCs w:val="12"/>
        </w:rPr>
        <w:t>кв.м</w:t>
      </w:r>
      <w:proofErr w:type="spellEnd"/>
      <w:r w:rsidRPr="00914CEF">
        <w:rPr>
          <w:rFonts w:ascii="Times New Roman" w:hAnsi="Times New Roman" w:cs="Times New Roman"/>
          <w:sz w:val="12"/>
          <w:szCs w:val="12"/>
        </w:rPr>
        <w:t xml:space="preserve">, расчётная численность населения – 33 человек); </w:t>
      </w:r>
    </w:p>
    <w:p w14:paraId="6B99DA6B"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поселок Ровный:</w:t>
      </w:r>
    </w:p>
    <w:p w14:paraId="085D372E"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3 общей площадью территории – 7 га (планируется размещение 35 одноквартирных жилых домов, расчётная численн</w:t>
      </w:r>
      <w:r>
        <w:rPr>
          <w:rFonts w:ascii="Times New Roman" w:hAnsi="Times New Roman" w:cs="Times New Roman"/>
          <w:sz w:val="12"/>
          <w:szCs w:val="12"/>
        </w:rPr>
        <w:t xml:space="preserve">ость населения – 105 человек). </w:t>
      </w:r>
    </w:p>
    <w:p w14:paraId="7B1AA05F"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село </w:t>
      </w:r>
      <w:proofErr w:type="spellStart"/>
      <w:r w:rsidRPr="00914CEF">
        <w:rPr>
          <w:rFonts w:ascii="Times New Roman" w:hAnsi="Times New Roman" w:cs="Times New Roman"/>
          <w:sz w:val="12"/>
          <w:szCs w:val="12"/>
        </w:rPr>
        <w:t>Мамыково</w:t>
      </w:r>
      <w:proofErr w:type="spellEnd"/>
      <w:r w:rsidRPr="00914CEF">
        <w:rPr>
          <w:rFonts w:ascii="Times New Roman" w:hAnsi="Times New Roman" w:cs="Times New Roman"/>
          <w:sz w:val="12"/>
          <w:szCs w:val="12"/>
        </w:rPr>
        <w:t>:</w:t>
      </w:r>
    </w:p>
    <w:p w14:paraId="47875359"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4а общей площадью территории – 9,5 га (планируется размещение 63 дачных участков, расчётная численность населения – 189 человек);</w:t>
      </w:r>
    </w:p>
    <w:p w14:paraId="2D955A78"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4б общей площадью территории – 2 га (планируется размещение 13 дачных участков, расчётная числе</w:t>
      </w:r>
      <w:r>
        <w:rPr>
          <w:rFonts w:ascii="Times New Roman" w:hAnsi="Times New Roman" w:cs="Times New Roman"/>
          <w:sz w:val="12"/>
          <w:szCs w:val="12"/>
        </w:rPr>
        <w:t>нность населения – 39 человек).</w:t>
      </w:r>
    </w:p>
    <w:p w14:paraId="55BC7EF7"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село Королевка:</w:t>
      </w:r>
    </w:p>
    <w:p w14:paraId="3B5FAD9C"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на площадке № 5а общей площадью территории – 6,4 га (планируется размещение 42 дачных участка, расчётная численность населения – 126 человек);</w:t>
      </w:r>
    </w:p>
    <w:p w14:paraId="60941861"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5б общей площадью территории – 3,9 га (планируется размещение 26 дачных участков, расчётная численность населения – 78 человек);</w:t>
      </w:r>
    </w:p>
    <w:p w14:paraId="2C7831DB"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на площадке № 5в общей площадью территории – 2,9 га (планируется размещение 19 дачных участков, расчётная числе</w:t>
      </w:r>
      <w:r>
        <w:rPr>
          <w:rFonts w:ascii="Times New Roman" w:hAnsi="Times New Roman" w:cs="Times New Roman"/>
          <w:sz w:val="12"/>
          <w:szCs w:val="12"/>
        </w:rPr>
        <w:t>нность населения – 57 человек).</w:t>
      </w:r>
    </w:p>
    <w:p w14:paraId="1A1D78A0"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Вновь проектируемые здания или сооружения, располагаемые на территории или вблизи действующих систем водоснабжения, подключаются к существующим системам по техническим условиям владельцев водопроводных сооружений с учётом проведения реконструкции объектов и сооружений централизованных систем водоснабжения.</w:t>
      </w:r>
    </w:p>
    <w:p w14:paraId="77A95256"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Для удовлетворения потребностей жителей сельского поселения в воде питьевого качества необходимо:</w:t>
      </w:r>
    </w:p>
    <w:p w14:paraId="35C8A0A2"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1. Реконструкция существующих водозаборных сооружений в с. Красносельское;</w:t>
      </w:r>
    </w:p>
    <w:p w14:paraId="6CC73633"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2. Строительство водозаборных сооружений в населенных пунктах: село Королевка, село </w:t>
      </w:r>
      <w:proofErr w:type="spellStart"/>
      <w:r w:rsidRPr="00914CEF">
        <w:rPr>
          <w:rFonts w:ascii="Times New Roman" w:hAnsi="Times New Roman" w:cs="Times New Roman"/>
          <w:sz w:val="12"/>
          <w:szCs w:val="12"/>
        </w:rPr>
        <w:t>Мамыково</w:t>
      </w:r>
      <w:proofErr w:type="spellEnd"/>
      <w:r w:rsidRPr="00914CEF">
        <w:rPr>
          <w:rFonts w:ascii="Times New Roman" w:hAnsi="Times New Roman" w:cs="Times New Roman"/>
          <w:sz w:val="12"/>
          <w:szCs w:val="12"/>
        </w:rPr>
        <w:t xml:space="preserve"> и п. Малые Ключи;</w:t>
      </w:r>
    </w:p>
    <w:p w14:paraId="31772A14"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3. Предусмотреть проектирование и</w:t>
      </w:r>
      <w:r>
        <w:rPr>
          <w:rFonts w:ascii="Times New Roman" w:hAnsi="Times New Roman" w:cs="Times New Roman"/>
          <w:sz w:val="12"/>
          <w:szCs w:val="12"/>
        </w:rPr>
        <w:t xml:space="preserve"> строительство новых линий водо</w:t>
      </w:r>
      <w:r w:rsidRPr="00914CEF">
        <w:rPr>
          <w:rFonts w:ascii="Times New Roman" w:hAnsi="Times New Roman" w:cs="Times New Roman"/>
          <w:sz w:val="12"/>
          <w:szCs w:val="12"/>
        </w:rPr>
        <w:t>проводной сети с расстановкой пожарных гидрантов в соответствии с СП 31.13330.2020 «СНиП 2.04.02-84* Водоснабжение. Наружные сети и сооружения»;</w:t>
      </w:r>
    </w:p>
    <w:p w14:paraId="43961C4E"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4. Строительство уличных водопроводных сетей для площадок нового строительства;</w:t>
      </w:r>
    </w:p>
    <w:p w14:paraId="70C8AA69"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5. Проведение технического обследования существующих систем водоснабжения на территории сельского поселения, согласно Приказу Минстроя России от 05.08.2014 г. №437/пр. (ред. от 10.04.2020 N 199/</w:t>
      </w:r>
      <w:proofErr w:type="spellStart"/>
      <w:r w:rsidRPr="00914CEF">
        <w:rPr>
          <w:rFonts w:ascii="Times New Roman" w:hAnsi="Times New Roman" w:cs="Times New Roman"/>
          <w:sz w:val="12"/>
          <w:szCs w:val="12"/>
        </w:rPr>
        <w:t>пр</w:t>
      </w:r>
      <w:proofErr w:type="spellEnd"/>
      <w:r w:rsidRPr="00914CEF">
        <w:rPr>
          <w:rFonts w:ascii="Times New Roman" w:hAnsi="Times New Roman" w:cs="Times New Roman"/>
          <w:sz w:val="12"/>
          <w:szCs w:val="12"/>
        </w:rPr>
        <w:t xml:space="preserve">). </w:t>
      </w:r>
    </w:p>
    <w:p w14:paraId="5D3E6252"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14:paraId="3D4EDE72" w14:textId="77777777" w:rsidR="00914CEF" w:rsidRPr="00914CEF" w:rsidRDefault="00914CEF" w:rsidP="00914CEF">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2.3 </w:t>
      </w:r>
      <w:r w:rsidRPr="00914CEF">
        <w:rPr>
          <w:rFonts w:ascii="Times New Roman" w:hAnsi="Times New Roman" w:cs="Times New Roman"/>
          <w:sz w:val="12"/>
          <w:szCs w:val="12"/>
        </w:rPr>
        <w:t>БАЛ</w:t>
      </w:r>
      <w:r>
        <w:rPr>
          <w:rFonts w:ascii="Times New Roman" w:hAnsi="Times New Roman" w:cs="Times New Roman"/>
          <w:sz w:val="12"/>
          <w:szCs w:val="12"/>
        </w:rPr>
        <w:t xml:space="preserve">АНС ВОДОСНАБЖЕНИЯ И ПОТРЕБЛЕНИЯ </w:t>
      </w:r>
      <w:r w:rsidRPr="00914CEF">
        <w:rPr>
          <w:rFonts w:ascii="Times New Roman" w:hAnsi="Times New Roman" w:cs="Times New Roman"/>
          <w:sz w:val="12"/>
          <w:szCs w:val="12"/>
        </w:rPr>
        <w:t>ПИТЬЕВОЙ ВОДЫ</w:t>
      </w:r>
    </w:p>
    <w:p w14:paraId="15B8A285"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2.3.1. Общий баланс подачи и р</w:t>
      </w:r>
      <w:r>
        <w:rPr>
          <w:rFonts w:ascii="Times New Roman" w:hAnsi="Times New Roman" w:cs="Times New Roman"/>
          <w:sz w:val="12"/>
          <w:szCs w:val="12"/>
        </w:rPr>
        <w:t xml:space="preserve">еализации воды, включая оценку </w:t>
      </w:r>
      <w:r w:rsidRPr="00914CEF">
        <w:rPr>
          <w:rFonts w:ascii="Times New Roman" w:hAnsi="Times New Roman" w:cs="Times New Roman"/>
          <w:sz w:val="12"/>
          <w:szCs w:val="12"/>
        </w:rPr>
        <w:t>и анализ структурных составляющих неучтенных расходов и потерь воды при ее</w:t>
      </w:r>
      <w:r>
        <w:rPr>
          <w:rFonts w:ascii="Times New Roman" w:hAnsi="Times New Roman" w:cs="Times New Roman"/>
          <w:sz w:val="12"/>
          <w:szCs w:val="12"/>
        </w:rPr>
        <w:t xml:space="preserve"> производстве и транспортировке</w:t>
      </w:r>
    </w:p>
    <w:p w14:paraId="673F7964" w14:textId="77777777" w:rsidR="00914CEF" w:rsidRP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 xml:space="preserve">Общий баланс подачи и реализации воды за 2020 г. по сельскому поселению, представлен в таблице 2.3.1.1. </w:t>
      </w:r>
    </w:p>
    <w:p w14:paraId="0920F08F" w14:textId="77777777" w:rsidR="00914CEF" w:rsidRDefault="00914CEF" w:rsidP="00914CEF">
      <w:pPr>
        <w:tabs>
          <w:tab w:val="left" w:pos="0"/>
        </w:tabs>
        <w:spacing w:after="0" w:line="240" w:lineRule="auto"/>
        <w:ind w:firstLine="284"/>
        <w:jc w:val="both"/>
        <w:rPr>
          <w:rFonts w:ascii="Times New Roman" w:hAnsi="Times New Roman" w:cs="Times New Roman"/>
          <w:sz w:val="12"/>
          <w:szCs w:val="12"/>
        </w:rPr>
      </w:pPr>
      <w:r w:rsidRPr="00914CEF">
        <w:rPr>
          <w:rFonts w:ascii="Times New Roman" w:hAnsi="Times New Roman" w:cs="Times New Roman"/>
          <w:sz w:val="12"/>
          <w:szCs w:val="12"/>
        </w:rPr>
        <w:t>Таблица 2.3.1.1 – Общий баланс подачи и реализации воды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675"/>
        <w:gridCol w:w="2823"/>
        <w:gridCol w:w="1435"/>
        <w:gridCol w:w="2796"/>
      </w:tblGrid>
      <w:tr w:rsidR="00914CEF" w:rsidRPr="00914CEF" w14:paraId="077A0A22" w14:textId="77777777" w:rsidTr="00914CEF">
        <w:trPr>
          <w:trHeight w:val="70"/>
          <w:jc w:val="center"/>
        </w:trPr>
        <w:tc>
          <w:tcPr>
            <w:tcW w:w="437" w:type="pct"/>
            <w:shd w:val="clear" w:color="auto" w:fill="auto"/>
            <w:vAlign w:val="center"/>
          </w:tcPr>
          <w:p w14:paraId="4FB961C2"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r>
              <w:rPr>
                <w:rFonts w:ascii="Times New Roman" w:hAnsi="Times New Roman" w:cs="Times New Roman"/>
                <w:sz w:val="12"/>
                <w:szCs w:val="12"/>
              </w:rPr>
              <w:t xml:space="preserve"> </w:t>
            </w:r>
            <w:r w:rsidRPr="00914CEF">
              <w:rPr>
                <w:rFonts w:ascii="Times New Roman" w:hAnsi="Times New Roman" w:cs="Times New Roman"/>
                <w:sz w:val="12"/>
                <w:szCs w:val="12"/>
              </w:rPr>
              <w:t>п/п</w:t>
            </w:r>
          </w:p>
        </w:tc>
        <w:tc>
          <w:tcPr>
            <w:tcW w:w="1826" w:type="pct"/>
            <w:shd w:val="clear" w:color="auto" w:fill="auto"/>
            <w:vAlign w:val="center"/>
          </w:tcPr>
          <w:p w14:paraId="15E83814" w14:textId="77777777" w:rsidR="00914CEF" w:rsidRPr="00914CEF" w:rsidRDefault="00914CEF" w:rsidP="00914CEF">
            <w:pPr>
              <w:tabs>
                <w:tab w:val="left" w:pos="3126"/>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914CEF">
              <w:rPr>
                <w:rFonts w:ascii="Times New Roman" w:hAnsi="Times New Roman" w:cs="Times New Roman"/>
                <w:sz w:val="12"/>
                <w:szCs w:val="12"/>
              </w:rPr>
              <w:t>параметра</w:t>
            </w:r>
          </w:p>
        </w:tc>
        <w:tc>
          <w:tcPr>
            <w:tcW w:w="928" w:type="pct"/>
            <w:shd w:val="clear" w:color="auto" w:fill="auto"/>
            <w:vAlign w:val="center"/>
          </w:tcPr>
          <w:p w14:paraId="08BC20A0" w14:textId="77777777" w:rsidR="00914CEF" w:rsidRPr="00914CEF" w:rsidRDefault="00914CEF" w:rsidP="00914CEF">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Ед. </w:t>
            </w:r>
            <w:r w:rsidRPr="00914CEF">
              <w:rPr>
                <w:rFonts w:ascii="Times New Roman" w:hAnsi="Times New Roman" w:cs="Times New Roman"/>
                <w:sz w:val="12"/>
                <w:szCs w:val="12"/>
              </w:rPr>
              <w:t>изм.</w:t>
            </w:r>
          </w:p>
        </w:tc>
        <w:tc>
          <w:tcPr>
            <w:tcW w:w="1809" w:type="pct"/>
            <w:shd w:val="clear" w:color="auto" w:fill="auto"/>
            <w:vAlign w:val="center"/>
          </w:tcPr>
          <w:p w14:paraId="343C46EF"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Водопотребление за 2020 г.</w:t>
            </w:r>
          </w:p>
        </w:tc>
      </w:tr>
      <w:tr w:rsidR="00914CEF" w:rsidRPr="00914CEF" w14:paraId="71D566D0" w14:textId="77777777" w:rsidTr="00914CEF">
        <w:trPr>
          <w:trHeight w:val="70"/>
          <w:jc w:val="center"/>
        </w:trPr>
        <w:tc>
          <w:tcPr>
            <w:tcW w:w="437" w:type="pct"/>
            <w:shd w:val="clear" w:color="auto" w:fill="auto"/>
            <w:vAlign w:val="center"/>
          </w:tcPr>
          <w:p w14:paraId="6FE35C84"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1</w:t>
            </w:r>
          </w:p>
        </w:tc>
        <w:tc>
          <w:tcPr>
            <w:tcW w:w="1826" w:type="pct"/>
            <w:shd w:val="clear" w:color="auto" w:fill="auto"/>
            <w:vAlign w:val="center"/>
          </w:tcPr>
          <w:p w14:paraId="00612D91" w14:textId="77777777" w:rsidR="00914CEF" w:rsidRPr="00914CEF" w:rsidRDefault="00914CEF" w:rsidP="00914CEF">
            <w:pPr>
              <w:tabs>
                <w:tab w:val="left" w:pos="3126"/>
              </w:tabs>
              <w:spacing w:after="0" w:line="240" w:lineRule="auto"/>
              <w:rPr>
                <w:rFonts w:ascii="Times New Roman" w:hAnsi="Times New Roman" w:cs="Times New Roman"/>
                <w:sz w:val="12"/>
                <w:szCs w:val="12"/>
              </w:rPr>
            </w:pPr>
            <w:r w:rsidRPr="00914CEF">
              <w:rPr>
                <w:rFonts w:ascii="Times New Roman" w:hAnsi="Times New Roman" w:cs="Times New Roman"/>
                <w:sz w:val="12"/>
                <w:szCs w:val="12"/>
              </w:rPr>
              <w:t>Поднято воды</w:t>
            </w:r>
          </w:p>
        </w:tc>
        <w:tc>
          <w:tcPr>
            <w:tcW w:w="928" w:type="pct"/>
            <w:shd w:val="clear" w:color="auto" w:fill="auto"/>
            <w:vAlign w:val="center"/>
          </w:tcPr>
          <w:p w14:paraId="2B1DBFA9"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тыс. м</w:t>
            </w:r>
            <w:r w:rsidRPr="00914CEF">
              <w:rPr>
                <w:rFonts w:ascii="Times New Roman" w:hAnsi="Times New Roman" w:cs="Times New Roman"/>
                <w:sz w:val="12"/>
                <w:szCs w:val="12"/>
                <w:vertAlign w:val="superscript"/>
              </w:rPr>
              <w:t>3</w:t>
            </w:r>
            <w:r w:rsidRPr="00914CEF">
              <w:rPr>
                <w:rFonts w:ascii="Times New Roman" w:hAnsi="Times New Roman" w:cs="Times New Roman"/>
                <w:sz w:val="12"/>
                <w:szCs w:val="12"/>
              </w:rPr>
              <w:t>/год</w:t>
            </w:r>
          </w:p>
        </w:tc>
        <w:tc>
          <w:tcPr>
            <w:tcW w:w="1809" w:type="pct"/>
            <w:shd w:val="clear" w:color="auto" w:fill="auto"/>
            <w:vAlign w:val="center"/>
          </w:tcPr>
          <w:p w14:paraId="2F4E81C6" w14:textId="77777777" w:rsidR="00914CEF" w:rsidRPr="00914CEF" w:rsidRDefault="00914CEF" w:rsidP="00914CEF">
            <w:pPr>
              <w:spacing w:after="0" w:line="240" w:lineRule="auto"/>
              <w:jc w:val="center"/>
              <w:rPr>
                <w:rFonts w:ascii="Times New Roman" w:hAnsi="Times New Roman" w:cs="Times New Roman"/>
                <w:sz w:val="12"/>
                <w:szCs w:val="12"/>
                <w:highlight w:val="yellow"/>
              </w:rPr>
            </w:pPr>
            <w:r w:rsidRPr="00914CEF">
              <w:rPr>
                <w:rFonts w:ascii="Times New Roman" w:hAnsi="Times New Roman" w:cs="Times New Roman"/>
                <w:sz w:val="12"/>
                <w:szCs w:val="12"/>
              </w:rPr>
              <w:t>20,429*</w:t>
            </w:r>
          </w:p>
        </w:tc>
      </w:tr>
      <w:tr w:rsidR="00914CEF" w:rsidRPr="00914CEF" w14:paraId="60E92E54" w14:textId="77777777" w:rsidTr="00914CEF">
        <w:trPr>
          <w:trHeight w:val="70"/>
          <w:jc w:val="center"/>
        </w:trPr>
        <w:tc>
          <w:tcPr>
            <w:tcW w:w="437" w:type="pct"/>
            <w:shd w:val="clear" w:color="auto" w:fill="auto"/>
            <w:vAlign w:val="center"/>
          </w:tcPr>
          <w:p w14:paraId="22D62A42"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w:t>
            </w:r>
          </w:p>
        </w:tc>
        <w:tc>
          <w:tcPr>
            <w:tcW w:w="1826" w:type="pct"/>
            <w:shd w:val="clear" w:color="auto" w:fill="auto"/>
            <w:vAlign w:val="center"/>
          </w:tcPr>
          <w:p w14:paraId="0D1FE0A6" w14:textId="77777777" w:rsidR="00914CEF" w:rsidRPr="00914CEF" w:rsidRDefault="00914CEF" w:rsidP="00914CEF">
            <w:pPr>
              <w:tabs>
                <w:tab w:val="left" w:pos="3126"/>
              </w:tabs>
              <w:spacing w:after="0" w:line="240" w:lineRule="auto"/>
              <w:rPr>
                <w:rFonts w:ascii="Times New Roman" w:hAnsi="Times New Roman" w:cs="Times New Roman"/>
                <w:sz w:val="12"/>
                <w:szCs w:val="12"/>
              </w:rPr>
            </w:pPr>
            <w:r w:rsidRPr="00914CEF">
              <w:rPr>
                <w:rFonts w:ascii="Times New Roman" w:hAnsi="Times New Roman" w:cs="Times New Roman"/>
                <w:sz w:val="12"/>
                <w:szCs w:val="12"/>
              </w:rPr>
              <w:t>Отдано сторонним потребителям</w:t>
            </w:r>
          </w:p>
        </w:tc>
        <w:tc>
          <w:tcPr>
            <w:tcW w:w="928" w:type="pct"/>
            <w:shd w:val="clear" w:color="auto" w:fill="auto"/>
            <w:vAlign w:val="center"/>
          </w:tcPr>
          <w:p w14:paraId="1AF9FC66"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тыс. м</w:t>
            </w:r>
            <w:r w:rsidRPr="00914CEF">
              <w:rPr>
                <w:rFonts w:ascii="Times New Roman" w:hAnsi="Times New Roman" w:cs="Times New Roman"/>
                <w:sz w:val="12"/>
                <w:szCs w:val="12"/>
                <w:vertAlign w:val="superscript"/>
              </w:rPr>
              <w:t>3</w:t>
            </w:r>
            <w:r w:rsidRPr="00914CEF">
              <w:rPr>
                <w:rFonts w:ascii="Times New Roman" w:hAnsi="Times New Roman" w:cs="Times New Roman"/>
                <w:sz w:val="12"/>
                <w:szCs w:val="12"/>
              </w:rPr>
              <w:t>/год</w:t>
            </w:r>
          </w:p>
        </w:tc>
        <w:tc>
          <w:tcPr>
            <w:tcW w:w="1809" w:type="pct"/>
            <w:shd w:val="clear" w:color="auto" w:fill="auto"/>
            <w:vAlign w:val="center"/>
          </w:tcPr>
          <w:p w14:paraId="0354A276"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r>
      <w:tr w:rsidR="00914CEF" w:rsidRPr="00914CEF" w14:paraId="39812B1C" w14:textId="77777777" w:rsidTr="00914CEF">
        <w:trPr>
          <w:trHeight w:val="70"/>
          <w:jc w:val="center"/>
        </w:trPr>
        <w:tc>
          <w:tcPr>
            <w:tcW w:w="437" w:type="pct"/>
            <w:shd w:val="clear" w:color="auto" w:fill="auto"/>
            <w:vAlign w:val="center"/>
          </w:tcPr>
          <w:p w14:paraId="6CA345D3"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3</w:t>
            </w:r>
          </w:p>
        </w:tc>
        <w:tc>
          <w:tcPr>
            <w:tcW w:w="1826" w:type="pct"/>
            <w:shd w:val="clear" w:color="auto" w:fill="auto"/>
            <w:vAlign w:val="center"/>
          </w:tcPr>
          <w:p w14:paraId="4EBAA36A" w14:textId="77777777" w:rsidR="00914CEF" w:rsidRPr="00914CEF" w:rsidRDefault="00914CEF" w:rsidP="00914CEF">
            <w:pPr>
              <w:tabs>
                <w:tab w:val="left" w:pos="3126"/>
              </w:tabs>
              <w:spacing w:after="0" w:line="240" w:lineRule="auto"/>
              <w:rPr>
                <w:rFonts w:ascii="Times New Roman" w:hAnsi="Times New Roman" w:cs="Times New Roman"/>
                <w:sz w:val="12"/>
                <w:szCs w:val="12"/>
              </w:rPr>
            </w:pPr>
            <w:r w:rsidRPr="00914CEF">
              <w:rPr>
                <w:rFonts w:ascii="Times New Roman" w:hAnsi="Times New Roman" w:cs="Times New Roman"/>
                <w:sz w:val="12"/>
                <w:szCs w:val="12"/>
              </w:rPr>
              <w:t>Объем воды, поданной в сеть всего</w:t>
            </w:r>
          </w:p>
        </w:tc>
        <w:tc>
          <w:tcPr>
            <w:tcW w:w="928" w:type="pct"/>
            <w:shd w:val="clear" w:color="auto" w:fill="auto"/>
            <w:vAlign w:val="center"/>
          </w:tcPr>
          <w:p w14:paraId="691C0BC5" w14:textId="77777777" w:rsidR="00914CEF" w:rsidRPr="00914CEF" w:rsidRDefault="00914CEF" w:rsidP="00914CEF">
            <w:pPr>
              <w:spacing w:after="0" w:line="240" w:lineRule="auto"/>
              <w:jc w:val="center"/>
              <w:rPr>
                <w:rFonts w:ascii="Times New Roman" w:hAnsi="Times New Roman" w:cs="Times New Roman"/>
                <w:sz w:val="12"/>
                <w:szCs w:val="12"/>
              </w:rPr>
            </w:pPr>
          </w:p>
        </w:tc>
        <w:tc>
          <w:tcPr>
            <w:tcW w:w="1809" w:type="pct"/>
            <w:shd w:val="clear" w:color="auto" w:fill="auto"/>
            <w:vAlign w:val="center"/>
          </w:tcPr>
          <w:p w14:paraId="73FC84D7"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20,429</w:t>
            </w:r>
          </w:p>
        </w:tc>
      </w:tr>
      <w:tr w:rsidR="00914CEF" w:rsidRPr="00914CEF" w14:paraId="236AA702" w14:textId="77777777" w:rsidTr="00914CEF">
        <w:trPr>
          <w:trHeight w:val="70"/>
          <w:jc w:val="center"/>
        </w:trPr>
        <w:tc>
          <w:tcPr>
            <w:tcW w:w="437" w:type="pct"/>
            <w:shd w:val="clear" w:color="auto" w:fill="auto"/>
            <w:vAlign w:val="center"/>
          </w:tcPr>
          <w:p w14:paraId="2B5FA684"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4</w:t>
            </w:r>
          </w:p>
        </w:tc>
        <w:tc>
          <w:tcPr>
            <w:tcW w:w="1826" w:type="pct"/>
            <w:vMerge w:val="restart"/>
            <w:shd w:val="clear" w:color="auto" w:fill="auto"/>
            <w:vAlign w:val="center"/>
          </w:tcPr>
          <w:p w14:paraId="0F83EB86"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sz w:val="12"/>
                <w:szCs w:val="12"/>
              </w:rPr>
              <w:t>Потери и неучтенные расходы воды</w:t>
            </w:r>
          </w:p>
        </w:tc>
        <w:tc>
          <w:tcPr>
            <w:tcW w:w="928" w:type="pct"/>
            <w:shd w:val="clear" w:color="auto" w:fill="auto"/>
            <w:vAlign w:val="center"/>
          </w:tcPr>
          <w:p w14:paraId="52EF37CA"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тыс. м</w:t>
            </w:r>
            <w:r w:rsidRPr="00914CEF">
              <w:rPr>
                <w:rFonts w:ascii="Times New Roman" w:hAnsi="Times New Roman" w:cs="Times New Roman"/>
                <w:sz w:val="12"/>
                <w:szCs w:val="12"/>
                <w:vertAlign w:val="superscript"/>
              </w:rPr>
              <w:t>3</w:t>
            </w:r>
            <w:r w:rsidRPr="00914CEF">
              <w:rPr>
                <w:rFonts w:ascii="Times New Roman" w:hAnsi="Times New Roman" w:cs="Times New Roman"/>
                <w:sz w:val="12"/>
                <w:szCs w:val="12"/>
              </w:rPr>
              <w:t>/год</w:t>
            </w:r>
          </w:p>
        </w:tc>
        <w:tc>
          <w:tcPr>
            <w:tcW w:w="1809" w:type="pct"/>
            <w:shd w:val="clear" w:color="auto" w:fill="auto"/>
            <w:vAlign w:val="center"/>
          </w:tcPr>
          <w:p w14:paraId="3E3C1E7E" w14:textId="77777777" w:rsidR="00914CEF" w:rsidRPr="00914CEF" w:rsidRDefault="00914CEF" w:rsidP="00914CEF">
            <w:pPr>
              <w:spacing w:after="0" w:line="240" w:lineRule="auto"/>
              <w:jc w:val="center"/>
              <w:rPr>
                <w:rFonts w:ascii="Times New Roman" w:hAnsi="Times New Roman" w:cs="Times New Roman"/>
                <w:sz w:val="12"/>
                <w:szCs w:val="12"/>
                <w:highlight w:val="yellow"/>
              </w:rPr>
            </w:pPr>
            <w:r w:rsidRPr="00914CEF">
              <w:rPr>
                <w:rFonts w:ascii="Times New Roman" w:hAnsi="Times New Roman" w:cs="Times New Roman"/>
                <w:sz w:val="12"/>
                <w:szCs w:val="12"/>
              </w:rPr>
              <w:t>8,571</w:t>
            </w:r>
          </w:p>
        </w:tc>
      </w:tr>
      <w:tr w:rsidR="00914CEF" w:rsidRPr="00914CEF" w14:paraId="083BB09F" w14:textId="77777777" w:rsidTr="00914CEF">
        <w:trPr>
          <w:trHeight w:val="70"/>
          <w:jc w:val="center"/>
        </w:trPr>
        <w:tc>
          <w:tcPr>
            <w:tcW w:w="437" w:type="pct"/>
            <w:shd w:val="clear" w:color="auto" w:fill="auto"/>
            <w:vAlign w:val="center"/>
          </w:tcPr>
          <w:p w14:paraId="4D95CC65"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1.1</w:t>
            </w:r>
          </w:p>
        </w:tc>
        <w:tc>
          <w:tcPr>
            <w:tcW w:w="1826" w:type="pct"/>
            <w:vMerge/>
            <w:shd w:val="clear" w:color="auto" w:fill="auto"/>
            <w:vAlign w:val="center"/>
          </w:tcPr>
          <w:p w14:paraId="06CF2246" w14:textId="77777777" w:rsidR="00914CEF" w:rsidRPr="00914CEF" w:rsidRDefault="00914CEF" w:rsidP="00914CEF">
            <w:pPr>
              <w:spacing w:after="0" w:line="240" w:lineRule="auto"/>
              <w:rPr>
                <w:rFonts w:ascii="Times New Roman" w:hAnsi="Times New Roman" w:cs="Times New Roman"/>
                <w:sz w:val="12"/>
                <w:szCs w:val="12"/>
              </w:rPr>
            </w:pPr>
          </w:p>
        </w:tc>
        <w:tc>
          <w:tcPr>
            <w:tcW w:w="928" w:type="pct"/>
            <w:shd w:val="clear" w:color="auto" w:fill="auto"/>
            <w:vAlign w:val="center"/>
          </w:tcPr>
          <w:p w14:paraId="53629A44"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w:t>
            </w:r>
          </w:p>
        </w:tc>
        <w:tc>
          <w:tcPr>
            <w:tcW w:w="1809" w:type="pct"/>
            <w:shd w:val="clear" w:color="auto" w:fill="auto"/>
            <w:vAlign w:val="center"/>
          </w:tcPr>
          <w:p w14:paraId="08C4FD72" w14:textId="77777777" w:rsidR="00914CEF" w:rsidRPr="00914CEF" w:rsidRDefault="00914CEF" w:rsidP="00914CEF">
            <w:pPr>
              <w:spacing w:after="0" w:line="240" w:lineRule="auto"/>
              <w:jc w:val="center"/>
              <w:rPr>
                <w:rFonts w:ascii="Times New Roman" w:hAnsi="Times New Roman" w:cs="Times New Roman"/>
                <w:i/>
                <w:iCs/>
                <w:sz w:val="12"/>
                <w:szCs w:val="12"/>
                <w:highlight w:val="yellow"/>
              </w:rPr>
            </w:pPr>
            <w:r w:rsidRPr="00914CEF">
              <w:rPr>
                <w:rFonts w:ascii="Times New Roman" w:hAnsi="Times New Roman" w:cs="Times New Roman"/>
                <w:i/>
                <w:iCs/>
                <w:sz w:val="12"/>
                <w:szCs w:val="12"/>
              </w:rPr>
              <w:t>42</w:t>
            </w:r>
          </w:p>
        </w:tc>
      </w:tr>
      <w:tr w:rsidR="00914CEF" w:rsidRPr="00914CEF" w14:paraId="5170A3AC" w14:textId="77777777" w:rsidTr="00914CEF">
        <w:trPr>
          <w:trHeight w:val="70"/>
          <w:jc w:val="center"/>
        </w:trPr>
        <w:tc>
          <w:tcPr>
            <w:tcW w:w="437" w:type="pct"/>
            <w:shd w:val="clear" w:color="auto" w:fill="auto"/>
            <w:vAlign w:val="center"/>
          </w:tcPr>
          <w:p w14:paraId="74F36BB2"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5</w:t>
            </w:r>
          </w:p>
        </w:tc>
        <w:tc>
          <w:tcPr>
            <w:tcW w:w="1826" w:type="pct"/>
            <w:shd w:val="clear" w:color="auto" w:fill="auto"/>
            <w:vAlign w:val="center"/>
          </w:tcPr>
          <w:p w14:paraId="397784C0" w14:textId="77777777" w:rsidR="00914CEF" w:rsidRPr="00914CEF" w:rsidRDefault="00914CEF" w:rsidP="00914CEF">
            <w:pPr>
              <w:spacing w:after="0" w:line="240" w:lineRule="auto"/>
              <w:rPr>
                <w:rFonts w:ascii="Times New Roman" w:hAnsi="Times New Roman" w:cs="Times New Roman"/>
                <w:sz w:val="12"/>
                <w:szCs w:val="12"/>
              </w:rPr>
            </w:pPr>
            <w:r w:rsidRPr="00914CEF">
              <w:rPr>
                <w:rFonts w:ascii="Times New Roman" w:hAnsi="Times New Roman" w:cs="Times New Roman"/>
                <w:sz w:val="12"/>
                <w:szCs w:val="12"/>
              </w:rPr>
              <w:t>Полезный отпуск холодной воды потребителям</w:t>
            </w:r>
          </w:p>
        </w:tc>
        <w:tc>
          <w:tcPr>
            <w:tcW w:w="928" w:type="pct"/>
            <w:shd w:val="clear" w:color="auto" w:fill="auto"/>
            <w:vAlign w:val="center"/>
          </w:tcPr>
          <w:p w14:paraId="392C819B" w14:textId="77777777" w:rsidR="00914CEF" w:rsidRPr="00914CEF" w:rsidRDefault="00914CEF" w:rsidP="00914CEF">
            <w:pPr>
              <w:spacing w:after="0" w:line="240" w:lineRule="auto"/>
              <w:jc w:val="center"/>
              <w:rPr>
                <w:rFonts w:ascii="Times New Roman" w:hAnsi="Times New Roman" w:cs="Times New Roman"/>
                <w:sz w:val="12"/>
                <w:szCs w:val="12"/>
              </w:rPr>
            </w:pPr>
            <w:r w:rsidRPr="00914CEF">
              <w:rPr>
                <w:rFonts w:ascii="Times New Roman" w:hAnsi="Times New Roman" w:cs="Times New Roman"/>
                <w:sz w:val="12"/>
                <w:szCs w:val="12"/>
              </w:rPr>
              <w:t>тыс. м</w:t>
            </w:r>
            <w:r w:rsidRPr="00914CEF">
              <w:rPr>
                <w:rFonts w:ascii="Times New Roman" w:hAnsi="Times New Roman" w:cs="Times New Roman"/>
                <w:sz w:val="12"/>
                <w:szCs w:val="12"/>
                <w:vertAlign w:val="superscript"/>
              </w:rPr>
              <w:t>3</w:t>
            </w:r>
            <w:r w:rsidRPr="00914CEF">
              <w:rPr>
                <w:rFonts w:ascii="Times New Roman" w:hAnsi="Times New Roman" w:cs="Times New Roman"/>
                <w:sz w:val="12"/>
                <w:szCs w:val="12"/>
              </w:rPr>
              <w:t>/год</w:t>
            </w:r>
          </w:p>
        </w:tc>
        <w:tc>
          <w:tcPr>
            <w:tcW w:w="1809" w:type="pct"/>
            <w:shd w:val="clear" w:color="auto" w:fill="auto"/>
            <w:vAlign w:val="center"/>
          </w:tcPr>
          <w:p w14:paraId="7B74F890" w14:textId="77777777" w:rsidR="00914CEF" w:rsidRPr="00914CEF" w:rsidRDefault="00914CEF" w:rsidP="00914CEF">
            <w:pPr>
              <w:spacing w:after="0" w:line="240" w:lineRule="auto"/>
              <w:jc w:val="center"/>
              <w:rPr>
                <w:rFonts w:ascii="Times New Roman" w:hAnsi="Times New Roman" w:cs="Times New Roman"/>
                <w:sz w:val="12"/>
                <w:szCs w:val="12"/>
                <w:highlight w:val="yellow"/>
              </w:rPr>
            </w:pPr>
            <w:r w:rsidRPr="00914CEF">
              <w:rPr>
                <w:rFonts w:ascii="Times New Roman" w:hAnsi="Times New Roman" w:cs="Times New Roman"/>
                <w:sz w:val="12"/>
                <w:szCs w:val="12"/>
              </w:rPr>
              <w:t>11,858</w:t>
            </w:r>
          </w:p>
        </w:tc>
      </w:tr>
    </w:tbl>
    <w:p w14:paraId="6943E4F5"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Примечание - * в виду отсутствия приборов учета, фактическая величина поднятой водозаборами воды определена расчетным путем.</w:t>
      </w:r>
    </w:p>
    <w:p w14:paraId="6CB38549"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3E0D2C25"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хозяйственно-питьевого водоснабжения, оценивать объемы полезного водопотребления, и устанавливать плановую величину объективно неустранимых потерь питьевой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14:paraId="1A634D34"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Неучтенные и неустранимые расходы и потери из водопроводных сетей можно разделить:</w:t>
      </w:r>
    </w:p>
    <w:p w14:paraId="6E957B7C"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расходы на технологические нужды водопроводных сетей, в том числе:</w:t>
      </w:r>
    </w:p>
    <w:p w14:paraId="77AF3BB4"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чистка резервуаров;</w:t>
      </w:r>
    </w:p>
    <w:p w14:paraId="18926BBE"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промывка тупиковых сетей;</w:t>
      </w:r>
    </w:p>
    <w:p w14:paraId="443C1B89"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на дезинфекцию, промывку после устранения аварий, плановых замен;</w:t>
      </w:r>
    </w:p>
    <w:p w14:paraId="50F9237F"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расходы на ежегодные профилактические ремонтные работы, промывки;</w:t>
      </w:r>
    </w:p>
    <w:p w14:paraId="00D398FB"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тушение пожаров;</w:t>
      </w:r>
    </w:p>
    <w:p w14:paraId="50A0807E"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организационно-учетные расходы, в том числе:</w:t>
      </w:r>
    </w:p>
    <w:p w14:paraId="386E3B2A"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не зарегистрированные средствами измерения;</w:t>
      </w:r>
    </w:p>
    <w:p w14:paraId="77E093F2"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не учтенные из-за погрешности средств измерения у абонентов;</w:t>
      </w:r>
    </w:p>
    <w:p w14:paraId="7D989502"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не зарегистрированные средс</w:t>
      </w:r>
      <w:r>
        <w:rPr>
          <w:rFonts w:ascii="Times New Roman" w:hAnsi="Times New Roman" w:cs="Times New Roman"/>
          <w:sz w:val="12"/>
          <w:szCs w:val="12"/>
        </w:rPr>
        <w:t>твами измерения квартирных водо</w:t>
      </w:r>
      <w:r w:rsidRPr="00921E16">
        <w:rPr>
          <w:rFonts w:ascii="Times New Roman" w:hAnsi="Times New Roman" w:cs="Times New Roman"/>
          <w:sz w:val="12"/>
          <w:szCs w:val="12"/>
        </w:rPr>
        <w:t>меров;</w:t>
      </w:r>
    </w:p>
    <w:p w14:paraId="619975B8"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потери из водопроводных сетей:</w:t>
      </w:r>
    </w:p>
    <w:p w14:paraId="574607C2"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потери из водопроводных сетей в результате аварий;</w:t>
      </w:r>
    </w:p>
    <w:p w14:paraId="34A4773E"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скрытые утечки из водопроводных сетей;</w:t>
      </w:r>
    </w:p>
    <w:p w14:paraId="247F503B"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утечки из уплотнения сетевой арматуры;</w:t>
      </w:r>
    </w:p>
    <w:p w14:paraId="43359E95"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утечки через водопроводные колонки;</w:t>
      </w:r>
    </w:p>
    <w:p w14:paraId="7B1187FA"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21E16">
        <w:rPr>
          <w:rFonts w:ascii="Times New Roman" w:hAnsi="Times New Roman" w:cs="Times New Roman"/>
          <w:sz w:val="12"/>
          <w:szCs w:val="12"/>
        </w:rPr>
        <w:t>утечки в результате аварий на водопроводных сетях, которые находятся на балансе</w:t>
      </w:r>
      <w:r>
        <w:rPr>
          <w:rFonts w:ascii="Times New Roman" w:hAnsi="Times New Roman" w:cs="Times New Roman"/>
          <w:sz w:val="12"/>
          <w:szCs w:val="12"/>
        </w:rPr>
        <w:t xml:space="preserve"> абонентов до водомерных узлов.</w:t>
      </w:r>
    </w:p>
    <w:p w14:paraId="6A9A7775"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При анализе структуры потерь систем водоснабжения в населенных пунктах, следует, что наибольшие потери и неучтённые расходы воды возникают при её реализации.</w:t>
      </w:r>
    </w:p>
    <w:p w14:paraId="42E5A43D"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Влияющими факторами потерь воды являются:</w:t>
      </w:r>
    </w:p>
    <w:p w14:paraId="7EDA7EBD"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1. Частные домовладения используют воду для полива приусадебных участков, клумб, огородов, мытьё автомобилей, содержания домашних животных, заполнения различных видов ёмкостей в бассейнах, банях и т.д.</w:t>
      </w:r>
    </w:p>
    <w:p w14:paraId="1F3D1CE9"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2. Неконтролируемый и неучтённый водоразбор через уличные водоразборные колонки.</w:t>
      </w:r>
    </w:p>
    <w:p w14:paraId="068AE10D"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3. Аварии на водопроводных сетях.</w:t>
      </w:r>
    </w:p>
    <w:p w14:paraId="18E8715D"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 xml:space="preserve"> 2.3.2. Территориальный водный баланс подачи воды по зонам действия водопроводных сооружений (годовой и в сутки максимального водопотребления)</w:t>
      </w:r>
    </w:p>
    <w:p w14:paraId="2851B4C2"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Территориальный водный баланс подачи воды по зонам действия водопроводных сооружений представлен в таблице 2.3.2.1.</w:t>
      </w:r>
    </w:p>
    <w:p w14:paraId="61904440"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Таблица 2.3.2.1 – Территориальный водный баланс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4321"/>
        <w:gridCol w:w="1560"/>
        <w:gridCol w:w="1383"/>
      </w:tblGrid>
      <w:tr w:rsidR="00921E16" w:rsidRPr="00921E16" w14:paraId="76EF056A" w14:textId="77777777" w:rsidTr="00921E16">
        <w:trPr>
          <w:cantSplit/>
          <w:trHeight w:val="70"/>
        </w:trPr>
        <w:tc>
          <w:tcPr>
            <w:tcW w:w="301" w:type="pct"/>
            <w:vMerge w:val="restart"/>
            <w:shd w:val="clear" w:color="auto" w:fill="auto"/>
            <w:vAlign w:val="center"/>
          </w:tcPr>
          <w:p w14:paraId="769739EB" w14:textId="77777777" w:rsidR="00921E16" w:rsidRPr="00921E16" w:rsidRDefault="00921E16" w:rsidP="00921E16">
            <w:pPr>
              <w:spacing w:after="0" w:line="240" w:lineRule="auto"/>
              <w:jc w:val="center"/>
              <w:rPr>
                <w:rFonts w:ascii="Harrington" w:hAnsi="Harrington" w:cs="Times New Roman"/>
                <w:sz w:val="12"/>
                <w:szCs w:val="12"/>
              </w:rPr>
            </w:pPr>
            <w:bookmarkStart w:id="8" w:name="_Hlk39073725"/>
            <w:r w:rsidRPr="00921E16">
              <w:rPr>
                <w:rFonts w:ascii="Times New Roman" w:hAnsi="Times New Roman" w:cs="Times New Roman"/>
                <w:sz w:val="12"/>
                <w:szCs w:val="12"/>
              </w:rPr>
              <w:lastRenderedPageBreak/>
              <w:t>№</w:t>
            </w:r>
            <w:r w:rsidRPr="00921E16">
              <w:rPr>
                <w:rFonts w:ascii="Harrington" w:hAnsi="Harrington" w:cs="Times New Roman"/>
                <w:sz w:val="12"/>
                <w:szCs w:val="12"/>
              </w:rPr>
              <w:t xml:space="preserve"> </w:t>
            </w:r>
            <w:r w:rsidRPr="00921E16">
              <w:rPr>
                <w:rFonts w:ascii="Times New Roman" w:hAnsi="Times New Roman" w:cs="Times New Roman"/>
                <w:sz w:val="12"/>
                <w:szCs w:val="12"/>
              </w:rPr>
              <w:t>п</w:t>
            </w:r>
            <w:r w:rsidRPr="00921E16">
              <w:rPr>
                <w:rFonts w:ascii="Harrington" w:hAnsi="Harrington" w:cs="Times New Roman"/>
                <w:sz w:val="12"/>
                <w:szCs w:val="12"/>
              </w:rPr>
              <w:t>/</w:t>
            </w:r>
            <w:r w:rsidRPr="00921E16">
              <w:rPr>
                <w:rFonts w:ascii="Times New Roman" w:hAnsi="Times New Roman" w:cs="Times New Roman"/>
                <w:sz w:val="12"/>
                <w:szCs w:val="12"/>
              </w:rPr>
              <w:t>п</w:t>
            </w:r>
          </w:p>
        </w:tc>
        <w:tc>
          <w:tcPr>
            <w:tcW w:w="2795" w:type="pct"/>
            <w:vMerge w:val="restart"/>
            <w:vAlign w:val="center"/>
          </w:tcPr>
          <w:p w14:paraId="2295D114"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Times New Roman" w:hAnsi="Times New Roman" w:cs="Times New Roman"/>
                <w:sz w:val="12"/>
                <w:szCs w:val="12"/>
              </w:rPr>
              <w:t>Наименование</w:t>
            </w:r>
            <w:r w:rsidRPr="00921E16">
              <w:rPr>
                <w:rFonts w:ascii="Harrington" w:hAnsi="Harrington" w:cs="Times New Roman"/>
                <w:sz w:val="12"/>
                <w:szCs w:val="12"/>
              </w:rPr>
              <w:t xml:space="preserve"> </w:t>
            </w:r>
            <w:r w:rsidRPr="00921E16">
              <w:rPr>
                <w:rFonts w:ascii="Times New Roman" w:hAnsi="Times New Roman" w:cs="Times New Roman"/>
                <w:sz w:val="12"/>
                <w:szCs w:val="12"/>
                <w:lang w:eastAsia="ru-RU"/>
              </w:rPr>
              <w:t>параметра</w:t>
            </w:r>
          </w:p>
        </w:tc>
        <w:tc>
          <w:tcPr>
            <w:tcW w:w="1904" w:type="pct"/>
            <w:gridSpan w:val="2"/>
            <w:shd w:val="clear" w:color="auto" w:fill="auto"/>
            <w:vAlign w:val="center"/>
          </w:tcPr>
          <w:p w14:paraId="6882A489" w14:textId="77777777" w:rsidR="00921E16" w:rsidRPr="00921E16" w:rsidRDefault="00921E16" w:rsidP="00921E16">
            <w:pPr>
              <w:pStyle w:val="26"/>
              <w:spacing w:after="0" w:line="240" w:lineRule="auto"/>
              <w:ind w:left="-130" w:right="-19" w:firstLine="123"/>
              <w:jc w:val="center"/>
              <w:rPr>
                <w:rFonts w:ascii="Harrington" w:hAnsi="Harrington"/>
                <w:spacing w:val="-3"/>
                <w:sz w:val="12"/>
                <w:szCs w:val="12"/>
              </w:rPr>
            </w:pPr>
            <w:r w:rsidRPr="00921E16">
              <w:rPr>
                <w:rFonts w:ascii="Times New Roman" w:hAnsi="Times New Roman" w:cs="Times New Roman"/>
                <w:sz w:val="12"/>
                <w:szCs w:val="12"/>
              </w:rPr>
              <w:t>Наименование</w:t>
            </w:r>
            <w:r w:rsidRPr="00921E16">
              <w:rPr>
                <w:rFonts w:ascii="Harrington" w:hAnsi="Harrington"/>
                <w:sz w:val="12"/>
                <w:szCs w:val="12"/>
              </w:rPr>
              <w:t xml:space="preserve"> </w:t>
            </w:r>
            <w:r w:rsidRPr="00921E16">
              <w:rPr>
                <w:rStyle w:val="FontStyle157"/>
                <w:rFonts w:ascii="Times New Roman" w:eastAsia="Arial Unicode MS" w:hAnsi="Times New Roman" w:cs="Times New Roman"/>
                <w:b w:val="0"/>
                <w:bCs/>
                <w:sz w:val="12"/>
                <w:szCs w:val="12"/>
              </w:rPr>
              <w:t>населенного</w:t>
            </w:r>
            <w:r w:rsidRPr="00921E16">
              <w:rPr>
                <w:rStyle w:val="FontStyle157"/>
                <w:rFonts w:ascii="Harrington" w:eastAsia="Arial Unicode MS" w:hAnsi="Harrington"/>
                <w:b w:val="0"/>
                <w:bCs/>
                <w:sz w:val="12"/>
                <w:szCs w:val="12"/>
              </w:rPr>
              <w:t xml:space="preserve"> </w:t>
            </w:r>
            <w:r w:rsidRPr="00921E16">
              <w:rPr>
                <w:rStyle w:val="FontStyle157"/>
                <w:rFonts w:ascii="Times New Roman" w:eastAsia="Arial Unicode MS" w:hAnsi="Times New Roman" w:cs="Times New Roman"/>
                <w:b w:val="0"/>
                <w:bCs/>
                <w:sz w:val="12"/>
                <w:szCs w:val="12"/>
              </w:rPr>
              <w:t>п</w:t>
            </w:r>
          </w:p>
        </w:tc>
      </w:tr>
      <w:tr w:rsidR="00921E16" w:rsidRPr="00921E16" w14:paraId="30915BE4" w14:textId="77777777" w:rsidTr="00921E16">
        <w:trPr>
          <w:cantSplit/>
          <w:trHeight w:val="70"/>
        </w:trPr>
        <w:tc>
          <w:tcPr>
            <w:tcW w:w="301" w:type="pct"/>
            <w:vMerge/>
            <w:shd w:val="clear" w:color="auto" w:fill="auto"/>
            <w:vAlign w:val="center"/>
          </w:tcPr>
          <w:p w14:paraId="4AAFB80E" w14:textId="77777777" w:rsidR="00921E16" w:rsidRPr="00921E16" w:rsidRDefault="00921E16" w:rsidP="00921E16">
            <w:pPr>
              <w:spacing w:after="0" w:line="240" w:lineRule="auto"/>
              <w:jc w:val="center"/>
              <w:rPr>
                <w:rFonts w:ascii="Harrington" w:hAnsi="Harrington" w:cs="Times New Roman"/>
                <w:sz w:val="12"/>
                <w:szCs w:val="12"/>
              </w:rPr>
            </w:pPr>
          </w:p>
        </w:tc>
        <w:tc>
          <w:tcPr>
            <w:tcW w:w="2795" w:type="pct"/>
            <w:vMerge/>
            <w:vAlign w:val="center"/>
          </w:tcPr>
          <w:p w14:paraId="5234D75D" w14:textId="77777777" w:rsidR="00921E16" w:rsidRPr="00921E16" w:rsidRDefault="00921E16" w:rsidP="00921E16">
            <w:pPr>
              <w:spacing w:after="0" w:line="240" w:lineRule="auto"/>
              <w:jc w:val="center"/>
              <w:rPr>
                <w:rFonts w:ascii="Harrington" w:hAnsi="Harrington" w:cs="Times New Roman"/>
                <w:sz w:val="12"/>
                <w:szCs w:val="12"/>
              </w:rPr>
            </w:pPr>
          </w:p>
        </w:tc>
        <w:tc>
          <w:tcPr>
            <w:tcW w:w="1009" w:type="pct"/>
            <w:shd w:val="clear" w:color="auto" w:fill="auto"/>
            <w:vAlign w:val="center"/>
          </w:tcPr>
          <w:p w14:paraId="5036E24D" w14:textId="77777777" w:rsidR="00921E16" w:rsidRPr="00921E16" w:rsidRDefault="00921E16" w:rsidP="00921E16">
            <w:pPr>
              <w:spacing w:after="0" w:line="240" w:lineRule="auto"/>
              <w:jc w:val="center"/>
              <w:rPr>
                <w:rFonts w:ascii="Harrington" w:eastAsia="ArialMT" w:hAnsi="Harrington" w:cs="Times New Roman"/>
                <w:bCs/>
                <w:iCs/>
                <w:sz w:val="12"/>
                <w:szCs w:val="12"/>
              </w:rPr>
            </w:pPr>
            <w:r w:rsidRPr="00921E16">
              <w:rPr>
                <w:rFonts w:ascii="Times New Roman" w:eastAsia="ArialMT" w:hAnsi="Times New Roman" w:cs="Times New Roman"/>
                <w:bCs/>
                <w:iCs/>
                <w:sz w:val="12"/>
                <w:szCs w:val="12"/>
              </w:rPr>
              <w:t>с</w:t>
            </w:r>
            <w:r w:rsidRPr="00921E16">
              <w:rPr>
                <w:rFonts w:ascii="Harrington" w:eastAsia="ArialMT" w:hAnsi="Harrington" w:cs="Times New Roman"/>
                <w:bCs/>
                <w:iCs/>
                <w:sz w:val="12"/>
                <w:szCs w:val="12"/>
              </w:rPr>
              <w:t xml:space="preserve">. </w:t>
            </w:r>
            <w:r w:rsidRPr="00921E16">
              <w:rPr>
                <w:rFonts w:ascii="Times New Roman" w:eastAsia="ArialMT" w:hAnsi="Times New Roman" w:cs="Times New Roman"/>
                <w:bCs/>
                <w:iCs/>
                <w:sz w:val="12"/>
                <w:szCs w:val="12"/>
              </w:rPr>
              <w:t>Красносельское</w:t>
            </w:r>
            <w:r w:rsidRPr="00921E16">
              <w:rPr>
                <w:rFonts w:ascii="Harrington" w:eastAsia="ArialMT" w:hAnsi="Harrington" w:cs="Times New Roman"/>
                <w:bCs/>
                <w:iCs/>
                <w:sz w:val="12"/>
                <w:szCs w:val="12"/>
              </w:rPr>
              <w:t xml:space="preserve"> </w:t>
            </w:r>
          </w:p>
        </w:tc>
        <w:tc>
          <w:tcPr>
            <w:tcW w:w="895" w:type="pct"/>
            <w:vAlign w:val="center"/>
          </w:tcPr>
          <w:p w14:paraId="649483CE" w14:textId="77777777" w:rsidR="00921E16" w:rsidRPr="00921E16" w:rsidRDefault="00921E16" w:rsidP="00921E16">
            <w:pPr>
              <w:pStyle w:val="26"/>
              <w:spacing w:after="0" w:line="240" w:lineRule="auto"/>
              <w:ind w:left="-130" w:right="-19" w:firstLine="123"/>
              <w:jc w:val="center"/>
              <w:rPr>
                <w:rFonts w:ascii="Harrington" w:hAnsi="Harrington"/>
                <w:sz w:val="12"/>
                <w:szCs w:val="12"/>
              </w:rPr>
            </w:pPr>
            <w:r w:rsidRPr="00921E16">
              <w:rPr>
                <w:rFonts w:ascii="Times New Roman" w:hAnsi="Times New Roman" w:cs="Times New Roman"/>
                <w:sz w:val="12"/>
                <w:szCs w:val="12"/>
              </w:rPr>
              <w:t>п</w:t>
            </w:r>
            <w:r w:rsidRPr="00921E16">
              <w:rPr>
                <w:rFonts w:ascii="Harrington" w:hAnsi="Harrington"/>
                <w:sz w:val="12"/>
                <w:szCs w:val="12"/>
              </w:rPr>
              <w:t xml:space="preserve">. </w:t>
            </w:r>
            <w:r w:rsidRPr="00921E16">
              <w:rPr>
                <w:rFonts w:ascii="Times New Roman" w:hAnsi="Times New Roman" w:cs="Times New Roman"/>
                <w:sz w:val="12"/>
                <w:szCs w:val="12"/>
              </w:rPr>
              <w:t>Ровный</w:t>
            </w:r>
          </w:p>
        </w:tc>
      </w:tr>
      <w:tr w:rsidR="00921E16" w:rsidRPr="00921E16" w14:paraId="38185DEA" w14:textId="77777777" w:rsidTr="00921E16">
        <w:trPr>
          <w:trHeight w:val="70"/>
        </w:trPr>
        <w:tc>
          <w:tcPr>
            <w:tcW w:w="301" w:type="pct"/>
            <w:shd w:val="clear" w:color="auto" w:fill="auto"/>
            <w:vAlign w:val="center"/>
          </w:tcPr>
          <w:p w14:paraId="537EFC70"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1</w:t>
            </w:r>
          </w:p>
        </w:tc>
        <w:tc>
          <w:tcPr>
            <w:tcW w:w="2795" w:type="pct"/>
            <w:vAlign w:val="center"/>
          </w:tcPr>
          <w:p w14:paraId="49A740E2" w14:textId="77777777" w:rsidR="00921E16" w:rsidRPr="00921E16" w:rsidRDefault="00921E16" w:rsidP="00921E16">
            <w:pPr>
              <w:spacing w:after="0" w:line="240" w:lineRule="auto"/>
              <w:rPr>
                <w:rFonts w:ascii="Harrington" w:hAnsi="Harrington" w:cs="Times New Roman"/>
                <w:sz w:val="12"/>
                <w:szCs w:val="12"/>
              </w:rPr>
            </w:pPr>
            <w:r w:rsidRPr="00921E16">
              <w:rPr>
                <w:rFonts w:ascii="Times New Roman" w:hAnsi="Times New Roman" w:cs="Times New Roman"/>
                <w:sz w:val="12"/>
                <w:szCs w:val="12"/>
                <w:lang w:eastAsia="ru-RU"/>
              </w:rPr>
              <w:t>Подано</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воды</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в</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сеть</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rPr>
              <w:t>тыс</w:t>
            </w:r>
            <w:r w:rsidRPr="00921E16">
              <w:rPr>
                <w:rFonts w:ascii="Harrington" w:hAnsi="Harrington" w:cs="Times New Roman"/>
                <w:sz w:val="12"/>
                <w:szCs w:val="12"/>
              </w:rPr>
              <w:t xml:space="preserve">. </w:t>
            </w:r>
            <w:r w:rsidRPr="00921E16">
              <w:rPr>
                <w:rFonts w:ascii="Times New Roman" w:hAnsi="Times New Roman" w:cs="Times New Roman"/>
                <w:sz w:val="12"/>
                <w:szCs w:val="12"/>
              </w:rPr>
              <w:t>м</w:t>
            </w:r>
            <w:r w:rsidRPr="00921E16">
              <w:rPr>
                <w:rFonts w:ascii="Harrington" w:hAnsi="Harrington" w:cs="Times New Roman"/>
                <w:sz w:val="12"/>
                <w:szCs w:val="12"/>
                <w:vertAlign w:val="superscript"/>
              </w:rPr>
              <w:t>3</w:t>
            </w:r>
            <w:r w:rsidRPr="00921E16">
              <w:rPr>
                <w:rFonts w:ascii="Harrington" w:hAnsi="Harrington" w:cs="Times New Roman"/>
                <w:sz w:val="12"/>
                <w:szCs w:val="12"/>
              </w:rPr>
              <w:t>/</w:t>
            </w:r>
            <w:r w:rsidRPr="00921E16">
              <w:rPr>
                <w:rFonts w:ascii="Times New Roman" w:hAnsi="Times New Roman" w:cs="Times New Roman"/>
                <w:sz w:val="12"/>
                <w:szCs w:val="12"/>
              </w:rPr>
              <w:t>год</w:t>
            </w:r>
          </w:p>
        </w:tc>
        <w:tc>
          <w:tcPr>
            <w:tcW w:w="1009" w:type="pct"/>
            <w:vAlign w:val="center"/>
          </w:tcPr>
          <w:p w14:paraId="30710308"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11,938</w:t>
            </w:r>
          </w:p>
        </w:tc>
        <w:tc>
          <w:tcPr>
            <w:tcW w:w="895" w:type="pct"/>
            <w:vAlign w:val="center"/>
          </w:tcPr>
          <w:p w14:paraId="7A8E1714"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8,491</w:t>
            </w:r>
          </w:p>
        </w:tc>
      </w:tr>
      <w:tr w:rsidR="00921E16" w:rsidRPr="00921E16" w14:paraId="2CE8B32A" w14:textId="77777777" w:rsidTr="00921E16">
        <w:trPr>
          <w:trHeight w:val="70"/>
        </w:trPr>
        <w:tc>
          <w:tcPr>
            <w:tcW w:w="301" w:type="pct"/>
            <w:shd w:val="clear" w:color="auto" w:fill="auto"/>
            <w:vAlign w:val="center"/>
          </w:tcPr>
          <w:p w14:paraId="19D7B965"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2</w:t>
            </w:r>
          </w:p>
        </w:tc>
        <w:tc>
          <w:tcPr>
            <w:tcW w:w="2795" w:type="pct"/>
            <w:vAlign w:val="center"/>
          </w:tcPr>
          <w:p w14:paraId="03F013F0" w14:textId="77777777" w:rsidR="00921E16" w:rsidRPr="00921E16" w:rsidRDefault="00921E16" w:rsidP="00921E16">
            <w:pPr>
              <w:spacing w:after="0" w:line="240" w:lineRule="auto"/>
              <w:rPr>
                <w:rFonts w:ascii="Harrington" w:hAnsi="Harrington" w:cs="Times New Roman"/>
                <w:sz w:val="12"/>
                <w:szCs w:val="12"/>
              </w:rPr>
            </w:pPr>
            <w:r w:rsidRPr="00921E16">
              <w:rPr>
                <w:rFonts w:ascii="Times New Roman" w:hAnsi="Times New Roman" w:cs="Times New Roman"/>
                <w:sz w:val="12"/>
                <w:szCs w:val="12"/>
                <w:lang w:eastAsia="ru-RU"/>
              </w:rPr>
              <w:t>Потери</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в</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сетях</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при</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транспортировке</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и</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неучтённые</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расходы</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воды</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rPr>
              <w:t>тыс</w:t>
            </w:r>
            <w:r w:rsidRPr="00921E16">
              <w:rPr>
                <w:rFonts w:ascii="Harrington" w:hAnsi="Harrington" w:cs="Times New Roman"/>
                <w:sz w:val="12"/>
                <w:szCs w:val="12"/>
              </w:rPr>
              <w:t xml:space="preserve">. </w:t>
            </w:r>
            <w:r w:rsidRPr="00921E16">
              <w:rPr>
                <w:rFonts w:ascii="Times New Roman" w:hAnsi="Times New Roman" w:cs="Times New Roman"/>
                <w:sz w:val="12"/>
                <w:szCs w:val="12"/>
              </w:rPr>
              <w:t>м</w:t>
            </w:r>
            <w:r w:rsidRPr="00921E16">
              <w:rPr>
                <w:rFonts w:ascii="Harrington" w:hAnsi="Harrington" w:cs="Times New Roman"/>
                <w:sz w:val="12"/>
                <w:szCs w:val="12"/>
                <w:vertAlign w:val="superscript"/>
              </w:rPr>
              <w:t>3</w:t>
            </w:r>
            <w:r w:rsidRPr="00921E16">
              <w:rPr>
                <w:rFonts w:ascii="Harrington" w:hAnsi="Harrington" w:cs="Times New Roman"/>
                <w:sz w:val="12"/>
                <w:szCs w:val="12"/>
              </w:rPr>
              <w:t>/</w:t>
            </w:r>
            <w:r w:rsidRPr="00921E16">
              <w:rPr>
                <w:rFonts w:ascii="Times New Roman" w:hAnsi="Times New Roman" w:cs="Times New Roman"/>
                <w:sz w:val="12"/>
                <w:szCs w:val="12"/>
              </w:rPr>
              <w:t>год</w:t>
            </w:r>
          </w:p>
        </w:tc>
        <w:tc>
          <w:tcPr>
            <w:tcW w:w="1009" w:type="pct"/>
            <w:vAlign w:val="center"/>
          </w:tcPr>
          <w:p w14:paraId="2C39932A" w14:textId="77777777" w:rsidR="00921E16" w:rsidRPr="00921E16" w:rsidRDefault="00921E16" w:rsidP="00921E16">
            <w:pPr>
              <w:spacing w:after="0" w:line="240" w:lineRule="auto"/>
              <w:jc w:val="center"/>
              <w:rPr>
                <w:rFonts w:ascii="Harrington" w:hAnsi="Harrington" w:cs="Times New Roman"/>
                <w:sz w:val="12"/>
                <w:szCs w:val="12"/>
                <w:highlight w:val="yellow"/>
              </w:rPr>
            </w:pPr>
            <w:r w:rsidRPr="00921E16">
              <w:rPr>
                <w:rFonts w:ascii="Harrington" w:hAnsi="Harrington" w:cs="Times New Roman"/>
                <w:sz w:val="12"/>
                <w:szCs w:val="12"/>
              </w:rPr>
              <w:t>2,850</w:t>
            </w:r>
          </w:p>
        </w:tc>
        <w:tc>
          <w:tcPr>
            <w:tcW w:w="895" w:type="pct"/>
            <w:vAlign w:val="center"/>
          </w:tcPr>
          <w:p w14:paraId="37CF75D8"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5,721</w:t>
            </w:r>
          </w:p>
        </w:tc>
      </w:tr>
      <w:tr w:rsidR="00921E16" w:rsidRPr="00921E16" w14:paraId="191C82B5" w14:textId="77777777" w:rsidTr="00921E16">
        <w:trPr>
          <w:trHeight w:val="70"/>
        </w:trPr>
        <w:tc>
          <w:tcPr>
            <w:tcW w:w="301" w:type="pct"/>
            <w:shd w:val="clear" w:color="auto" w:fill="auto"/>
            <w:vAlign w:val="center"/>
          </w:tcPr>
          <w:p w14:paraId="762E27F9"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3</w:t>
            </w:r>
          </w:p>
        </w:tc>
        <w:tc>
          <w:tcPr>
            <w:tcW w:w="2795" w:type="pct"/>
            <w:vAlign w:val="center"/>
          </w:tcPr>
          <w:p w14:paraId="63C073DD" w14:textId="77777777" w:rsidR="00921E16" w:rsidRPr="00921E16" w:rsidRDefault="00921E16" w:rsidP="00921E16">
            <w:pPr>
              <w:spacing w:after="0" w:line="240" w:lineRule="auto"/>
              <w:rPr>
                <w:rFonts w:ascii="Harrington" w:hAnsi="Harrington" w:cs="Times New Roman"/>
                <w:sz w:val="12"/>
                <w:szCs w:val="12"/>
              </w:rPr>
            </w:pPr>
            <w:r w:rsidRPr="00921E16">
              <w:rPr>
                <w:rFonts w:ascii="Times New Roman" w:hAnsi="Times New Roman" w:cs="Times New Roman"/>
                <w:sz w:val="12"/>
                <w:szCs w:val="12"/>
                <w:lang w:eastAsia="ru-RU"/>
              </w:rPr>
              <w:t>Полезный</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отпуск</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воды</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lang w:eastAsia="ru-RU"/>
              </w:rPr>
              <w:t>потребителям</w:t>
            </w:r>
            <w:r w:rsidRPr="00921E16">
              <w:rPr>
                <w:rFonts w:ascii="Harrington" w:hAnsi="Harrington" w:cs="Times New Roman"/>
                <w:sz w:val="12"/>
                <w:szCs w:val="12"/>
                <w:lang w:eastAsia="ru-RU"/>
              </w:rPr>
              <w:t xml:space="preserve">, </w:t>
            </w:r>
            <w:r w:rsidRPr="00921E16">
              <w:rPr>
                <w:rFonts w:ascii="Times New Roman" w:hAnsi="Times New Roman" w:cs="Times New Roman"/>
                <w:sz w:val="12"/>
                <w:szCs w:val="12"/>
              </w:rPr>
              <w:t>тыс</w:t>
            </w:r>
            <w:r w:rsidRPr="00921E16">
              <w:rPr>
                <w:rFonts w:ascii="Harrington" w:hAnsi="Harrington" w:cs="Times New Roman"/>
                <w:sz w:val="12"/>
                <w:szCs w:val="12"/>
              </w:rPr>
              <w:t xml:space="preserve">. </w:t>
            </w:r>
            <w:r w:rsidRPr="00921E16">
              <w:rPr>
                <w:rFonts w:ascii="Times New Roman" w:hAnsi="Times New Roman" w:cs="Times New Roman"/>
                <w:sz w:val="12"/>
                <w:szCs w:val="12"/>
              </w:rPr>
              <w:t>м</w:t>
            </w:r>
            <w:r w:rsidRPr="00921E16">
              <w:rPr>
                <w:rFonts w:ascii="Harrington" w:hAnsi="Harrington" w:cs="Times New Roman"/>
                <w:sz w:val="12"/>
                <w:szCs w:val="12"/>
                <w:vertAlign w:val="superscript"/>
              </w:rPr>
              <w:t>3</w:t>
            </w:r>
            <w:r w:rsidRPr="00921E16">
              <w:rPr>
                <w:rFonts w:ascii="Harrington" w:hAnsi="Harrington" w:cs="Times New Roman"/>
                <w:sz w:val="12"/>
                <w:szCs w:val="12"/>
              </w:rPr>
              <w:t>/</w:t>
            </w:r>
            <w:r w:rsidRPr="00921E16">
              <w:rPr>
                <w:rFonts w:ascii="Times New Roman" w:hAnsi="Times New Roman" w:cs="Times New Roman"/>
                <w:sz w:val="12"/>
                <w:szCs w:val="12"/>
              </w:rPr>
              <w:t>год</w:t>
            </w:r>
          </w:p>
        </w:tc>
        <w:tc>
          <w:tcPr>
            <w:tcW w:w="1009" w:type="pct"/>
            <w:vAlign w:val="center"/>
          </w:tcPr>
          <w:p w14:paraId="6929E197"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9,088</w:t>
            </w:r>
          </w:p>
        </w:tc>
        <w:tc>
          <w:tcPr>
            <w:tcW w:w="895" w:type="pct"/>
            <w:vAlign w:val="center"/>
          </w:tcPr>
          <w:p w14:paraId="06C044D0" w14:textId="77777777" w:rsidR="00921E16" w:rsidRPr="00921E16" w:rsidRDefault="00921E16" w:rsidP="00921E16">
            <w:pPr>
              <w:spacing w:after="0" w:line="240" w:lineRule="auto"/>
              <w:jc w:val="center"/>
              <w:rPr>
                <w:rFonts w:ascii="Harrington" w:hAnsi="Harrington" w:cs="Times New Roman"/>
                <w:sz w:val="12"/>
                <w:szCs w:val="12"/>
              </w:rPr>
            </w:pPr>
            <w:r w:rsidRPr="00921E16">
              <w:rPr>
                <w:rFonts w:ascii="Harrington" w:hAnsi="Harrington" w:cs="Times New Roman"/>
                <w:sz w:val="12"/>
                <w:szCs w:val="12"/>
              </w:rPr>
              <w:t>2,770</w:t>
            </w:r>
          </w:p>
        </w:tc>
      </w:tr>
      <w:bookmarkEnd w:id="8"/>
    </w:tbl>
    <w:p w14:paraId="75CF147F"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24523590"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Сводные данные подачи воды по т</w:t>
      </w:r>
      <w:r>
        <w:rPr>
          <w:rFonts w:ascii="Times New Roman" w:hAnsi="Times New Roman" w:cs="Times New Roman"/>
          <w:sz w:val="12"/>
          <w:szCs w:val="12"/>
        </w:rPr>
        <w:t>ехнологическим зонам водоснабже</w:t>
      </w:r>
      <w:r w:rsidRPr="00921E16">
        <w:rPr>
          <w:rFonts w:ascii="Times New Roman" w:hAnsi="Times New Roman" w:cs="Times New Roman"/>
          <w:sz w:val="12"/>
          <w:szCs w:val="12"/>
        </w:rPr>
        <w:t>ния (годовой и в сутки максимального водопотребления) представлены в таблице 2.3.2.2.</w:t>
      </w:r>
    </w:p>
    <w:p w14:paraId="00DD9EAC"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Таблица 2.3.2.1. – Сводные данные по технологическим зонам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
        <w:gridCol w:w="2469"/>
        <w:gridCol w:w="2186"/>
        <w:gridCol w:w="2571"/>
      </w:tblGrid>
      <w:tr w:rsidR="00921E16" w:rsidRPr="00921E16" w14:paraId="1AED89F8" w14:textId="77777777" w:rsidTr="00921E16">
        <w:trPr>
          <w:cantSplit/>
          <w:trHeight w:val="70"/>
        </w:trPr>
        <w:tc>
          <w:tcPr>
            <w:tcW w:w="326" w:type="pct"/>
            <w:shd w:val="clear" w:color="auto" w:fill="auto"/>
            <w:vAlign w:val="center"/>
          </w:tcPr>
          <w:p w14:paraId="511CD94A"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 п/п</w:t>
            </w:r>
          </w:p>
        </w:tc>
        <w:tc>
          <w:tcPr>
            <w:tcW w:w="1597" w:type="pct"/>
            <w:vAlign w:val="center"/>
          </w:tcPr>
          <w:p w14:paraId="5AC8DD8D"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w:t>
            </w:r>
            <w:r w:rsidRPr="00921E16">
              <w:rPr>
                <w:rFonts w:ascii="Times New Roman" w:hAnsi="Times New Roman" w:cs="Times New Roman"/>
                <w:sz w:val="12"/>
                <w:szCs w:val="12"/>
              </w:rPr>
              <w:t xml:space="preserve"> </w:t>
            </w:r>
            <w:r w:rsidRPr="00921E16">
              <w:rPr>
                <w:rStyle w:val="FontStyle157"/>
                <w:rFonts w:ascii="Times New Roman" w:eastAsia="Arial Unicode MS" w:hAnsi="Times New Roman" w:cs="Times New Roman"/>
                <w:b w:val="0"/>
                <w:bCs/>
                <w:sz w:val="12"/>
                <w:szCs w:val="12"/>
              </w:rPr>
              <w:t>технологической зоны</w:t>
            </w:r>
          </w:p>
        </w:tc>
        <w:tc>
          <w:tcPr>
            <w:tcW w:w="1414" w:type="pct"/>
            <w:shd w:val="clear" w:color="auto" w:fill="auto"/>
            <w:vAlign w:val="center"/>
          </w:tcPr>
          <w:p w14:paraId="66E83E37"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lang w:eastAsia="ru-RU"/>
              </w:rPr>
              <w:t>Подано воды в сети,</w:t>
            </w:r>
            <w:r w:rsidRPr="00921E16">
              <w:rPr>
                <w:rFonts w:ascii="Times New Roman" w:hAnsi="Times New Roman" w:cs="Times New Roman"/>
                <w:sz w:val="12"/>
                <w:szCs w:val="12"/>
              </w:rPr>
              <w:t xml:space="preserve"> тыс. 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/год</w:t>
            </w:r>
          </w:p>
        </w:tc>
        <w:tc>
          <w:tcPr>
            <w:tcW w:w="1664" w:type="pct"/>
            <w:vAlign w:val="center"/>
          </w:tcPr>
          <w:p w14:paraId="76A7B592" w14:textId="77777777" w:rsidR="00921E16" w:rsidRPr="00921E16" w:rsidRDefault="00921E16" w:rsidP="00921E16">
            <w:pPr>
              <w:pStyle w:val="Style28"/>
              <w:jc w:val="center"/>
              <w:rPr>
                <w:sz w:val="12"/>
                <w:szCs w:val="12"/>
              </w:rPr>
            </w:pPr>
            <w:r>
              <w:rPr>
                <w:sz w:val="12"/>
                <w:szCs w:val="12"/>
              </w:rPr>
              <w:t xml:space="preserve">Максимальный суточный подъем (летний режим), </w:t>
            </w:r>
            <w:r w:rsidRPr="00921E16">
              <w:rPr>
                <w:sz w:val="12"/>
                <w:szCs w:val="12"/>
              </w:rPr>
              <w:t>м</w:t>
            </w:r>
            <w:r w:rsidRPr="00921E16">
              <w:rPr>
                <w:sz w:val="12"/>
                <w:szCs w:val="12"/>
                <w:vertAlign w:val="superscript"/>
              </w:rPr>
              <w:t>3</w:t>
            </w:r>
            <w:r w:rsidRPr="00921E16">
              <w:rPr>
                <w:sz w:val="12"/>
                <w:szCs w:val="12"/>
              </w:rPr>
              <w:t>/</w:t>
            </w:r>
            <w:proofErr w:type="spellStart"/>
            <w:r w:rsidRPr="00921E16">
              <w:rPr>
                <w:sz w:val="12"/>
                <w:szCs w:val="12"/>
              </w:rPr>
              <w:t>сут</w:t>
            </w:r>
            <w:proofErr w:type="spellEnd"/>
          </w:p>
        </w:tc>
      </w:tr>
      <w:tr w:rsidR="00921E16" w:rsidRPr="00921E16" w14:paraId="37D8DA16" w14:textId="77777777" w:rsidTr="00921E16">
        <w:trPr>
          <w:trHeight w:val="70"/>
        </w:trPr>
        <w:tc>
          <w:tcPr>
            <w:tcW w:w="326" w:type="pct"/>
            <w:shd w:val="clear" w:color="auto" w:fill="auto"/>
            <w:vAlign w:val="center"/>
          </w:tcPr>
          <w:p w14:paraId="25D2A02C"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w:t>
            </w:r>
          </w:p>
        </w:tc>
        <w:tc>
          <w:tcPr>
            <w:tcW w:w="1597" w:type="pct"/>
            <w:vAlign w:val="center"/>
          </w:tcPr>
          <w:p w14:paraId="1C5790DA"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eastAsia="ArialMT" w:hAnsi="Times New Roman" w:cs="Times New Roman"/>
                <w:bCs/>
                <w:iCs/>
                <w:sz w:val="12"/>
                <w:szCs w:val="12"/>
              </w:rPr>
              <w:t>с. Красносельское</w:t>
            </w:r>
          </w:p>
        </w:tc>
        <w:tc>
          <w:tcPr>
            <w:tcW w:w="1414" w:type="pct"/>
            <w:vAlign w:val="center"/>
          </w:tcPr>
          <w:p w14:paraId="665CBF01"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11938</w:t>
            </w:r>
          </w:p>
        </w:tc>
        <w:tc>
          <w:tcPr>
            <w:tcW w:w="1664" w:type="pct"/>
            <w:vAlign w:val="center"/>
          </w:tcPr>
          <w:p w14:paraId="0F1871F7"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42,52</w:t>
            </w:r>
          </w:p>
        </w:tc>
      </w:tr>
      <w:tr w:rsidR="00921E16" w:rsidRPr="00921E16" w14:paraId="26CAD6C1" w14:textId="77777777" w:rsidTr="00921E16">
        <w:trPr>
          <w:trHeight w:val="70"/>
        </w:trPr>
        <w:tc>
          <w:tcPr>
            <w:tcW w:w="326" w:type="pct"/>
            <w:shd w:val="clear" w:color="auto" w:fill="auto"/>
            <w:vAlign w:val="center"/>
          </w:tcPr>
          <w:p w14:paraId="1533512A"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2</w:t>
            </w:r>
          </w:p>
        </w:tc>
        <w:tc>
          <w:tcPr>
            <w:tcW w:w="1597" w:type="pct"/>
            <w:vAlign w:val="center"/>
          </w:tcPr>
          <w:p w14:paraId="6CBD838F"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п. Ровный</w:t>
            </w:r>
          </w:p>
        </w:tc>
        <w:tc>
          <w:tcPr>
            <w:tcW w:w="1414" w:type="pct"/>
            <w:vAlign w:val="center"/>
          </w:tcPr>
          <w:p w14:paraId="3D6CF3D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8491</w:t>
            </w:r>
          </w:p>
        </w:tc>
        <w:tc>
          <w:tcPr>
            <w:tcW w:w="1664" w:type="pct"/>
            <w:vAlign w:val="center"/>
          </w:tcPr>
          <w:p w14:paraId="17D378B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30,242</w:t>
            </w:r>
          </w:p>
        </w:tc>
      </w:tr>
    </w:tbl>
    <w:p w14:paraId="4E9D6E86"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08A5DE4E"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w:t>
      </w:r>
      <w:r>
        <w:rPr>
          <w:rFonts w:ascii="Times New Roman" w:hAnsi="Times New Roman" w:cs="Times New Roman"/>
          <w:sz w:val="12"/>
          <w:szCs w:val="12"/>
        </w:rPr>
        <w:t>ды (пожаротушение, полив и др.)</w:t>
      </w:r>
    </w:p>
    <w:p w14:paraId="5E4DFEB9"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Структурный баланс реализации воды за 2020 г. по группам потребите</w:t>
      </w:r>
      <w:r>
        <w:rPr>
          <w:rFonts w:ascii="Times New Roman" w:hAnsi="Times New Roman" w:cs="Times New Roman"/>
          <w:sz w:val="12"/>
          <w:szCs w:val="12"/>
        </w:rPr>
        <w:t>лей приведен в таблице 2.3.3.1.</w:t>
      </w:r>
    </w:p>
    <w:p w14:paraId="7131D55F"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Таблица 2.3.3.1 - Структурный баланс реализации питьевой воды</w:t>
      </w:r>
    </w:p>
    <w:tbl>
      <w:tblPr>
        <w:tblW w:w="5000" w:type="pct"/>
        <w:tblLook w:val="0000" w:firstRow="0" w:lastRow="0" w:firstColumn="0" w:lastColumn="0" w:noHBand="0" w:noVBand="0"/>
      </w:tblPr>
      <w:tblGrid>
        <w:gridCol w:w="443"/>
        <w:gridCol w:w="3084"/>
        <w:gridCol w:w="1928"/>
        <w:gridCol w:w="2268"/>
        <w:gridCol w:w="6"/>
      </w:tblGrid>
      <w:tr w:rsidR="00921E16" w:rsidRPr="00921E16" w14:paraId="0957864F" w14:textId="77777777" w:rsidTr="00921E16">
        <w:trPr>
          <w:cantSplit/>
          <w:trHeight w:val="70"/>
        </w:trPr>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D3995F"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 п/п</w:t>
            </w:r>
          </w:p>
        </w:tc>
        <w:tc>
          <w:tcPr>
            <w:tcW w:w="1995" w:type="pct"/>
            <w:vMerge w:val="restart"/>
            <w:tcBorders>
              <w:top w:val="single" w:sz="4" w:space="0" w:color="auto"/>
              <w:left w:val="single" w:sz="4" w:space="0" w:color="auto"/>
              <w:right w:val="single" w:sz="4" w:space="0" w:color="auto"/>
            </w:tcBorders>
            <w:shd w:val="clear" w:color="auto" w:fill="auto"/>
            <w:vAlign w:val="center"/>
          </w:tcPr>
          <w:p w14:paraId="13AF8EB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Наименование параметра</w:t>
            </w:r>
          </w:p>
        </w:tc>
        <w:tc>
          <w:tcPr>
            <w:tcW w:w="2718" w:type="pct"/>
            <w:gridSpan w:val="3"/>
            <w:tcBorders>
              <w:top w:val="single" w:sz="4" w:space="0" w:color="auto"/>
              <w:left w:val="nil"/>
              <w:right w:val="single" w:sz="4" w:space="0" w:color="auto"/>
            </w:tcBorders>
            <w:vAlign w:val="center"/>
          </w:tcPr>
          <w:p w14:paraId="51035EC5"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Водопотребление, </w:t>
            </w:r>
            <w:r w:rsidRPr="00921E16">
              <w:rPr>
                <w:rFonts w:ascii="Times New Roman" w:hAnsi="Times New Roman" w:cs="Times New Roman"/>
                <w:sz w:val="12"/>
                <w:szCs w:val="12"/>
              </w:rPr>
              <w:t>тыс. 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/год</w:t>
            </w:r>
          </w:p>
        </w:tc>
      </w:tr>
      <w:tr w:rsidR="00921E16" w:rsidRPr="00921E16" w14:paraId="311C630E" w14:textId="77777777" w:rsidTr="00921E16">
        <w:trPr>
          <w:gridAfter w:val="1"/>
          <w:wAfter w:w="5" w:type="pct"/>
          <w:cantSplit/>
          <w:trHeight w:val="70"/>
        </w:trPr>
        <w:tc>
          <w:tcPr>
            <w:tcW w:w="2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C836E6" w14:textId="77777777" w:rsidR="00921E16" w:rsidRPr="00921E16" w:rsidRDefault="00921E16" w:rsidP="00921E16">
            <w:pPr>
              <w:spacing w:after="0" w:line="240" w:lineRule="auto"/>
              <w:jc w:val="center"/>
              <w:rPr>
                <w:rFonts w:ascii="Times New Roman" w:hAnsi="Times New Roman" w:cs="Times New Roman"/>
                <w:sz w:val="12"/>
                <w:szCs w:val="12"/>
              </w:rPr>
            </w:pPr>
          </w:p>
        </w:tc>
        <w:tc>
          <w:tcPr>
            <w:tcW w:w="1995" w:type="pct"/>
            <w:vMerge/>
            <w:tcBorders>
              <w:left w:val="single" w:sz="4" w:space="0" w:color="auto"/>
              <w:right w:val="single" w:sz="4" w:space="0" w:color="auto"/>
            </w:tcBorders>
            <w:shd w:val="clear" w:color="auto" w:fill="auto"/>
            <w:vAlign w:val="center"/>
          </w:tcPr>
          <w:p w14:paraId="04EF0A39" w14:textId="77777777" w:rsidR="00921E16" w:rsidRPr="00921E16" w:rsidRDefault="00921E16" w:rsidP="00921E16">
            <w:pPr>
              <w:spacing w:after="0" w:line="240" w:lineRule="auto"/>
              <w:jc w:val="center"/>
              <w:rPr>
                <w:rFonts w:ascii="Times New Roman" w:hAnsi="Times New Roman" w:cs="Times New Roman"/>
                <w:sz w:val="12"/>
                <w:szCs w:val="12"/>
              </w:rPr>
            </w:pPr>
          </w:p>
        </w:tc>
        <w:tc>
          <w:tcPr>
            <w:tcW w:w="1247" w:type="pct"/>
            <w:tcBorders>
              <w:top w:val="single" w:sz="4" w:space="0" w:color="auto"/>
              <w:left w:val="nil"/>
              <w:right w:val="single" w:sz="4" w:space="0" w:color="auto"/>
            </w:tcBorders>
            <w:vAlign w:val="center"/>
          </w:tcPr>
          <w:p w14:paraId="6167D923"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eastAsia="ArialMT" w:hAnsi="Times New Roman" w:cs="Times New Roman"/>
                <w:bCs/>
                <w:iCs/>
                <w:sz w:val="12"/>
                <w:szCs w:val="12"/>
              </w:rPr>
              <w:t>с. Красносельское</w:t>
            </w:r>
          </w:p>
        </w:tc>
        <w:tc>
          <w:tcPr>
            <w:tcW w:w="1467" w:type="pct"/>
            <w:tcBorders>
              <w:top w:val="single" w:sz="4" w:space="0" w:color="auto"/>
              <w:left w:val="nil"/>
              <w:right w:val="single" w:sz="4" w:space="0" w:color="auto"/>
            </w:tcBorders>
            <w:vAlign w:val="center"/>
          </w:tcPr>
          <w:p w14:paraId="680208E7"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sz w:val="12"/>
                <w:szCs w:val="12"/>
              </w:rPr>
              <w:t>п. Ровный</w:t>
            </w:r>
          </w:p>
        </w:tc>
      </w:tr>
      <w:tr w:rsidR="00921E16" w:rsidRPr="00921E16" w14:paraId="7462937D" w14:textId="77777777" w:rsidTr="00921E16">
        <w:trPr>
          <w:gridAfter w:val="1"/>
          <w:wAfter w:w="5" w:type="pct"/>
          <w:trHeight w:val="70"/>
        </w:trPr>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14:paraId="2910E176"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w:t>
            </w:r>
          </w:p>
        </w:tc>
        <w:tc>
          <w:tcPr>
            <w:tcW w:w="1995" w:type="pct"/>
            <w:tcBorders>
              <w:top w:val="single" w:sz="4" w:space="0" w:color="auto"/>
              <w:left w:val="nil"/>
              <w:bottom w:val="single" w:sz="4" w:space="0" w:color="auto"/>
              <w:right w:val="single" w:sz="4" w:space="0" w:color="auto"/>
            </w:tcBorders>
            <w:shd w:val="clear" w:color="auto" w:fill="auto"/>
            <w:vAlign w:val="center"/>
          </w:tcPr>
          <w:p w14:paraId="07A62963"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Полезный отпуск холодной воды</w:t>
            </w:r>
          </w:p>
        </w:tc>
        <w:tc>
          <w:tcPr>
            <w:tcW w:w="1247" w:type="pct"/>
            <w:tcBorders>
              <w:top w:val="single" w:sz="4" w:space="0" w:color="auto"/>
              <w:left w:val="nil"/>
              <w:bottom w:val="single" w:sz="4" w:space="0" w:color="auto"/>
              <w:right w:val="single" w:sz="4" w:space="0" w:color="auto"/>
            </w:tcBorders>
            <w:vAlign w:val="center"/>
          </w:tcPr>
          <w:p w14:paraId="0C8E7350" w14:textId="77777777" w:rsidR="00921E16" w:rsidRPr="00921E16" w:rsidRDefault="00921E16" w:rsidP="00921E16">
            <w:pPr>
              <w:spacing w:after="0" w:line="240" w:lineRule="auto"/>
              <w:jc w:val="center"/>
              <w:rPr>
                <w:rFonts w:ascii="Times New Roman" w:hAnsi="Times New Roman" w:cs="Times New Roman"/>
                <w:bCs/>
                <w:sz w:val="12"/>
                <w:szCs w:val="12"/>
              </w:rPr>
            </w:pPr>
            <w:r w:rsidRPr="00921E16">
              <w:rPr>
                <w:rFonts w:ascii="Times New Roman" w:hAnsi="Times New Roman" w:cs="Times New Roman"/>
                <w:bCs/>
                <w:sz w:val="12"/>
                <w:szCs w:val="12"/>
              </w:rPr>
              <w:t>9,088</w:t>
            </w:r>
          </w:p>
        </w:tc>
        <w:tc>
          <w:tcPr>
            <w:tcW w:w="1467" w:type="pct"/>
            <w:tcBorders>
              <w:top w:val="single" w:sz="4" w:space="0" w:color="auto"/>
              <w:left w:val="nil"/>
              <w:bottom w:val="single" w:sz="4" w:space="0" w:color="auto"/>
              <w:right w:val="single" w:sz="4" w:space="0" w:color="auto"/>
            </w:tcBorders>
            <w:vAlign w:val="center"/>
          </w:tcPr>
          <w:p w14:paraId="4FEA8E51" w14:textId="77777777" w:rsidR="00921E16" w:rsidRPr="00921E16" w:rsidRDefault="00921E16" w:rsidP="00921E16">
            <w:pPr>
              <w:spacing w:after="0" w:line="240" w:lineRule="auto"/>
              <w:jc w:val="center"/>
              <w:rPr>
                <w:rFonts w:ascii="Times New Roman" w:hAnsi="Times New Roman" w:cs="Times New Roman"/>
                <w:bCs/>
                <w:sz w:val="12"/>
                <w:szCs w:val="12"/>
              </w:rPr>
            </w:pPr>
            <w:r w:rsidRPr="00921E16">
              <w:rPr>
                <w:rFonts w:ascii="Times New Roman" w:hAnsi="Times New Roman" w:cs="Times New Roman"/>
                <w:bCs/>
                <w:sz w:val="12"/>
                <w:szCs w:val="12"/>
              </w:rPr>
              <w:t>2,770</w:t>
            </w:r>
          </w:p>
        </w:tc>
      </w:tr>
      <w:tr w:rsidR="00921E16" w:rsidRPr="00921E16" w14:paraId="397B53E1" w14:textId="77777777" w:rsidTr="00921E16">
        <w:trPr>
          <w:gridAfter w:val="1"/>
          <w:wAfter w:w="5" w:type="pct"/>
          <w:trHeight w:val="70"/>
        </w:trPr>
        <w:tc>
          <w:tcPr>
            <w:tcW w:w="287" w:type="pct"/>
            <w:tcBorders>
              <w:top w:val="nil"/>
              <w:left w:val="single" w:sz="4" w:space="0" w:color="auto"/>
              <w:bottom w:val="single" w:sz="4" w:space="0" w:color="auto"/>
              <w:right w:val="single" w:sz="4" w:space="0" w:color="auto"/>
            </w:tcBorders>
            <w:shd w:val="clear" w:color="auto" w:fill="auto"/>
            <w:vAlign w:val="center"/>
          </w:tcPr>
          <w:p w14:paraId="04C108FE"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1.1</w:t>
            </w:r>
          </w:p>
        </w:tc>
        <w:tc>
          <w:tcPr>
            <w:tcW w:w="1995" w:type="pct"/>
            <w:tcBorders>
              <w:top w:val="single" w:sz="4" w:space="0" w:color="auto"/>
              <w:left w:val="nil"/>
              <w:bottom w:val="single" w:sz="4" w:space="0" w:color="auto"/>
              <w:right w:val="single" w:sz="4" w:space="0" w:color="auto"/>
            </w:tcBorders>
            <w:shd w:val="clear" w:color="auto" w:fill="auto"/>
            <w:vAlign w:val="center"/>
          </w:tcPr>
          <w:p w14:paraId="7C829F02"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население</w:t>
            </w:r>
          </w:p>
        </w:tc>
        <w:tc>
          <w:tcPr>
            <w:tcW w:w="1247" w:type="pct"/>
            <w:tcBorders>
              <w:top w:val="single" w:sz="4" w:space="0" w:color="auto"/>
              <w:left w:val="nil"/>
              <w:bottom w:val="single" w:sz="4" w:space="0" w:color="auto"/>
              <w:right w:val="single" w:sz="4" w:space="0" w:color="auto"/>
            </w:tcBorders>
            <w:vAlign w:val="center"/>
          </w:tcPr>
          <w:p w14:paraId="3A1B0C6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7,510</w:t>
            </w:r>
          </w:p>
        </w:tc>
        <w:tc>
          <w:tcPr>
            <w:tcW w:w="1467" w:type="pct"/>
            <w:tcBorders>
              <w:top w:val="single" w:sz="4" w:space="0" w:color="auto"/>
              <w:left w:val="nil"/>
              <w:bottom w:val="single" w:sz="4" w:space="0" w:color="auto"/>
              <w:right w:val="single" w:sz="4" w:space="0" w:color="auto"/>
            </w:tcBorders>
            <w:vAlign w:val="center"/>
          </w:tcPr>
          <w:p w14:paraId="3AB7D536"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2,770</w:t>
            </w:r>
          </w:p>
        </w:tc>
      </w:tr>
      <w:tr w:rsidR="00921E16" w:rsidRPr="00921E16" w14:paraId="45323A15" w14:textId="77777777" w:rsidTr="00921E16">
        <w:trPr>
          <w:gridAfter w:val="1"/>
          <w:wAfter w:w="5" w:type="pct"/>
          <w:trHeight w:val="70"/>
        </w:trPr>
        <w:tc>
          <w:tcPr>
            <w:tcW w:w="287" w:type="pct"/>
            <w:tcBorders>
              <w:top w:val="nil"/>
              <w:left w:val="single" w:sz="4" w:space="0" w:color="auto"/>
              <w:bottom w:val="single" w:sz="4" w:space="0" w:color="auto"/>
              <w:right w:val="single" w:sz="4" w:space="0" w:color="auto"/>
            </w:tcBorders>
            <w:shd w:val="clear" w:color="auto" w:fill="auto"/>
            <w:vAlign w:val="center"/>
          </w:tcPr>
          <w:p w14:paraId="4B4DC1B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1.2</w:t>
            </w:r>
          </w:p>
        </w:tc>
        <w:tc>
          <w:tcPr>
            <w:tcW w:w="1995" w:type="pct"/>
            <w:tcBorders>
              <w:top w:val="nil"/>
              <w:left w:val="nil"/>
              <w:bottom w:val="single" w:sz="4" w:space="0" w:color="auto"/>
              <w:right w:val="single" w:sz="4" w:space="0" w:color="auto"/>
            </w:tcBorders>
            <w:shd w:val="clear" w:color="auto" w:fill="auto"/>
            <w:vAlign w:val="center"/>
          </w:tcPr>
          <w:p w14:paraId="010D87AA"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бюджетные потребители</w:t>
            </w:r>
          </w:p>
        </w:tc>
        <w:tc>
          <w:tcPr>
            <w:tcW w:w="1247" w:type="pct"/>
            <w:tcBorders>
              <w:top w:val="single" w:sz="4" w:space="0" w:color="auto"/>
              <w:left w:val="nil"/>
              <w:bottom w:val="single" w:sz="4" w:space="0" w:color="auto"/>
              <w:right w:val="single" w:sz="4" w:space="0" w:color="auto"/>
            </w:tcBorders>
            <w:vAlign w:val="center"/>
          </w:tcPr>
          <w:p w14:paraId="7F1A33BC"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1,578</w:t>
            </w:r>
          </w:p>
        </w:tc>
        <w:tc>
          <w:tcPr>
            <w:tcW w:w="1467" w:type="pct"/>
            <w:tcBorders>
              <w:top w:val="single" w:sz="4" w:space="0" w:color="auto"/>
              <w:left w:val="nil"/>
              <w:bottom w:val="single" w:sz="4" w:space="0" w:color="auto"/>
              <w:right w:val="single" w:sz="4" w:space="0" w:color="auto"/>
            </w:tcBorders>
            <w:vAlign w:val="center"/>
          </w:tcPr>
          <w:p w14:paraId="2B3FAF3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0</w:t>
            </w:r>
          </w:p>
        </w:tc>
      </w:tr>
      <w:tr w:rsidR="00921E16" w:rsidRPr="00921E16" w14:paraId="0E490689" w14:textId="77777777" w:rsidTr="00921E16">
        <w:trPr>
          <w:gridAfter w:val="1"/>
          <w:wAfter w:w="5" w:type="pct"/>
          <w:trHeight w:val="70"/>
        </w:trPr>
        <w:tc>
          <w:tcPr>
            <w:tcW w:w="287" w:type="pct"/>
            <w:tcBorders>
              <w:top w:val="nil"/>
              <w:left w:val="single" w:sz="4" w:space="0" w:color="auto"/>
              <w:bottom w:val="single" w:sz="4" w:space="0" w:color="auto"/>
              <w:right w:val="single" w:sz="4" w:space="0" w:color="auto"/>
            </w:tcBorders>
            <w:shd w:val="clear" w:color="auto" w:fill="auto"/>
            <w:vAlign w:val="center"/>
          </w:tcPr>
          <w:p w14:paraId="32EB14B1"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1.3</w:t>
            </w:r>
          </w:p>
        </w:tc>
        <w:tc>
          <w:tcPr>
            <w:tcW w:w="1995" w:type="pct"/>
            <w:tcBorders>
              <w:top w:val="nil"/>
              <w:left w:val="nil"/>
              <w:bottom w:val="single" w:sz="4" w:space="0" w:color="auto"/>
              <w:right w:val="single" w:sz="4" w:space="0" w:color="auto"/>
            </w:tcBorders>
            <w:shd w:val="clear" w:color="auto" w:fill="auto"/>
            <w:vAlign w:val="center"/>
          </w:tcPr>
          <w:p w14:paraId="7F8594B3"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прочие потребители</w:t>
            </w:r>
          </w:p>
        </w:tc>
        <w:tc>
          <w:tcPr>
            <w:tcW w:w="1247" w:type="pct"/>
            <w:tcBorders>
              <w:top w:val="single" w:sz="4" w:space="0" w:color="auto"/>
              <w:left w:val="nil"/>
              <w:bottom w:val="single" w:sz="4" w:space="0" w:color="auto"/>
              <w:right w:val="single" w:sz="4" w:space="0" w:color="auto"/>
            </w:tcBorders>
            <w:vAlign w:val="center"/>
          </w:tcPr>
          <w:p w14:paraId="42A6A564"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0</w:t>
            </w:r>
          </w:p>
        </w:tc>
        <w:tc>
          <w:tcPr>
            <w:tcW w:w="1467" w:type="pct"/>
            <w:tcBorders>
              <w:top w:val="single" w:sz="4" w:space="0" w:color="auto"/>
              <w:left w:val="nil"/>
              <w:bottom w:val="single" w:sz="4" w:space="0" w:color="auto"/>
              <w:right w:val="single" w:sz="4" w:space="0" w:color="auto"/>
            </w:tcBorders>
            <w:vAlign w:val="center"/>
          </w:tcPr>
          <w:p w14:paraId="0E23CBA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0</w:t>
            </w:r>
          </w:p>
        </w:tc>
      </w:tr>
    </w:tbl>
    <w:p w14:paraId="228C7E14"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02CD839C"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Представленный баланс реализации воды по группам потребителей свидетельствует, что основным потребителем воды является население (86,7%). Доля организаций бюджетной сферы (финансируемых из бюджетов в</w:t>
      </w:r>
      <w:r>
        <w:rPr>
          <w:rFonts w:ascii="Times New Roman" w:hAnsi="Times New Roman" w:cs="Times New Roman"/>
          <w:sz w:val="12"/>
          <w:szCs w:val="12"/>
        </w:rPr>
        <w:t xml:space="preserve">сех уровней) составляет 13,3%. </w:t>
      </w:r>
    </w:p>
    <w:p w14:paraId="213EAFF2"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2.3.4. Сведения о фактическом потреблении населением горячей, питьевой, технической воды исходя из</w:t>
      </w:r>
      <w:r>
        <w:rPr>
          <w:rFonts w:ascii="Times New Roman" w:hAnsi="Times New Roman" w:cs="Times New Roman"/>
          <w:sz w:val="12"/>
          <w:szCs w:val="12"/>
        </w:rPr>
        <w:t xml:space="preserve"> статистических и расчетных дан</w:t>
      </w:r>
      <w:r w:rsidRPr="00921E16">
        <w:rPr>
          <w:rFonts w:ascii="Times New Roman" w:hAnsi="Times New Roman" w:cs="Times New Roman"/>
          <w:sz w:val="12"/>
          <w:szCs w:val="12"/>
        </w:rPr>
        <w:t>ных и сведений о действующих нормативах</w:t>
      </w:r>
      <w:r>
        <w:rPr>
          <w:rFonts w:ascii="Times New Roman" w:hAnsi="Times New Roman" w:cs="Times New Roman"/>
          <w:sz w:val="12"/>
          <w:szCs w:val="12"/>
        </w:rPr>
        <w:t xml:space="preserve"> потребления коммунальных услуг</w:t>
      </w:r>
    </w:p>
    <w:p w14:paraId="7CF09A33"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 xml:space="preserve">Сведения о фактическом потреблении холодной воды населением, исходя из статистических и расчетных данных, представлены в таблице 2.3.4.1. </w:t>
      </w:r>
    </w:p>
    <w:p w14:paraId="35588BB7"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Таблица 2.3.4.1 - Сведения о потреблении воды населением</w:t>
      </w:r>
    </w:p>
    <w:tbl>
      <w:tblPr>
        <w:tblW w:w="5000" w:type="pct"/>
        <w:tblLook w:val="0000" w:firstRow="0" w:lastRow="0" w:firstColumn="0" w:lastColumn="0" w:noHBand="0" w:noVBand="0"/>
      </w:tblPr>
      <w:tblGrid>
        <w:gridCol w:w="396"/>
        <w:gridCol w:w="3354"/>
        <w:gridCol w:w="1196"/>
        <w:gridCol w:w="1294"/>
        <w:gridCol w:w="1489"/>
      </w:tblGrid>
      <w:tr w:rsidR="00921E16" w:rsidRPr="00921E16" w14:paraId="022E59CE" w14:textId="77777777" w:rsidTr="00921E16">
        <w:trPr>
          <w:trHeight w:val="70"/>
        </w:trPr>
        <w:tc>
          <w:tcPr>
            <w:tcW w:w="256" w:type="pct"/>
            <w:vMerge w:val="restart"/>
            <w:tcBorders>
              <w:top w:val="single" w:sz="4" w:space="0" w:color="auto"/>
              <w:left w:val="single" w:sz="4" w:space="0" w:color="auto"/>
              <w:right w:val="single" w:sz="4" w:space="0" w:color="auto"/>
            </w:tcBorders>
            <w:shd w:val="clear" w:color="auto" w:fill="auto"/>
            <w:vAlign w:val="center"/>
          </w:tcPr>
          <w:p w14:paraId="20F4C89E"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w:t>
            </w:r>
          </w:p>
          <w:p w14:paraId="69C126C5"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п/п</w:t>
            </w:r>
          </w:p>
        </w:tc>
        <w:tc>
          <w:tcPr>
            <w:tcW w:w="2170" w:type="pct"/>
            <w:vMerge w:val="restart"/>
            <w:tcBorders>
              <w:top w:val="single" w:sz="4" w:space="0" w:color="auto"/>
              <w:left w:val="single" w:sz="4" w:space="0" w:color="auto"/>
              <w:right w:val="single" w:sz="4" w:space="0" w:color="auto"/>
            </w:tcBorders>
            <w:shd w:val="clear" w:color="auto" w:fill="auto"/>
            <w:vAlign w:val="center"/>
          </w:tcPr>
          <w:p w14:paraId="31F93772" w14:textId="77777777" w:rsidR="00921E16" w:rsidRPr="00921E16" w:rsidRDefault="00921E16" w:rsidP="00921E16">
            <w:pPr>
              <w:spacing w:after="0" w:line="240" w:lineRule="auto"/>
              <w:jc w:val="center"/>
              <w:rPr>
                <w:rFonts w:ascii="Times New Roman" w:hAnsi="Times New Roman" w:cs="Times New Roman"/>
                <w:b/>
                <w:sz w:val="12"/>
                <w:szCs w:val="12"/>
              </w:rPr>
            </w:pPr>
            <w:r w:rsidRPr="00921E16">
              <w:rPr>
                <w:rFonts w:ascii="Times New Roman" w:hAnsi="Times New Roman" w:cs="Times New Roman"/>
                <w:sz w:val="12"/>
                <w:szCs w:val="12"/>
              </w:rPr>
              <w:t>Показатели</w:t>
            </w:r>
          </w:p>
        </w:tc>
        <w:tc>
          <w:tcPr>
            <w:tcW w:w="774" w:type="pct"/>
            <w:vMerge w:val="restart"/>
            <w:tcBorders>
              <w:top w:val="single" w:sz="4" w:space="0" w:color="auto"/>
              <w:left w:val="single" w:sz="4" w:space="0" w:color="auto"/>
              <w:right w:val="single" w:sz="4" w:space="0" w:color="auto"/>
            </w:tcBorders>
            <w:shd w:val="clear" w:color="auto" w:fill="auto"/>
            <w:vAlign w:val="center"/>
          </w:tcPr>
          <w:p w14:paraId="40D0EF20"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Ед. </w:t>
            </w:r>
            <w:r w:rsidRPr="00921E16">
              <w:rPr>
                <w:rFonts w:ascii="Times New Roman" w:hAnsi="Times New Roman" w:cs="Times New Roman"/>
                <w:sz w:val="12"/>
                <w:szCs w:val="12"/>
              </w:rPr>
              <w:t>измерения</w:t>
            </w:r>
          </w:p>
        </w:tc>
        <w:tc>
          <w:tcPr>
            <w:tcW w:w="1800" w:type="pct"/>
            <w:gridSpan w:val="2"/>
            <w:tcBorders>
              <w:top w:val="single" w:sz="4" w:space="0" w:color="auto"/>
              <w:left w:val="single" w:sz="4" w:space="0" w:color="auto"/>
              <w:bottom w:val="single" w:sz="4" w:space="0" w:color="auto"/>
              <w:right w:val="single" w:sz="4" w:space="0" w:color="auto"/>
            </w:tcBorders>
            <w:vAlign w:val="center"/>
          </w:tcPr>
          <w:p w14:paraId="2A7268E1"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Фактический объём </w:t>
            </w:r>
            <w:r w:rsidRPr="00921E16">
              <w:rPr>
                <w:rFonts w:ascii="Times New Roman" w:hAnsi="Times New Roman" w:cs="Times New Roman"/>
                <w:sz w:val="12"/>
                <w:szCs w:val="12"/>
              </w:rPr>
              <w:t>реализации воды</w:t>
            </w:r>
          </w:p>
        </w:tc>
      </w:tr>
      <w:tr w:rsidR="00921E16" w:rsidRPr="00921E16" w14:paraId="6AC87669" w14:textId="77777777" w:rsidTr="00921E16">
        <w:trPr>
          <w:trHeight w:val="70"/>
        </w:trPr>
        <w:tc>
          <w:tcPr>
            <w:tcW w:w="256" w:type="pct"/>
            <w:vMerge/>
            <w:tcBorders>
              <w:left w:val="single" w:sz="4" w:space="0" w:color="auto"/>
              <w:bottom w:val="single" w:sz="4" w:space="0" w:color="auto"/>
              <w:right w:val="single" w:sz="4" w:space="0" w:color="auto"/>
            </w:tcBorders>
            <w:shd w:val="clear" w:color="auto" w:fill="auto"/>
            <w:vAlign w:val="center"/>
          </w:tcPr>
          <w:p w14:paraId="4737F40D" w14:textId="77777777" w:rsidR="00921E16" w:rsidRPr="00921E16" w:rsidRDefault="00921E16" w:rsidP="00921E16">
            <w:pPr>
              <w:spacing w:after="0" w:line="240" w:lineRule="auto"/>
              <w:jc w:val="center"/>
              <w:rPr>
                <w:rFonts w:ascii="Times New Roman" w:hAnsi="Times New Roman" w:cs="Times New Roman"/>
                <w:sz w:val="12"/>
                <w:szCs w:val="12"/>
              </w:rPr>
            </w:pPr>
          </w:p>
        </w:tc>
        <w:tc>
          <w:tcPr>
            <w:tcW w:w="2170" w:type="pct"/>
            <w:vMerge/>
            <w:tcBorders>
              <w:left w:val="single" w:sz="4" w:space="0" w:color="auto"/>
              <w:bottom w:val="single" w:sz="4" w:space="0" w:color="auto"/>
              <w:right w:val="single" w:sz="4" w:space="0" w:color="auto"/>
            </w:tcBorders>
            <w:shd w:val="clear" w:color="auto" w:fill="auto"/>
            <w:vAlign w:val="center"/>
          </w:tcPr>
          <w:p w14:paraId="489A63C0" w14:textId="77777777" w:rsidR="00921E16" w:rsidRPr="00921E16" w:rsidRDefault="00921E16" w:rsidP="00921E16">
            <w:pPr>
              <w:spacing w:after="0" w:line="240" w:lineRule="auto"/>
              <w:jc w:val="center"/>
              <w:rPr>
                <w:rFonts w:ascii="Times New Roman" w:hAnsi="Times New Roman" w:cs="Times New Roman"/>
                <w:sz w:val="12"/>
                <w:szCs w:val="12"/>
              </w:rPr>
            </w:pPr>
          </w:p>
        </w:tc>
        <w:tc>
          <w:tcPr>
            <w:tcW w:w="774" w:type="pct"/>
            <w:vMerge/>
            <w:tcBorders>
              <w:left w:val="single" w:sz="4" w:space="0" w:color="auto"/>
              <w:bottom w:val="single" w:sz="4" w:space="0" w:color="auto"/>
              <w:right w:val="single" w:sz="4" w:space="0" w:color="auto"/>
            </w:tcBorders>
            <w:shd w:val="clear" w:color="auto" w:fill="auto"/>
            <w:vAlign w:val="center"/>
          </w:tcPr>
          <w:p w14:paraId="65F1A31A" w14:textId="77777777" w:rsidR="00921E16" w:rsidRPr="00921E16" w:rsidRDefault="00921E16" w:rsidP="00921E16">
            <w:pPr>
              <w:spacing w:after="0" w:line="240" w:lineRule="auto"/>
              <w:jc w:val="center"/>
              <w:rPr>
                <w:rFonts w:ascii="Times New Roman"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vAlign w:val="center"/>
          </w:tcPr>
          <w:p w14:paraId="020AFAEF" w14:textId="77777777" w:rsidR="00921E16" w:rsidRPr="00921E16" w:rsidRDefault="00921E16" w:rsidP="00921E16">
            <w:pPr>
              <w:spacing w:after="0" w:line="240" w:lineRule="auto"/>
              <w:jc w:val="center"/>
              <w:rPr>
                <w:rFonts w:ascii="Times New Roman" w:hAnsi="Times New Roman" w:cs="Times New Roman"/>
                <w:bCs/>
                <w:sz w:val="12"/>
                <w:szCs w:val="12"/>
              </w:rPr>
            </w:pPr>
            <w:r w:rsidRPr="00921E16">
              <w:rPr>
                <w:rFonts w:ascii="Times New Roman" w:hAnsi="Times New Roman" w:cs="Times New Roman"/>
                <w:sz w:val="12"/>
                <w:szCs w:val="12"/>
              </w:rPr>
              <w:t>с. Красносельское</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7A49582C" w14:textId="77777777" w:rsidR="00921E16" w:rsidRPr="00921E16" w:rsidRDefault="00921E16" w:rsidP="00921E16">
            <w:pPr>
              <w:spacing w:after="0" w:line="240" w:lineRule="auto"/>
              <w:jc w:val="center"/>
              <w:rPr>
                <w:rFonts w:ascii="Times New Roman" w:hAnsi="Times New Roman" w:cs="Times New Roman"/>
                <w:bCs/>
                <w:sz w:val="12"/>
                <w:szCs w:val="12"/>
              </w:rPr>
            </w:pPr>
            <w:r w:rsidRPr="00921E16">
              <w:rPr>
                <w:rFonts w:ascii="Times New Roman" w:hAnsi="Times New Roman" w:cs="Times New Roman"/>
                <w:sz w:val="12"/>
                <w:szCs w:val="12"/>
              </w:rPr>
              <w:t>п. Ровный</w:t>
            </w:r>
          </w:p>
        </w:tc>
      </w:tr>
      <w:tr w:rsidR="00921E16" w:rsidRPr="00921E16" w14:paraId="2CE0FB73" w14:textId="77777777" w:rsidTr="00921E16">
        <w:trPr>
          <w:trHeight w:val="70"/>
        </w:trPr>
        <w:tc>
          <w:tcPr>
            <w:tcW w:w="256" w:type="pct"/>
            <w:tcBorders>
              <w:top w:val="nil"/>
              <w:left w:val="single" w:sz="4" w:space="0" w:color="auto"/>
              <w:bottom w:val="single" w:sz="4" w:space="0" w:color="auto"/>
              <w:right w:val="single" w:sz="4" w:space="0" w:color="auto"/>
            </w:tcBorders>
            <w:shd w:val="clear" w:color="auto" w:fill="auto"/>
            <w:vAlign w:val="center"/>
          </w:tcPr>
          <w:p w14:paraId="2773969A"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w:t>
            </w:r>
          </w:p>
        </w:tc>
        <w:tc>
          <w:tcPr>
            <w:tcW w:w="2170" w:type="pct"/>
            <w:tcBorders>
              <w:top w:val="nil"/>
              <w:left w:val="nil"/>
              <w:bottom w:val="single" w:sz="4" w:space="0" w:color="auto"/>
              <w:right w:val="single" w:sz="4" w:space="0" w:color="auto"/>
            </w:tcBorders>
            <w:shd w:val="clear" w:color="auto" w:fill="auto"/>
            <w:vAlign w:val="center"/>
          </w:tcPr>
          <w:p w14:paraId="1865608C"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Реализовано холодной воды населению всего, в том числе:</w:t>
            </w:r>
          </w:p>
        </w:tc>
        <w:tc>
          <w:tcPr>
            <w:tcW w:w="774" w:type="pct"/>
            <w:tcBorders>
              <w:top w:val="single" w:sz="4" w:space="0" w:color="auto"/>
              <w:left w:val="nil"/>
              <w:bottom w:val="single" w:sz="4" w:space="0" w:color="auto"/>
              <w:right w:val="single" w:sz="4" w:space="0" w:color="auto"/>
            </w:tcBorders>
            <w:shd w:val="clear" w:color="auto" w:fill="auto"/>
            <w:vAlign w:val="center"/>
          </w:tcPr>
          <w:p w14:paraId="0435A31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тыс. 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/год</w:t>
            </w:r>
          </w:p>
        </w:tc>
        <w:tc>
          <w:tcPr>
            <w:tcW w:w="837" w:type="pct"/>
            <w:tcBorders>
              <w:top w:val="single" w:sz="4" w:space="0" w:color="auto"/>
              <w:left w:val="nil"/>
              <w:bottom w:val="single" w:sz="4" w:space="0" w:color="auto"/>
              <w:right w:val="single" w:sz="4" w:space="0" w:color="auto"/>
            </w:tcBorders>
            <w:vAlign w:val="center"/>
          </w:tcPr>
          <w:p w14:paraId="18BE871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7,510</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6051601C"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2,770</w:t>
            </w:r>
          </w:p>
        </w:tc>
      </w:tr>
      <w:tr w:rsidR="00921E16" w:rsidRPr="00921E16" w14:paraId="5D409CA7" w14:textId="77777777" w:rsidTr="00921E16">
        <w:trPr>
          <w:trHeight w:val="70"/>
        </w:trPr>
        <w:tc>
          <w:tcPr>
            <w:tcW w:w="256" w:type="pct"/>
            <w:tcBorders>
              <w:top w:val="nil"/>
              <w:left w:val="single" w:sz="4" w:space="0" w:color="auto"/>
              <w:bottom w:val="single" w:sz="4" w:space="0" w:color="auto"/>
              <w:right w:val="single" w:sz="4" w:space="0" w:color="auto"/>
            </w:tcBorders>
            <w:shd w:val="clear" w:color="auto" w:fill="auto"/>
            <w:vAlign w:val="center"/>
          </w:tcPr>
          <w:p w14:paraId="4E1B261F"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 1.1</w:t>
            </w:r>
          </w:p>
        </w:tc>
        <w:tc>
          <w:tcPr>
            <w:tcW w:w="2170" w:type="pct"/>
            <w:tcBorders>
              <w:top w:val="nil"/>
              <w:left w:val="nil"/>
              <w:bottom w:val="single" w:sz="4" w:space="0" w:color="auto"/>
              <w:right w:val="single" w:sz="4" w:space="0" w:color="auto"/>
            </w:tcBorders>
            <w:shd w:val="clear" w:color="auto" w:fill="auto"/>
            <w:vAlign w:val="center"/>
          </w:tcPr>
          <w:p w14:paraId="029247B6" w14:textId="77777777" w:rsidR="00921E16" w:rsidRPr="00921E16" w:rsidRDefault="00921E16" w:rsidP="00921E16">
            <w:pPr>
              <w:spacing w:after="0" w:line="240" w:lineRule="auto"/>
              <w:jc w:val="right"/>
              <w:rPr>
                <w:rFonts w:ascii="Times New Roman" w:hAnsi="Times New Roman" w:cs="Times New Roman"/>
                <w:sz w:val="12"/>
                <w:szCs w:val="12"/>
              </w:rPr>
            </w:pPr>
            <w:r w:rsidRPr="00921E16">
              <w:rPr>
                <w:rFonts w:ascii="Times New Roman" w:hAnsi="Times New Roman" w:cs="Times New Roman"/>
                <w:sz w:val="12"/>
                <w:szCs w:val="12"/>
              </w:rPr>
              <w:t>по нормативам</w:t>
            </w:r>
          </w:p>
        </w:tc>
        <w:tc>
          <w:tcPr>
            <w:tcW w:w="774" w:type="pct"/>
            <w:tcBorders>
              <w:top w:val="single" w:sz="4" w:space="0" w:color="auto"/>
              <w:left w:val="nil"/>
              <w:bottom w:val="single" w:sz="4" w:space="0" w:color="auto"/>
              <w:right w:val="single" w:sz="4" w:space="0" w:color="auto"/>
            </w:tcBorders>
            <w:shd w:val="clear" w:color="auto" w:fill="auto"/>
            <w:vAlign w:val="center"/>
          </w:tcPr>
          <w:p w14:paraId="40D5B96E"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тыс. 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/год</w:t>
            </w:r>
          </w:p>
        </w:tc>
        <w:tc>
          <w:tcPr>
            <w:tcW w:w="837" w:type="pct"/>
            <w:tcBorders>
              <w:top w:val="single" w:sz="4" w:space="0" w:color="auto"/>
              <w:left w:val="nil"/>
              <w:bottom w:val="single" w:sz="4" w:space="0" w:color="auto"/>
              <w:right w:val="single" w:sz="4" w:space="0" w:color="auto"/>
            </w:tcBorders>
            <w:vAlign w:val="center"/>
          </w:tcPr>
          <w:p w14:paraId="62378029"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не представлены</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063C9584"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не представлены</w:t>
            </w:r>
          </w:p>
        </w:tc>
      </w:tr>
      <w:tr w:rsidR="00921E16" w:rsidRPr="00921E16" w14:paraId="249FEF74" w14:textId="77777777" w:rsidTr="00921E16">
        <w:trPr>
          <w:trHeight w:val="70"/>
        </w:trPr>
        <w:tc>
          <w:tcPr>
            <w:tcW w:w="256" w:type="pct"/>
            <w:tcBorders>
              <w:top w:val="nil"/>
              <w:left w:val="single" w:sz="4" w:space="0" w:color="auto"/>
              <w:bottom w:val="single" w:sz="4" w:space="0" w:color="auto"/>
              <w:right w:val="single" w:sz="4" w:space="0" w:color="auto"/>
            </w:tcBorders>
            <w:shd w:val="clear" w:color="auto" w:fill="auto"/>
            <w:vAlign w:val="center"/>
          </w:tcPr>
          <w:p w14:paraId="12C6993F"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1.2 </w:t>
            </w:r>
          </w:p>
        </w:tc>
        <w:tc>
          <w:tcPr>
            <w:tcW w:w="2170" w:type="pct"/>
            <w:tcBorders>
              <w:top w:val="nil"/>
              <w:left w:val="nil"/>
              <w:bottom w:val="single" w:sz="4" w:space="0" w:color="auto"/>
              <w:right w:val="single" w:sz="4" w:space="0" w:color="auto"/>
            </w:tcBorders>
            <w:shd w:val="clear" w:color="auto" w:fill="auto"/>
            <w:vAlign w:val="center"/>
          </w:tcPr>
          <w:p w14:paraId="67F1D2E9" w14:textId="77777777" w:rsidR="00921E16" w:rsidRPr="00921E16" w:rsidRDefault="00921E16" w:rsidP="00921E16">
            <w:pPr>
              <w:spacing w:after="0" w:line="240" w:lineRule="auto"/>
              <w:jc w:val="right"/>
              <w:rPr>
                <w:rFonts w:ascii="Times New Roman" w:hAnsi="Times New Roman" w:cs="Times New Roman"/>
                <w:sz w:val="12"/>
                <w:szCs w:val="12"/>
              </w:rPr>
            </w:pPr>
            <w:r w:rsidRPr="00921E16">
              <w:rPr>
                <w:rFonts w:ascii="Times New Roman" w:hAnsi="Times New Roman" w:cs="Times New Roman"/>
                <w:sz w:val="12"/>
                <w:szCs w:val="12"/>
              </w:rPr>
              <w:t>по приборам учёта</w:t>
            </w:r>
          </w:p>
        </w:tc>
        <w:tc>
          <w:tcPr>
            <w:tcW w:w="774" w:type="pct"/>
            <w:tcBorders>
              <w:top w:val="single" w:sz="4" w:space="0" w:color="auto"/>
              <w:left w:val="nil"/>
              <w:bottom w:val="single" w:sz="4" w:space="0" w:color="auto"/>
              <w:right w:val="single" w:sz="4" w:space="0" w:color="auto"/>
            </w:tcBorders>
            <w:shd w:val="clear" w:color="auto" w:fill="auto"/>
            <w:vAlign w:val="center"/>
          </w:tcPr>
          <w:p w14:paraId="43352A5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тыс. 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/год</w:t>
            </w:r>
          </w:p>
        </w:tc>
        <w:tc>
          <w:tcPr>
            <w:tcW w:w="837" w:type="pct"/>
            <w:tcBorders>
              <w:top w:val="single" w:sz="4" w:space="0" w:color="auto"/>
              <w:left w:val="nil"/>
              <w:bottom w:val="single" w:sz="4" w:space="0" w:color="auto"/>
              <w:right w:val="single" w:sz="4" w:space="0" w:color="auto"/>
            </w:tcBorders>
            <w:vAlign w:val="center"/>
          </w:tcPr>
          <w:p w14:paraId="69A6CC9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не представлены</w:t>
            </w:r>
          </w:p>
        </w:tc>
        <w:tc>
          <w:tcPr>
            <w:tcW w:w="963" w:type="pct"/>
            <w:tcBorders>
              <w:top w:val="single" w:sz="4" w:space="0" w:color="auto"/>
              <w:left w:val="single" w:sz="4" w:space="0" w:color="auto"/>
              <w:bottom w:val="single" w:sz="4" w:space="0" w:color="auto"/>
              <w:right w:val="single" w:sz="4" w:space="0" w:color="auto"/>
            </w:tcBorders>
            <w:shd w:val="clear" w:color="auto" w:fill="auto"/>
            <w:vAlign w:val="center"/>
          </w:tcPr>
          <w:p w14:paraId="3F04578F"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не представлены</w:t>
            </w:r>
          </w:p>
        </w:tc>
      </w:tr>
    </w:tbl>
    <w:p w14:paraId="26B1FB33"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14FEA700"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Объемы потребления воды определяются как по приборам учета, установленным у потребителей, так и расчетным путем по нормативам потребления.</w:t>
      </w:r>
    </w:p>
    <w:p w14:paraId="08596BD1" w14:textId="77777777" w:rsidR="00921E16" w:rsidRP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Действующие с 01.07.2019 г. нормативы потребления коммунальных слуг по холодному водоснабжению, горячему водоснабжению и водоотведению, утвержденные Приказом Министерства энергетики и жилищно-коммунального хозяйства Самарской области от 26.11.2015 г. №447 (ред. от 16.05.2017 г. №121) «Об утверждении нормативов потребления коммунальных слуг по холодному водоснабжению, горячему водоснабжению и водоотведению», представлены в таблице 2.3.4.2÷2.3.4.3.</w:t>
      </w:r>
    </w:p>
    <w:p w14:paraId="6989E8F8"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r w:rsidRPr="00921E16">
        <w:rPr>
          <w:rFonts w:ascii="Times New Roman" w:hAnsi="Times New Roman" w:cs="Times New Roman"/>
          <w:sz w:val="12"/>
          <w:szCs w:val="12"/>
        </w:rPr>
        <w:t>Таблица 2.3.4.2 - Нормативы потребления коммунальных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274"/>
        <w:gridCol w:w="818"/>
      </w:tblGrid>
      <w:tr w:rsidR="00921E16" w:rsidRPr="00921E16" w14:paraId="7E6345FA" w14:textId="77777777" w:rsidTr="00FD77CC">
        <w:tc>
          <w:tcPr>
            <w:tcW w:w="3647" w:type="pct"/>
            <w:vMerge w:val="restart"/>
            <w:shd w:val="clear" w:color="auto" w:fill="auto"/>
            <w:vAlign w:val="center"/>
          </w:tcPr>
          <w:p w14:paraId="6ABB6D33"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Степень благоустройства</w:t>
            </w:r>
          </w:p>
        </w:tc>
        <w:tc>
          <w:tcPr>
            <w:tcW w:w="1353" w:type="pct"/>
            <w:gridSpan w:val="2"/>
            <w:vAlign w:val="center"/>
          </w:tcPr>
          <w:p w14:paraId="33592814" w14:textId="77777777" w:rsidR="00921E16" w:rsidRPr="00921E16" w:rsidRDefault="00921E16" w:rsidP="00921E1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Норма на 1чел., </w:t>
            </w:r>
            <w:r w:rsidRPr="00921E16">
              <w:rPr>
                <w:rFonts w:ascii="Times New Roman" w:hAnsi="Times New Roman" w:cs="Times New Roman"/>
                <w:sz w:val="12"/>
                <w:szCs w:val="12"/>
              </w:rPr>
              <w:t>м</w:t>
            </w:r>
            <w:r w:rsidRPr="00921E16">
              <w:rPr>
                <w:rFonts w:ascii="Times New Roman" w:hAnsi="Times New Roman" w:cs="Times New Roman"/>
                <w:sz w:val="12"/>
                <w:szCs w:val="12"/>
                <w:vertAlign w:val="superscript"/>
              </w:rPr>
              <w:t>3</w:t>
            </w:r>
            <w:r w:rsidRPr="00921E16">
              <w:rPr>
                <w:rFonts w:ascii="Times New Roman" w:hAnsi="Times New Roman" w:cs="Times New Roman"/>
                <w:sz w:val="12"/>
                <w:szCs w:val="12"/>
              </w:rPr>
              <w:t>/мес.</w:t>
            </w:r>
          </w:p>
        </w:tc>
      </w:tr>
      <w:tr w:rsidR="00184409" w:rsidRPr="00921E16" w14:paraId="24F7E751" w14:textId="77777777" w:rsidTr="00FD77CC">
        <w:trPr>
          <w:trHeight w:val="70"/>
        </w:trPr>
        <w:tc>
          <w:tcPr>
            <w:tcW w:w="3647" w:type="pct"/>
            <w:vMerge/>
            <w:shd w:val="clear" w:color="auto" w:fill="auto"/>
            <w:vAlign w:val="center"/>
          </w:tcPr>
          <w:p w14:paraId="4180894C" w14:textId="77777777" w:rsidR="00921E16" w:rsidRPr="00921E16" w:rsidRDefault="00921E16" w:rsidP="00921E16">
            <w:pPr>
              <w:spacing w:after="0" w:line="240" w:lineRule="auto"/>
              <w:jc w:val="center"/>
              <w:rPr>
                <w:rFonts w:ascii="Times New Roman" w:hAnsi="Times New Roman" w:cs="Times New Roman"/>
                <w:sz w:val="12"/>
                <w:szCs w:val="12"/>
                <w:u w:val="single"/>
              </w:rPr>
            </w:pPr>
          </w:p>
        </w:tc>
        <w:tc>
          <w:tcPr>
            <w:tcW w:w="824" w:type="pct"/>
            <w:vAlign w:val="center"/>
          </w:tcPr>
          <w:p w14:paraId="7B1FFDA6"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с. Красносельское</w:t>
            </w:r>
          </w:p>
        </w:tc>
        <w:tc>
          <w:tcPr>
            <w:tcW w:w="529" w:type="pct"/>
            <w:shd w:val="clear" w:color="auto" w:fill="auto"/>
            <w:vAlign w:val="center"/>
          </w:tcPr>
          <w:p w14:paraId="1552CFB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п. Ровный</w:t>
            </w:r>
          </w:p>
        </w:tc>
      </w:tr>
      <w:tr w:rsidR="00184409" w:rsidRPr="00921E16" w14:paraId="65C15A54" w14:textId="77777777" w:rsidTr="00FD77CC">
        <w:trPr>
          <w:trHeight w:val="70"/>
        </w:trPr>
        <w:tc>
          <w:tcPr>
            <w:tcW w:w="3647" w:type="pct"/>
            <w:shd w:val="clear" w:color="auto" w:fill="auto"/>
            <w:vAlign w:val="center"/>
          </w:tcPr>
          <w:p w14:paraId="5571D29C"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Многоквартирные и жилые дома с водоразборной колонкой</w:t>
            </w:r>
          </w:p>
        </w:tc>
        <w:tc>
          <w:tcPr>
            <w:tcW w:w="824" w:type="pct"/>
            <w:vAlign w:val="center"/>
          </w:tcPr>
          <w:p w14:paraId="0AA98FC1"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1,01</w:t>
            </w:r>
          </w:p>
        </w:tc>
        <w:tc>
          <w:tcPr>
            <w:tcW w:w="529" w:type="pct"/>
            <w:shd w:val="clear" w:color="auto" w:fill="auto"/>
            <w:vAlign w:val="center"/>
          </w:tcPr>
          <w:p w14:paraId="25FC93DD"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1,01</w:t>
            </w:r>
          </w:p>
        </w:tc>
      </w:tr>
      <w:tr w:rsidR="00184409" w:rsidRPr="00921E16" w14:paraId="4C430035" w14:textId="77777777" w:rsidTr="00FD77CC">
        <w:tc>
          <w:tcPr>
            <w:tcW w:w="3647" w:type="pct"/>
            <w:shd w:val="clear" w:color="auto" w:fill="auto"/>
            <w:vAlign w:val="center"/>
          </w:tcPr>
          <w:p w14:paraId="45B32893"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824" w:type="pct"/>
            <w:vAlign w:val="center"/>
          </w:tcPr>
          <w:p w14:paraId="05286400"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w:t>
            </w:r>
          </w:p>
        </w:tc>
        <w:tc>
          <w:tcPr>
            <w:tcW w:w="529" w:type="pct"/>
            <w:shd w:val="clear" w:color="auto" w:fill="auto"/>
            <w:vAlign w:val="center"/>
          </w:tcPr>
          <w:p w14:paraId="79910A3F"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w:t>
            </w:r>
          </w:p>
        </w:tc>
      </w:tr>
      <w:tr w:rsidR="00184409" w:rsidRPr="00921E16" w14:paraId="731D74B0" w14:textId="77777777" w:rsidTr="00FD77CC">
        <w:trPr>
          <w:trHeight w:val="70"/>
        </w:trPr>
        <w:tc>
          <w:tcPr>
            <w:tcW w:w="3647" w:type="pct"/>
            <w:shd w:val="clear" w:color="auto" w:fill="auto"/>
            <w:vAlign w:val="center"/>
          </w:tcPr>
          <w:p w14:paraId="416BCBB1"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Многоквартирные и жилые дома с централизованным холодным водоснабжением, канализацией и без ванн</w:t>
            </w:r>
          </w:p>
        </w:tc>
        <w:tc>
          <w:tcPr>
            <w:tcW w:w="824" w:type="pct"/>
            <w:vAlign w:val="center"/>
          </w:tcPr>
          <w:p w14:paraId="5F72285B"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3,15</w:t>
            </w:r>
          </w:p>
        </w:tc>
        <w:tc>
          <w:tcPr>
            <w:tcW w:w="529" w:type="pct"/>
            <w:shd w:val="clear" w:color="auto" w:fill="auto"/>
            <w:vAlign w:val="center"/>
          </w:tcPr>
          <w:p w14:paraId="398309D8"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3,15</w:t>
            </w:r>
          </w:p>
        </w:tc>
      </w:tr>
      <w:tr w:rsidR="00184409" w:rsidRPr="00921E16" w14:paraId="26380FCD" w14:textId="77777777" w:rsidTr="00FD77CC">
        <w:trPr>
          <w:trHeight w:val="70"/>
        </w:trPr>
        <w:tc>
          <w:tcPr>
            <w:tcW w:w="3647" w:type="pct"/>
            <w:shd w:val="clear" w:color="auto" w:fill="auto"/>
            <w:vAlign w:val="center"/>
          </w:tcPr>
          <w:p w14:paraId="4C12803E" w14:textId="77777777" w:rsidR="00921E16" w:rsidRPr="00921E16" w:rsidRDefault="00921E16" w:rsidP="00921E16">
            <w:pPr>
              <w:spacing w:after="0" w:line="240" w:lineRule="auto"/>
              <w:rPr>
                <w:rFonts w:ascii="Times New Roman" w:hAnsi="Times New Roman" w:cs="Times New Roman"/>
                <w:sz w:val="12"/>
                <w:szCs w:val="12"/>
              </w:rPr>
            </w:pPr>
            <w:r w:rsidRPr="00921E16">
              <w:rPr>
                <w:rFonts w:ascii="Times New Roman" w:hAnsi="Times New Roman" w:cs="Times New Roman"/>
                <w:sz w:val="12"/>
                <w:szCs w:val="12"/>
              </w:rPr>
              <w:t>Многоквартирные и жилые дома без водонагревателей с водопроводом и канализацией, оборудованные ванными и газовыми нагревателями</w:t>
            </w:r>
          </w:p>
        </w:tc>
        <w:tc>
          <w:tcPr>
            <w:tcW w:w="824" w:type="pct"/>
            <w:vAlign w:val="center"/>
          </w:tcPr>
          <w:p w14:paraId="7CCEB18C"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6,36</w:t>
            </w:r>
          </w:p>
        </w:tc>
        <w:tc>
          <w:tcPr>
            <w:tcW w:w="529" w:type="pct"/>
            <w:shd w:val="clear" w:color="auto" w:fill="auto"/>
            <w:vAlign w:val="center"/>
          </w:tcPr>
          <w:p w14:paraId="207E3EB3" w14:textId="77777777" w:rsidR="00921E16" w:rsidRPr="00921E16" w:rsidRDefault="00921E16" w:rsidP="00921E16">
            <w:pPr>
              <w:spacing w:after="0" w:line="240" w:lineRule="auto"/>
              <w:jc w:val="center"/>
              <w:rPr>
                <w:rFonts w:ascii="Times New Roman" w:hAnsi="Times New Roman" w:cs="Times New Roman"/>
                <w:sz w:val="12"/>
                <w:szCs w:val="12"/>
              </w:rPr>
            </w:pPr>
            <w:r w:rsidRPr="00921E16">
              <w:rPr>
                <w:rFonts w:ascii="Times New Roman" w:hAnsi="Times New Roman" w:cs="Times New Roman"/>
                <w:sz w:val="12"/>
                <w:szCs w:val="12"/>
              </w:rPr>
              <w:t>6,36</w:t>
            </w:r>
          </w:p>
        </w:tc>
      </w:tr>
    </w:tbl>
    <w:p w14:paraId="4FC2FCD8" w14:textId="77777777" w:rsidR="00921E16" w:rsidRDefault="00921E16" w:rsidP="00921E16">
      <w:pPr>
        <w:tabs>
          <w:tab w:val="left" w:pos="0"/>
        </w:tabs>
        <w:spacing w:after="0" w:line="240" w:lineRule="auto"/>
        <w:ind w:firstLine="284"/>
        <w:jc w:val="both"/>
        <w:rPr>
          <w:rFonts w:ascii="Times New Roman" w:hAnsi="Times New Roman" w:cs="Times New Roman"/>
          <w:sz w:val="12"/>
          <w:szCs w:val="12"/>
        </w:rPr>
      </w:pPr>
    </w:p>
    <w:p w14:paraId="066ACE5A" w14:textId="77777777" w:rsidR="00FD77CC" w:rsidRDefault="00FD77CC" w:rsidP="00B07546">
      <w:pPr>
        <w:tabs>
          <w:tab w:val="left" w:pos="0"/>
        </w:tabs>
        <w:spacing w:after="0" w:line="240" w:lineRule="auto"/>
        <w:ind w:firstLine="284"/>
        <w:jc w:val="both"/>
        <w:rPr>
          <w:rFonts w:ascii="Times New Roman" w:hAnsi="Times New Roman" w:cs="Times New Roman"/>
          <w:sz w:val="12"/>
          <w:szCs w:val="12"/>
        </w:rPr>
      </w:pPr>
      <w:r w:rsidRPr="00FD77CC">
        <w:rPr>
          <w:rFonts w:ascii="Times New Roman" w:hAnsi="Times New Roman" w:cs="Times New Roman"/>
          <w:sz w:val="12"/>
          <w:szCs w:val="12"/>
        </w:rPr>
        <w:t>Таблица 2.3.4.3 – Нормативы потребления коммунальных услуг по холодному водоснабжению при использовании земельного участка и надворных построек</w:t>
      </w:r>
    </w:p>
    <w:tbl>
      <w:tblPr>
        <w:tblStyle w:val="afe"/>
        <w:tblW w:w="0" w:type="auto"/>
        <w:tblLook w:val="04A0" w:firstRow="1" w:lastRow="0" w:firstColumn="1" w:lastColumn="0" w:noHBand="0" w:noVBand="1"/>
      </w:tblPr>
      <w:tblGrid>
        <w:gridCol w:w="306"/>
        <w:gridCol w:w="3955"/>
        <w:gridCol w:w="1321"/>
        <w:gridCol w:w="1143"/>
        <w:gridCol w:w="1004"/>
      </w:tblGrid>
      <w:tr w:rsidR="00FD77CC" w14:paraId="640B17CA" w14:textId="77777777" w:rsidTr="00FD77CC">
        <w:tc>
          <w:tcPr>
            <w:tcW w:w="0" w:type="auto"/>
            <w:gridSpan w:val="3"/>
            <w:vAlign w:val="center"/>
          </w:tcPr>
          <w:p w14:paraId="4A7B0B0B"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Направление использования коммунального ресурса</w:t>
            </w:r>
          </w:p>
        </w:tc>
        <w:tc>
          <w:tcPr>
            <w:tcW w:w="0" w:type="auto"/>
            <w:vAlign w:val="center"/>
          </w:tcPr>
          <w:p w14:paraId="6D636F3F" w14:textId="77777777" w:rsidR="00FD77CC" w:rsidRDefault="00FD77CC"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Единица измерения</w:t>
            </w:r>
          </w:p>
        </w:tc>
        <w:tc>
          <w:tcPr>
            <w:tcW w:w="0" w:type="auto"/>
            <w:vAlign w:val="center"/>
          </w:tcPr>
          <w:p w14:paraId="1AAFC451" w14:textId="77777777" w:rsidR="00FD77CC" w:rsidRDefault="00FD77CC" w:rsidP="00FD77CC">
            <w:pPr>
              <w:tabs>
                <w:tab w:val="left" w:pos="0"/>
              </w:tabs>
              <w:jc w:val="center"/>
              <w:rPr>
                <w:rFonts w:ascii="Times New Roman" w:hAnsi="Times New Roman" w:cs="Times New Roman"/>
                <w:sz w:val="12"/>
                <w:szCs w:val="12"/>
              </w:rPr>
            </w:pPr>
            <w:r>
              <w:rPr>
                <w:rFonts w:ascii="Times New Roman" w:hAnsi="Times New Roman" w:cs="Times New Roman"/>
                <w:sz w:val="12"/>
                <w:szCs w:val="12"/>
                <w:lang w:eastAsia="ar-SA"/>
              </w:rPr>
              <w:t xml:space="preserve">Норматив </w:t>
            </w:r>
            <w:r w:rsidRPr="00FD77CC">
              <w:rPr>
                <w:rFonts w:ascii="Times New Roman" w:hAnsi="Times New Roman" w:cs="Times New Roman"/>
                <w:sz w:val="12"/>
                <w:szCs w:val="12"/>
                <w:lang w:eastAsia="ar-SA"/>
              </w:rPr>
              <w:t>потребления</w:t>
            </w:r>
          </w:p>
        </w:tc>
      </w:tr>
      <w:tr w:rsidR="00FD77CC" w14:paraId="59B9C33D" w14:textId="77777777" w:rsidTr="00FD77CC">
        <w:tc>
          <w:tcPr>
            <w:tcW w:w="0" w:type="auto"/>
            <w:vMerge w:val="restart"/>
            <w:vAlign w:val="center"/>
          </w:tcPr>
          <w:p w14:paraId="189C7B59"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1.</w:t>
            </w:r>
          </w:p>
        </w:tc>
        <w:tc>
          <w:tcPr>
            <w:tcW w:w="0" w:type="auto"/>
            <w:vMerge w:val="restart"/>
            <w:vAlign w:val="center"/>
          </w:tcPr>
          <w:p w14:paraId="4634CC70"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Pr>
                <w:rFonts w:ascii="Times New Roman" w:hAnsi="Times New Roman" w:cs="Times New Roman"/>
                <w:sz w:val="12"/>
                <w:szCs w:val="12"/>
                <w:lang w:eastAsia="ar-SA"/>
              </w:rPr>
              <w:t xml:space="preserve">Полив </w:t>
            </w:r>
            <w:r w:rsidRPr="00FD77CC">
              <w:rPr>
                <w:rFonts w:ascii="Times New Roman" w:hAnsi="Times New Roman" w:cs="Times New Roman"/>
                <w:sz w:val="12"/>
                <w:szCs w:val="12"/>
                <w:lang w:eastAsia="ar-SA"/>
              </w:rPr>
              <w:t>земельного участка</w:t>
            </w:r>
          </w:p>
        </w:tc>
        <w:tc>
          <w:tcPr>
            <w:tcW w:w="0" w:type="auto"/>
            <w:vAlign w:val="center"/>
          </w:tcPr>
          <w:p w14:paraId="7293CCFC"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водоразборного крана</w:t>
            </w:r>
          </w:p>
        </w:tc>
        <w:tc>
          <w:tcPr>
            <w:tcW w:w="0" w:type="auto"/>
            <w:vMerge w:val="restart"/>
            <w:vAlign w:val="center"/>
          </w:tcPr>
          <w:p w14:paraId="2B2BD9C2"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метр в месяц на кв. метр</w:t>
            </w:r>
          </w:p>
        </w:tc>
        <w:tc>
          <w:tcPr>
            <w:tcW w:w="0" w:type="auto"/>
            <w:vAlign w:val="center"/>
          </w:tcPr>
          <w:p w14:paraId="4C4DA4D8"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0,09</w:t>
            </w:r>
          </w:p>
        </w:tc>
      </w:tr>
      <w:tr w:rsidR="00FD77CC" w14:paraId="51345945" w14:textId="77777777" w:rsidTr="00FD77CC">
        <w:tc>
          <w:tcPr>
            <w:tcW w:w="0" w:type="auto"/>
            <w:vMerge/>
            <w:vAlign w:val="center"/>
          </w:tcPr>
          <w:p w14:paraId="4683F405" w14:textId="77777777" w:rsidR="00FD77CC" w:rsidRPr="00FD77CC" w:rsidRDefault="00FD77CC" w:rsidP="00FD77CC">
            <w:pPr>
              <w:jc w:val="center"/>
              <w:rPr>
                <w:rFonts w:ascii="Times New Roman" w:hAnsi="Times New Roman" w:cs="Times New Roman"/>
                <w:sz w:val="12"/>
                <w:szCs w:val="12"/>
              </w:rPr>
            </w:pPr>
          </w:p>
        </w:tc>
        <w:tc>
          <w:tcPr>
            <w:tcW w:w="0" w:type="auto"/>
            <w:vMerge/>
            <w:vAlign w:val="center"/>
          </w:tcPr>
          <w:p w14:paraId="4F353D21"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4877089C"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водоразборных колонок (вручную)</w:t>
            </w:r>
          </w:p>
        </w:tc>
        <w:tc>
          <w:tcPr>
            <w:tcW w:w="0" w:type="auto"/>
            <w:vMerge/>
            <w:vAlign w:val="center"/>
          </w:tcPr>
          <w:p w14:paraId="1992188C"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14C47E77"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0,05</w:t>
            </w:r>
          </w:p>
        </w:tc>
      </w:tr>
      <w:tr w:rsidR="00B07546" w14:paraId="48EE9861" w14:textId="77777777" w:rsidTr="00071F5E">
        <w:tc>
          <w:tcPr>
            <w:tcW w:w="0" w:type="auto"/>
            <w:vMerge w:val="restart"/>
            <w:vAlign w:val="center"/>
          </w:tcPr>
          <w:p w14:paraId="60519530"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2.</w:t>
            </w:r>
          </w:p>
        </w:tc>
        <w:tc>
          <w:tcPr>
            <w:tcW w:w="0" w:type="auto"/>
            <w:gridSpan w:val="2"/>
            <w:vAlign w:val="center"/>
          </w:tcPr>
          <w:p w14:paraId="34D54C92"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Водоснабжение и приготовление пищи для сельскохозяйственных животных:</w:t>
            </w:r>
          </w:p>
        </w:tc>
        <w:tc>
          <w:tcPr>
            <w:tcW w:w="0" w:type="auto"/>
            <w:vMerge w:val="restart"/>
            <w:vAlign w:val="center"/>
          </w:tcPr>
          <w:p w14:paraId="75E759B9"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w:t>
            </w:r>
            <w:r>
              <w:rPr>
                <w:rFonts w:ascii="Times New Roman" w:hAnsi="Times New Roman" w:cs="Times New Roman"/>
                <w:sz w:val="12"/>
                <w:szCs w:val="12"/>
                <w:lang w:eastAsia="ar-SA"/>
              </w:rPr>
              <w:t>етр в месяц на голову животного</w:t>
            </w:r>
          </w:p>
        </w:tc>
        <w:tc>
          <w:tcPr>
            <w:tcW w:w="0" w:type="auto"/>
            <w:vAlign w:val="center"/>
          </w:tcPr>
          <w:p w14:paraId="476A027F" w14:textId="77777777" w:rsidR="00B07546" w:rsidRDefault="00B07546" w:rsidP="00FD77CC">
            <w:pPr>
              <w:tabs>
                <w:tab w:val="left" w:pos="0"/>
              </w:tabs>
              <w:jc w:val="center"/>
              <w:rPr>
                <w:rFonts w:ascii="Times New Roman" w:hAnsi="Times New Roman" w:cs="Times New Roman"/>
                <w:sz w:val="12"/>
                <w:szCs w:val="12"/>
              </w:rPr>
            </w:pPr>
          </w:p>
        </w:tc>
      </w:tr>
      <w:tr w:rsidR="00B07546" w14:paraId="078D67F2" w14:textId="77777777" w:rsidTr="00071F5E">
        <w:tc>
          <w:tcPr>
            <w:tcW w:w="0" w:type="auto"/>
            <w:vMerge/>
            <w:vAlign w:val="center"/>
          </w:tcPr>
          <w:p w14:paraId="04589DB4"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gridSpan w:val="2"/>
            <w:vAlign w:val="center"/>
          </w:tcPr>
          <w:p w14:paraId="56A6BB69"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Коровы</w:t>
            </w:r>
          </w:p>
        </w:tc>
        <w:tc>
          <w:tcPr>
            <w:tcW w:w="0" w:type="auto"/>
            <w:vMerge/>
            <w:vAlign w:val="center"/>
          </w:tcPr>
          <w:p w14:paraId="55708DC0"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59FADA16"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1,8</w:t>
            </w:r>
          </w:p>
        </w:tc>
      </w:tr>
      <w:tr w:rsidR="00B07546" w14:paraId="3D61C1F4" w14:textId="77777777" w:rsidTr="00071F5E">
        <w:tc>
          <w:tcPr>
            <w:tcW w:w="0" w:type="auto"/>
            <w:vMerge/>
            <w:vAlign w:val="center"/>
          </w:tcPr>
          <w:p w14:paraId="56D95C3F"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6BB4B29A"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Телята в возрасте до 6 месяцев</w:t>
            </w:r>
          </w:p>
        </w:tc>
        <w:tc>
          <w:tcPr>
            <w:tcW w:w="0" w:type="auto"/>
            <w:vMerge/>
            <w:vAlign w:val="center"/>
          </w:tcPr>
          <w:p w14:paraId="0E34B65C"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17449701"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0,55</w:t>
            </w:r>
          </w:p>
        </w:tc>
      </w:tr>
      <w:tr w:rsidR="00B07546" w14:paraId="70A800AC" w14:textId="77777777" w:rsidTr="00071F5E">
        <w:tc>
          <w:tcPr>
            <w:tcW w:w="0" w:type="auto"/>
            <w:vMerge/>
            <w:vAlign w:val="center"/>
          </w:tcPr>
          <w:p w14:paraId="6A5A7725"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2B99A78D"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Молодняк в возрасте от 6 до 18 месяцев</w:t>
            </w:r>
          </w:p>
        </w:tc>
        <w:tc>
          <w:tcPr>
            <w:tcW w:w="0" w:type="auto"/>
            <w:vMerge/>
            <w:vAlign w:val="center"/>
          </w:tcPr>
          <w:p w14:paraId="40BD8F49"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432EACCD"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1,06</w:t>
            </w:r>
          </w:p>
        </w:tc>
      </w:tr>
      <w:tr w:rsidR="00B07546" w14:paraId="1366CDFD" w14:textId="77777777" w:rsidTr="00071F5E">
        <w:tc>
          <w:tcPr>
            <w:tcW w:w="0" w:type="auto"/>
            <w:vMerge/>
            <w:vAlign w:val="center"/>
          </w:tcPr>
          <w:p w14:paraId="782EBC45"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33F99196"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Свиньи на откорме</w:t>
            </w:r>
          </w:p>
        </w:tc>
        <w:tc>
          <w:tcPr>
            <w:tcW w:w="0" w:type="auto"/>
            <w:vMerge/>
            <w:vAlign w:val="center"/>
          </w:tcPr>
          <w:p w14:paraId="0852FE56"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72F3F0B9"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0,6</w:t>
            </w:r>
          </w:p>
        </w:tc>
      </w:tr>
      <w:tr w:rsidR="00B07546" w14:paraId="39D656D3" w14:textId="77777777" w:rsidTr="00071F5E">
        <w:tc>
          <w:tcPr>
            <w:tcW w:w="0" w:type="auto"/>
            <w:vMerge/>
            <w:vAlign w:val="center"/>
          </w:tcPr>
          <w:p w14:paraId="69F92239"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15A2D135"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Овцы</w:t>
            </w:r>
          </w:p>
        </w:tc>
        <w:tc>
          <w:tcPr>
            <w:tcW w:w="0" w:type="auto"/>
            <w:vMerge/>
            <w:vAlign w:val="center"/>
          </w:tcPr>
          <w:p w14:paraId="22409255"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223A8393"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0,24</w:t>
            </w:r>
          </w:p>
        </w:tc>
      </w:tr>
      <w:tr w:rsidR="00B07546" w14:paraId="2D78A806" w14:textId="77777777" w:rsidTr="00071F5E">
        <w:tc>
          <w:tcPr>
            <w:tcW w:w="0" w:type="auto"/>
            <w:vMerge/>
            <w:vAlign w:val="center"/>
          </w:tcPr>
          <w:p w14:paraId="6ECDADDF"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63944051"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Лошади</w:t>
            </w:r>
          </w:p>
        </w:tc>
        <w:tc>
          <w:tcPr>
            <w:tcW w:w="0" w:type="auto"/>
            <w:vMerge/>
            <w:vAlign w:val="center"/>
          </w:tcPr>
          <w:p w14:paraId="49744A74"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D59149E"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1,78</w:t>
            </w:r>
          </w:p>
        </w:tc>
      </w:tr>
      <w:tr w:rsidR="00B07546" w14:paraId="60281273" w14:textId="77777777" w:rsidTr="00071F5E">
        <w:tc>
          <w:tcPr>
            <w:tcW w:w="0" w:type="auto"/>
            <w:vMerge/>
            <w:vAlign w:val="center"/>
          </w:tcPr>
          <w:p w14:paraId="08D2B19E"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15F4C029"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Козы</w:t>
            </w:r>
          </w:p>
        </w:tc>
        <w:tc>
          <w:tcPr>
            <w:tcW w:w="0" w:type="auto"/>
            <w:vMerge/>
            <w:vAlign w:val="center"/>
          </w:tcPr>
          <w:p w14:paraId="697C9C7D"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6C8C5F11"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0,17</w:t>
            </w:r>
          </w:p>
        </w:tc>
      </w:tr>
      <w:tr w:rsidR="00B07546" w14:paraId="579BD89F" w14:textId="77777777" w:rsidTr="00071F5E">
        <w:tc>
          <w:tcPr>
            <w:tcW w:w="0" w:type="auto"/>
            <w:vMerge/>
            <w:vAlign w:val="center"/>
          </w:tcPr>
          <w:p w14:paraId="7C58A89B"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7049328C"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Кролики</w:t>
            </w:r>
          </w:p>
        </w:tc>
        <w:tc>
          <w:tcPr>
            <w:tcW w:w="0" w:type="auto"/>
            <w:vMerge/>
            <w:vAlign w:val="center"/>
          </w:tcPr>
          <w:p w14:paraId="432528F5"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3A121D7"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0,048</w:t>
            </w:r>
          </w:p>
        </w:tc>
      </w:tr>
      <w:tr w:rsidR="00B07546" w14:paraId="24B007E0" w14:textId="77777777" w:rsidTr="00071F5E">
        <w:tc>
          <w:tcPr>
            <w:tcW w:w="0" w:type="auto"/>
            <w:vMerge/>
            <w:vAlign w:val="center"/>
          </w:tcPr>
          <w:p w14:paraId="10D2295A"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69891026"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Норки</w:t>
            </w:r>
          </w:p>
        </w:tc>
        <w:tc>
          <w:tcPr>
            <w:tcW w:w="0" w:type="auto"/>
            <w:vMerge/>
            <w:vAlign w:val="center"/>
          </w:tcPr>
          <w:p w14:paraId="4A3D7352"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327DF1BF"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0,036</w:t>
            </w:r>
          </w:p>
        </w:tc>
      </w:tr>
      <w:tr w:rsidR="00B07546" w14:paraId="471A10A4" w14:textId="77777777" w:rsidTr="00071F5E">
        <w:tc>
          <w:tcPr>
            <w:tcW w:w="0" w:type="auto"/>
            <w:vMerge/>
            <w:vAlign w:val="center"/>
          </w:tcPr>
          <w:p w14:paraId="102AEDE6"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59F55C02"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Куры (мясных и яичных пород)</w:t>
            </w:r>
          </w:p>
        </w:tc>
        <w:tc>
          <w:tcPr>
            <w:tcW w:w="0" w:type="auto"/>
            <w:vMerge/>
            <w:vAlign w:val="center"/>
          </w:tcPr>
          <w:p w14:paraId="34D78F32"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4C9D3C2B"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0,012</w:t>
            </w:r>
          </w:p>
        </w:tc>
      </w:tr>
      <w:tr w:rsidR="00B07546" w14:paraId="05988CC4" w14:textId="77777777" w:rsidTr="00071F5E">
        <w:tc>
          <w:tcPr>
            <w:tcW w:w="0" w:type="auto"/>
            <w:vMerge/>
            <w:vAlign w:val="center"/>
          </w:tcPr>
          <w:p w14:paraId="4DFD474F"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08A5727A"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Индейки</w:t>
            </w:r>
          </w:p>
        </w:tc>
        <w:tc>
          <w:tcPr>
            <w:tcW w:w="0" w:type="auto"/>
            <w:vMerge/>
            <w:vAlign w:val="center"/>
          </w:tcPr>
          <w:p w14:paraId="4E255E74"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AA56175"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0,015</w:t>
            </w:r>
          </w:p>
        </w:tc>
      </w:tr>
      <w:tr w:rsidR="00B07546" w14:paraId="236B48C1" w14:textId="77777777" w:rsidTr="00071F5E">
        <w:tc>
          <w:tcPr>
            <w:tcW w:w="0" w:type="auto"/>
            <w:vMerge/>
            <w:vAlign w:val="center"/>
          </w:tcPr>
          <w:p w14:paraId="485CE4B7"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2EBF0C16"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Утки</w:t>
            </w:r>
          </w:p>
        </w:tc>
        <w:tc>
          <w:tcPr>
            <w:tcW w:w="0" w:type="auto"/>
            <w:vMerge/>
            <w:vAlign w:val="center"/>
          </w:tcPr>
          <w:p w14:paraId="723F6608"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53A2A09"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0,024</w:t>
            </w:r>
          </w:p>
        </w:tc>
      </w:tr>
      <w:tr w:rsidR="00B07546" w14:paraId="5A653750" w14:textId="77777777" w:rsidTr="00B07546">
        <w:trPr>
          <w:trHeight w:val="70"/>
        </w:trPr>
        <w:tc>
          <w:tcPr>
            <w:tcW w:w="0" w:type="auto"/>
            <w:vMerge/>
            <w:vAlign w:val="center"/>
          </w:tcPr>
          <w:p w14:paraId="65D2D167"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63B84C95"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Гуси</w:t>
            </w:r>
          </w:p>
        </w:tc>
        <w:tc>
          <w:tcPr>
            <w:tcW w:w="0" w:type="auto"/>
            <w:vMerge/>
            <w:vAlign w:val="center"/>
          </w:tcPr>
          <w:p w14:paraId="305EED1C"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44BB241D"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0,02</w:t>
            </w:r>
          </w:p>
        </w:tc>
      </w:tr>
      <w:tr w:rsidR="00B07546" w14:paraId="49C213AF" w14:textId="77777777" w:rsidTr="00071F5E">
        <w:tc>
          <w:tcPr>
            <w:tcW w:w="0" w:type="auto"/>
            <w:vMerge/>
            <w:vAlign w:val="center"/>
          </w:tcPr>
          <w:p w14:paraId="7807DC8A" w14:textId="77777777" w:rsidR="00B07546" w:rsidRPr="00FD77CC" w:rsidRDefault="00B07546" w:rsidP="00FD77CC">
            <w:pPr>
              <w:jc w:val="center"/>
              <w:rPr>
                <w:rFonts w:ascii="Times New Roman" w:hAnsi="Times New Roman" w:cs="Times New Roman"/>
                <w:sz w:val="12"/>
                <w:szCs w:val="12"/>
              </w:rPr>
            </w:pPr>
          </w:p>
        </w:tc>
        <w:tc>
          <w:tcPr>
            <w:tcW w:w="0" w:type="auto"/>
            <w:gridSpan w:val="2"/>
            <w:vAlign w:val="center"/>
          </w:tcPr>
          <w:p w14:paraId="60A48A39" w14:textId="77777777" w:rsidR="00B07546" w:rsidRPr="00FD77CC" w:rsidRDefault="00B07546" w:rsidP="00FD77CC">
            <w:pPr>
              <w:jc w:val="center"/>
              <w:rPr>
                <w:rFonts w:ascii="Times New Roman" w:hAnsi="Times New Roman" w:cs="Times New Roman"/>
                <w:sz w:val="12"/>
                <w:szCs w:val="12"/>
              </w:rPr>
            </w:pPr>
            <w:r w:rsidRPr="00FD77CC">
              <w:rPr>
                <w:rFonts w:ascii="Times New Roman" w:hAnsi="Times New Roman" w:cs="Times New Roman"/>
                <w:sz w:val="12"/>
                <w:szCs w:val="12"/>
                <w:lang w:eastAsia="ar-SA"/>
              </w:rPr>
              <w:t>Страусы</w:t>
            </w:r>
          </w:p>
        </w:tc>
        <w:tc>
          <w:tcPr>
            <w:tcW w:w="0" w:type="auto"/>
            <w:vMerge/>
            <w:vAlign w:val="center"/>
          </w:tcPr>
          <w:p w14:paraId="2357A2B9" w14:textId="77777777" w:rsidR="00B07546" w:rsidRPr="00FD77CC" w:rsidRDefault="00B07546" w:rsidP="00FD77CC">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740A49E7" w14:textId="77777777" w:rsidR="00B07546" w:rsidRDefault="00B07546" w:rsidP="00FD77CC">
            <w:pPr>
              <w:tabs>
                <w:tab w:val="left" w:pos="0"/>
              </w:tabs>
              <w:jc w:val="center"/>
              <w:rPr>
                <w:rFonts w:ascii="Times New Roman" w:hAnsi="Times New Roman" w:cs="Times New Roman"/>
                <w:sz w:val="12"/>
                <w:szCs w:val="12"/>
              </w:rPr>
            </w:pPr>
            <w:r w:rsidRPr="00FD77CC">
              <w:rPr>
                <w:rFonts w:ascii="Times New Roman" w:hAnsi="Times New Roman" w:cs="Times New Roman"/>
                <w:sz w:val="12"/>
                <w:szCs w:val="12"/>
                <w:lang w:eastAsia="ar-SA"/>
              </w:rPr>
              <w:t>0,24</w:t>
            </w:r>
          </w:p>
        </w:tc>
      </w:tr>
      <w:tr w:rsidR="00FD77CC" w14:paraId="4D204970" w14:textId="77777777" w:rsidTr="00FD77CC">
        <w:tc>
          <w:tcPr>
            <w:tcW w:w="0" w:type="auto"/>
            <w:vMerge w:val="restart"/>
            <w:vAlign w:val="center"/>
          </w:tcPr>
          <w:p w14:paraId="357A08A7"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3.</w:t>
            </w:r>
          </w:p>
        </w:tc>
        <w:tc>
          <w:tcPr>
            <w:tcW w:w="0" w:type="auto"/>
            <w:vMerge w:val="restart"/>
            <w:vAlign w:val="center"/>
          </w:tcPr>
          <w:p w14:paraId="25AAAD9C"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0" w:type="auto"/>
            <w:vAlign w:val="center"/>
          </w:tcPr>
          <w:p w14:paraId="1FD30354"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водоразборного крана</w:t>
            </w:r>
          </w:p>
        </w:tc>
        <w:tc>
          <w:tcPr>
            <w:tcW w:w="0" w:type="auto"/>
            <w:vMerge w:val="restart"/>
            <w:vAlign w:val="center"/>
          </w:tcPr>
          <w:p w14:paraId="7D337631"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метр в месяц на человека</w:t>
            </w:r>
          </w:p>
        </w:tc>
        <w:tc>
          <w:tcPr>
            <w:tcW w:w="0" w:type="auto"/>
            <w:vAlign w:val="center"/>
          </w:tcPr>
          <w:p w14:paraId="3A4A3D59"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1,6</w:t>
            </w:r>
          </w:p>
        </w:tc>
      </w:tr>
      <w:tr w:rsidR="00FD77CC" w14:paraId="6948BCFA" w14:textId="77777777" w:rsidTr="00FD77CC">
        <w:tc>
          <w:tcPr>
            <w:tcW w:w="0" w:type="auto"/>
            <w:vMerge/>
            <w:vAlign w:val="center"/>
          </w:tcPr>
          <w:p w14:paraId="6AAE19D0" w14:textId="77777777" w:rsidR="00FD77CC" w:rsidRPr="00FD77CC" w:rsidRDefault="00FD77CC" w:rsidP="00FD77CC">
            <w:pPr>
              <w:jc w:val="center"/>
              <w:rPr>
                <w:rFonts w:ascii="Times New Roman" w:hAnsi="Times New Roman" w:cs="Times New Roman"/>
                <w:sz w:val="12"/>
                <w:szCs w:val="12"/>
              </w:rPr>
            </w:pPr>
          </w:p>
        </w:tc>
        <w:tc>
          <w:tcPr>
            <w:tcW w:w="0" w:type="auto"/>
            <w:vMerge/>
            <w:vAlign w:val="center"/>
          </w:tcPr>
          <w:p w14:paraId="34212F62"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78238EE0"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водоразборных колонок (вручную)</w:t>
            </w:r>
          </w:p>
        </w:tc>
        <w:tc>
          <w:tcPr>
            <w:tcW w:w="0" w:type="auto"/>
            <w:vMerge/>
            <w:vAlign w:val="center"/>
          </w:tcPr>
          <w:p w14:paraId="072D2422"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69CFF076"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0,2</w:t>
            </w:r>
          </w:p>
        </w:tc>
      </w:tr>
      <w:tr w:rsidR="00FD77CC" w14:paraId="23A7EABA" w14:textId="77777777" w:rsidTr="00FD77CC">
        <w:tc>
          <w:tcPr>
            <w:tcW w:w="0" w:type="auto"/>
            <w:vAlign w:val="center"/>
          </w:tcPr>
          <w:p w14:paraId="2686A20E"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4.</w:t>
            </w:r>
          </w:p>
        </w:tc>
        <w:tc>
          <w:tcPr>
            <w:tcW w:w="0" w:type="auto"/>
            <w:vAlign w:val="center"/>
          </w:tcPr>
          <w:p w14:paraId="1603C7C2"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 xml:space="preserve">Водоснабжение иных надворных построек, в том числе гаража, теплиц (зимних садов), других объектов, за исключением построек, указанных в </w:t>
            </w:r>
            <w:hyperlink w:anchor="P283" w:history="1">
              <w:r w:rsidRPr="00FD77CC">
                <w:rPr>
                  <w:rFonts w:ascii="Times New Roman" w:hAnsi="Times New Roman" w:cs="Times New Roman"/>
                  <w:sz w:val="12"/>
                  <w:szCs w:val="12"/>
                  <w:lang w:eastAsia="ar-SA"/>
                </w:rPr>
                <w:t>п. 5</w:t>
              </w:r>
            </w:hyperlink>
            <w:r w:rsidRPr="00FD77CC">
              <w:rPr>
                <w:rFonts w:ascii="Times New Roman" w:hAnsi="Times New Roman" w:cs="Times New Roman"/>
                <w:sz w:val="12"/>
                <w:szCs w:val="12"/>
                <w:lang w:eastAsia="ar-SA"/>
              </w:rPr>
              <w:t xml:space="preserve"> и </w:t>
            </w:r>
            <w:hyperlink w:anchor="P290" w:history="1">
              <w:r w:rsidRPr="00FD77CC">
                <w:rPr>
                  <w:rFonts w:ascii="Times New Roman" w:hAnsi="Times New Roman" w:cs="Times New Roman"/>
                  <w:sz w:val="12"/>
                  <w:szCs w:val="12"/>
                  <w:lang w:eastAsia="ar-SA"/>
                </w:rPr>
                <w:t>п. 6</w:t>
              </w:r>
            </w:hyperlink>
          </w:p>
        </w:tc>
        <w:tc>
          <w:tcPr>
            <w:tcW w:w="0" w:type="auto"/>
            <w:vAlign w:val="center"/>
          </w:tcPr>
          <w:p w14:paraId="2A131AB2"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метр в месяц на человека</w:t>
            </w:r>
          </w:p>
        </w:tc>
        <w:tc>
          <w:tcPr>
            <w:tcW w:w="0" w:type="auto"/>
            <w:vAlign w:val="center"/>
          </w:tcPr>
          <w:p w14:paraId="39F3E180"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0,34</w:t>
            </w:r>
          </w:p>
        </w:tc>
        <w:tc>
          <w:tcPr>
            <w:tcW w:w="0" w:type="auto"/>
            <w:vAlign w:val="center"/>
          </w:tcPr>
          <w:p w14:paraId="5C1EC63D"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p>
        </w:tc>
      </w:tr>
      <w:tr w:rsidR="00FD77CC" w14:paraId="069851A0" w14:textId="77777777" w:rsidTr="00FD77CC">
        <w:tc>
          <w:tcPr>
            <w:tcW w:w="0" w:type="auto"/>
            <w:vMerge w:val="restart"/>
            <w:vAlign w:val="center"/>
          </w:tcPr>
          <w:p w14:paraId="7BE4AFDE"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5.</w:t>
            </w:r>
          </w:p>
        </w:tc>
        <w:tc>
          <w:tcPr>
            <w:tcW w:w="0" w:type="auto"/>
            <w:vMerge w:val="restart"/>
            <w:vAlign w:val="center"/>
          </w:tcPr>
          <w:p w14:paraId="0F3BD0BC"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Полив теплиц, парников (зимних садов) круглогодичного использования суммарной площадью более 10 кв. метров</w:t>
            </w:r>
          </w:p>
        </w:tc>
        <w:tc>
          <w:tcPr>
            <w:tcW w:w="0" w:type="auto"/>
            <w:vAlign w:val="center"/>
          </w:tcPr>
          <w:p w14:paraId="04C38428"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водоразборного крана</w:t>
            </w:r>
          </w:p>
        </w:tc>
        <w:tc>
          <w:tcPr>
            <w:tcW w:w="0" w:type="auto"/>
            <w:vMerge w:val="restart"/>
            <w:vAlign w:val="center"/>
          </w:tcPr>
          <w:p w14:paraId="5BB1AD6C"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метр в месяц на кв. метр</w:t>
            </w:r>
          </w:p>
        </w:tc>
        <w:tc>
          <w:tcPr>
            <w:tcW w:w="0" w:type="auto"/>
            <w:vAlign w:val="center"/>
          </w:tcPr>
          <w:p w14:paraId="4A56FF98"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0,09</w:t>
            </w:r>
          </w:p>
        </w:tc>
      </w:tr>
      <w:tr w:rsidR="00FD77CC" w14:paraId="4BBB238F" w14:textId="77777777" w:rsidTr="00FD77CC">
        <w:tc>
          <w:tcPr>
            <w:tcW w:w="0" w:type="auto"/>
            <w:vMerge/>
            <w:vAlign w:val="center"/>
          </w:tcPr>
          <w:p w14:paraId="1C800DB7" w14:textId="77777777" w:rsidR="00FD77CC" w:rsidRPr="00FD77CC" w:rsidRDefault="00FD77CC" w:rsidP="00FD77CC">
            <w:pPr>
              <w:jc w:val="center"/>
              <w:rPr>
                <w:rFonts w:ascii="Times New Roman" w:hAnsi="Times New Roman" w:cs="Times New Roman"/>
                <w:sz w:val="12"/>
                <w:szCs w:val="12"/>
              </w:rPr>
            </w:pPr>
          </w:p>
        </w:tc>
        <w:tc>
          <w:tcPr>
            <w:tcW w:w="0" w:type="auto"/>
            <w:vMerge/>
            <w:vAlign w:val="center"/>
          </w:tcPr>
          <w:p w14:paraId="779AEDDC"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0DA3FC99"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водоразборных колонок (вручную)</w:t>
            </w:r>
          </w:p>
        </w:tc>
        <w:tc>
          <w:tcPr>
            <w:tcW w:w="0" w:type="auto"/>
            <w:vMerge/>
            <w:vAlign w:val="center"/>
          </w:tcPr>
          <w:p w14:paraId="671E2DCE"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0BD028D5"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0,05</w:t>
            </w:r>
          </w:p>
        </w:tc>
      </w:tr>
      <w:tr w:rsidR="00FD77CC" w14:paraId="2CE1BCFD" w14:textId="77777777" w:rsidTr="00FD77CC">
        <w:tc>
          <w:tcPr>
            <w:tcW w:w="0" w:type="auto"/>
            <w:vMerge w:val="restart"/>
            <w:vAlign w:val="center"/>
          </w:tcPr>
          <w:p w14:paraId="654FF6EB"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6.</w:t>
            </w:r>
          </w:p>
        </w:tc>
        <w:tc>
          <w:tcPr>
            <w:tcW w:w="0" w:type="auto"/>
            <w:vMerge w:val="restart"/>
            <w:vAlign w:val="center"/>
          </w:tcPr>
          <w:p w14:paraId="47C08AA2"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Полив теплиц, парников при использовании в теплый период года суммарной площадью более 10 кв. метров</w:t>
            </w:r>
          </w:p>
        </w:tc>
        <w:tc>
          <w:tcPr>
            <w:tcW w:w="0" w:type="auto"/>
            <w:vAlign w:val="center"/>
          </w:tcPr>
          <w:p w14:paraId="40934CF5"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водоразборного крана</w:t>
            </w:r>
          </w:p>
        </w:tc>
        <w:tc>
          <w:tcPr>
            <w:tcW w:w="0" w:type="auto"/>
            <w:vMerge w:val="restart"/>
            <w:vAlign w:val="center"/>
          </w:tcPr>
          <w:p w14:paraId="6DFC2041"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куб. метр в месяц на кв. метр</w:t>
            </w:r>
          </w:p>
        </w:tc>
        <w:tc>
          <w:tcPr>
            <w:tcW w:w="0" w:type="auto"/>
            <w:vAlign w:val="center"/>
          </w:tcPr>
          <w:p w14:paraId="7C6E41DD"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0,27</w:t>
            </w:r>
          </w:p>
        </w:tc>
      </w:tr>
      <w:tr w:rsidR="00FD77CC" w14:paraId="66C2CDDA" w14:textId="77777777" w:rsidTr="00FD77CC">
        <w:tc>
          <w:tcPr>
            <w:tcW w:w="0" w:type="auto"/>
            <w:vMerge/>
            <w:vAlign w:val="center"/>
          </w:tcPr>
          <w:p w14:paraId="6B1BF991" w14:textId="77777777" w:rsidR="00FD77CC" w:rsidRPr="00FD77CC" w:rsidRDefault="00FD77CC" w:rsidP="00FD77CC">
            <w:pPr>
              <w:jc w:val="center"/>
              <w:rPr>
                <w:rFonts w:ascii="Times New Roman" w:hAnsi="Times New Roman" w:cs="Times New Roman"/>
                <w:sz w:val="12"/>
                <w:szCs w:val="12"/>
              </w:rPr>
            </w:pPr>
          </w:p>
        </w:tc>
        <w:tc>
          <w:tcPr>
            <w:tcW w:w="0" w:type="auto"/>
            <w:vMerge/>
            <w:vAlign w:val="center"/>
          </w:tcPr>
          <w:p w14:paraId="2B4230B4"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25533B24"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из водоразборных колонок (вручную)</w:t>
            </w:r>
          </w:p>
        </w:tc>
        <w:tc>
          <w:tcPr>
            <w:tcW w:w="0" w:type="auto"/>
            <w:vMerge/>
            <w:vAlign w:val="center"/>
          </w:tcPr>
          <w:p w14:paraId="05108E14" w14:textId="77777777" w:rsidR="00FD77CC" w:rsidRPr="00FD77CC" w:rsidRDefault="00FD77CC" w:rsidP="00FD77CC">
            <w:pPr>
              <w:jc w:val="center"/>
              <w:rPr>
                <w:rFonts w:ascii="Times New Roman" w:hAnsi="Times New Roman" w:cs="Times New Roman"/>
                <w:sz w:val="12"/>
                <w:szCs w:val="12"/>
              </w:rPr>
            </w:pPr>
          </w:p>
        </w:tc>
        <w:tc>
          <w:tcPr>
            <w:tcW w:w="0" w:type="auto"/>
            <w:vAlign w:val="center"/>
          </w:tcPr>
          <w:p w14:paraId="67273901" w14:textId="77777777" w:rsidR="00FD77CC" w:rsidRPr="00FD77CC" w:rsidRDefault="00FD77CC" w:rsidP="00FD77CC">
            <w:pPr>
              <w:widowControl w:val="0"/>
              <w:suppressAutoHyphens/>
              <w:autoSpaceDE w:val="0"/>
              <w:jc w:val="center"/>
              <w:rPr>
                <w:rFonts w:ascii="Times New Roman" w:hAnsi="Times New Roman" w:cs="Times New Roman"/>
                <w:sz w:val="12"/>
                <w:szCs w:val="12"/>
                <w:lang w:eastAsia="ar-SA"/>
              </w:rPr>
            </w:pPr>
            <w:r w:rsidRPr="00FD77CC">
              <w:rPr>
                <w:rFonts w:ascii="Times New Roman" w:hAnsi="Times New Roman" w:cs="Times New Roman"/>
                <w:sz w:val="12"/>
                <w:szCs w:val="12"/>
                <w:lang w:eastAsia="ar-SA"/>
              </w:rPr>
              <w:t>0,15</w:t>
            </w:r>
          </w:p>
        </w:tc>
      </w:tr>
    </w:tbl>
    <w:p w14:paraId="5A601303" w14:textId="77777777" w:rsidR="00FD77CC" w:rsidRDefault="00FD77CC" w:rsidP="00921E16">
      <w:pPr>
        <w:tabs>
          <w:tab w:val="left" w:pos="0"/>
        </w:tabs>
        <w:spacing w:after="0" w:line="240" w:lineRule="auto"/>
        <w:ind w:firstLine="284"/>
        <w:jc w:val="both"/>
        <w:rPr>
          <w:rFonts w:ascii="Times New Roman" w:hAnsi="Times New Roman" w:cs="Times New Roman"/>
          <w:sz w:val="12"/>
          <w:szCs w:val="12"/>
        </w:rPr>
      </w:pPr>
    </w:p>
    <w:p w14:paraId="32C64CBB"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Учитывая, что в 2020 году общее количество потребителей воды в с. Красносельское составило 507 человек, исходя из общего количества реализованной воды населению – 7,510 тыс. м3, удельное потребление холодной воды составило 41,15 л/</w:t>
      </w:r>
      <w:proofErr w:type="spellStart"/>
      <w:r w:rsidRPr="00B07546">
        <w:rPr>
          <w:rFonts w:ascii="Times New Roman" w:hAnsi="Times New Roman" w:cs="Times New Roman"/>
          <w:sz w:val="12"/>
          <w:szCs w:val="12"/>
        </w:rPr>
        <w:t>сут</w:t>
      </w:r>
      <w:proofErr w:type="spellEnd"/>
      <w:r w:rsidRPr="00B07546">
        <w:rPr>
          <w:rFonts w:ascii="Times New Roman" w:hAnsi="Times New Roman" w:cs="Times New Roman"/>
          <w:sz w:val="12"/>
          <w:szCs w:val="12"/>
        </w:rPr>
        <w:t xml:space="preserve">. или 1,23 м3/мес. на одного человека. </w:t>
      </w:r>
    </w:p>
    <w:p w14:paraId="7C7A785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Учитывая, что в 2020 году общее количество потребителей воды в п. Ровный составило 187 человек, исходя из общего количества реализованной воды населению – 2,77 тыс. м3, удельное потребление холодной воды составило 41,15 л/</w:t>
      </w:r>
      <w:proofErr w:type="spellStart"/>
      <w:r w:rsidRPr="00B07546">
        <w:rPr>
          <w:rFonts w:ascii="Times New Roman" w:hAnsi="Times New Roman" w:cs="Times New Roman"/>
          <w:sz w:val="12"/>
          <w:szCs w:val="12"/>
        </w:rPr>
        <w:t>сут</w:t>
      </w:r>
      <w:proofErr w:type="spellEnd"/>
      <w:r w:rsidRPr="00B07546">
        <w:rPr>
          <w:rFonts w:ascii="Times New Roman" w:hAnsi="Times New Roman" w:cs="Times New Roman"/>
          <w:sz w:val="12"/>
          <w:szCs w:val="12"/>
        </w:rPr>
        <w:t xml:space="preserve">. или 1,23 м3/мес. на одного человека. </w:t>
      </w:r>
    </w:p>
    <w:p w14:paraId="0166F28E"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Данные показатели не превышают показателей, согласно СП 31.13330.2020 «Водоснабжение. Наружные сети и сооружения» Актуализированная редакция СНиП 2.04.02-84* и лежат в пределах, действующих с 01.07.2020 г. нормативов потребления коммунальных слуг по холодному водо</w:t>
      </w:r>
      <w:r>
        <w:rPr>
          <w:rFonts w:ascii="Times New Roman" w:hAnsi="Times New Roman" w:cs="Times New Roman"/>
          <w:sz w:val="12"/>
          <w:szCs w:val="12"/>
        </w:rPr>
        <w:t>снабжению по Самарской области.</w:t>
      </w:r>
    </w:p>
    <w:p w14:paraId="6573E25D"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Централизованная система горячего водоснабжения на территории </w:t>
      </w:r>
      <w:proofErr w:type="spellStart"/>
      <w:r w:rsidRPr="00B07546">
        <w:rPr>
          <w:rFonts w:ascii="Times New Roman" w:hAnsi="Times New Roman" w:cs="Times New Roman"/>
          <w:sz w:val="12"/>
          <w:szCs w:val="12"/>
        </w:rPr>
        <w:t>с.п</w:t>
      </w:r>
      <w:proofErr w:type="spellEnd"/>
      <w:r w:rsidRPr="00B07546">
        <w:rPr>
          <w:rFonts w:ascii="Times New Roman" w:hAnsi="Times New Roman" w:cs="Times New Roman"/>
          <w:sz w:val="12"/>
          <w:szCs w:val="12"/>
        </w:rPr>
        <w:t>. Красносельское - отсутствует. Горячее водоснабжение осуществляется за счет собственны</w:t>
      </w:r>
      <w:r>
        <w:rPr>
          <w:rFonts w:ascii="Times New Roman" w:hAnsi="Times New Roman" w:cs="Times New Roman"/>
          <w:sz w:val="12"/>
          <w:szCs w:val="12"/>
        </w:rPr>
        <w:t xml:space="preserve">х источников тепловой энергии. </w:t>
      </w:r>
    </w:p>
    <w:p w14:paraId="29BFED2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2.3.5. Описание существующей системы коммерческого учета воды и планов по установке приборов учета</w:t>
      </w:r>
    </w:p>
    <w:p w14:paraId="42F95DD6"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Коммерческий учет воды - определение количества поданной (полученной) за определенный период воды с помощью средств измерений (далее - приборы учета) или расчетным способом.</w:t>
      </w:r>
    </w:p>
    <w:p w14:paraId="7391B9D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Коммерческий учёт воды осуществля</w:t>
      </w:r>
      <w:r>
        <w:rPr>
          <w:rFonts w:ascii="Times New Roman" w:hAnsi="Times New Roman" w:cs="Times New Roman"/>
          <w:sz w:val="12"/>
          <w:szCs w:val="12"/>
        </w:rPr>
        <w:t>ется в соответствии со следующи</w:t>
      </w:r>
      <w:r w:rsidRPr="00B07546">
        <w:rPr>
          <w:rFonts w:ascii="Times New Roman" w:hAnsi="Times New Roman" w:cs="Times New Roman"/>
          <w:sz w:val="12"/>
          <w:szCs w:val="12"/>
        </w:rPr>
        <w:t>ми нормативными документами:</w:t>
      </w:r>
    </w:p>
    <w:p w14:paraId="3892C0C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1) Федеральный закон «О водоснабжении и водоотведении» от 07.12.2011 г. № 416-ФЗ;</w:t>
      </w:r>
    </w:p>
    <w:p w14:paraId="70F94B3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2) «Правила холодного водоснабже</w:t>
      </w:r>
      <w:r>
        <w:rPr>
          <w:rFonts w:ascii="Times New Roman" w:hAnsi="Times New Roman" w:cs="Times New Roman"/>
          <w:sz w:val="12"/>
          <w:szCs w:val="12"/>
        </w:rPr>
        <w:t>ния и водоотведения», утверждён</w:t>
      </w:r>
      <w:r w:rsidRPr="00B07546">
        <w:rPr>
          <w:rFonts w:ascii="Times New Roman" w:hAnsi="Times New Roman" w:cs="Times New Roman"/>
          <w:sz w:val="12"/>
          <w:szCs w:val="12"/>
        </w:rPr>
        <w:t>ные Постановлением Правительства РФ от 29.07.2013 г. № 644 (с изменениями и дополнениями);</w:t>
      </w:r>
    </w:p>
    <w:p w14:paraId="26C718B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3) «Правила организации коммерческого учёта воды, сточных вод», утверждённые Постановлением Правительства РФ от 04.089.2013 г. № 776 (с изменениями и дополнениями).</w:t>
      </w:r>
    </w:p>
    <w:p w14:paraId="3F0B935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Коммерческому учету подлежит количество:</w:t>
      </w:r>
    </w:p>
    <w:p w14:paraId="3A1F9A24"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1) воды, поданной (полученной) за определенный период абонентам по договорам водоснабжения;</w:t>
      </w:r>
    </w:p>
    <w:p w14:paraId="6969196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2) воды, транспортируемой организацией, осуществляющей эксплуатацию водопроводных сетей, по договору по транспортировке воды;</w:t>
      </w:r>
    </w:p>
    <w:p w14:paraId="7FFFE1A6"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3) воды, в отношении которой проведены мероприятия водоподготовки по договору по водоподготовке воды.</w:t>
      </w:r>
    </w:p>
    <w:p w14:paraId="168092B8"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Коммерческий учет воды осуществляется:</w:t>
      </w:r>
    </w:p>
    <w:p w14:paraId="5D896898"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а) абонентом, если иное не предусмотрено договорами водоснабжения и (или) единым договором холодного водоснабжения и водоотведения;</w:t>
      </w:r>
    </w:p>
    <w:p w14:paraId="7B7E818E"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б) транзитной организацией, если иное не предусмотрено договором по транспортировке воды.</w:t>
      </w:r>
    </w:p>
    <w:p w14:paraId="3F3D2BD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Установка, эксплуатация, поверка, </w:t>
      </w:r>
      <w:r>
        <w:rPr>
          <w:rFonts w:ascii="Times New Roman" w:hAnsi="Times New Roman" w:cs="Times New Roman"/>
          <w:sz w:val="12"/>
          <w:szCs w:val="12"/>
        </w:rPr>
        <w:t>ремонт и замена узлов учета осу</w:t>
      </w:r>
      <w:r w:rsidRPr="00B07546">
        <w:rPr>
          <w:rFonts w:ascii="Times New Roman" w:hAnsi="Times New Roman" w:cs="Times New Roman"/>
          <w:sz w:val="12"/>
          <w:szCs w:val="12"/>
        </w:rPr>
        <w:t>ществляются абонентом. Абонент может привлечь иную организацию для осуществления указанных действий.</w:t>
      </w:r>
    </w:p>
    <w:p w14:paraId="28C75EFA"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Существующая система коммерческого учёта воды на территории сельского поселения включает в себя два способа определения количества поданной (полученной) воды за определённый период.</w:t>
      </w:r>
    </w:p>
    <w:p w14:paraId="0393531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Первый способ — по показаниям приборов учёта воды, которые надлежащим образом установлены и приняты в эксплуатацию. Обязанность по установке приборов учёта воды возложена на абонента.</w:t>
      </w:r>
    </w:p>
    <w:p w14:paraId="45E6A07F"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В отдельных случаях, предусмотренных Федеральным законом «Об энергосбережении и повышении энергетической эффективности» от 23.11.2009 г. № 261-ФЗ, обязанность предпринять действия по оснащению объектов приборами учёта воды (в частности, многоквартирных домов) также возлагается на ресурсоснабжающие организации.</w:t>
      </w:r>
    </w:p>
    <w:p w14:paraId="3BA8028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Абоненты в установленные договорами сроки снимают показания приборов учёта, определяют количество потреблённой воды за период и передают сведения в ресурсоснабжающие организации, где на основе данной информации формируют платёжные документы для оплаты полученной воды.</w:t>
      </w:r>
    </w:p>
    <w:p w14:paraId="3774C496"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Абоненты осуществляют эксплуатацию приборов учета, их ремонт, замену и организуют производство периодической поверки.</w:t>
      </w:r>
    </w:p>
    <w:p w14:paraId="15A69167"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Второй способ — расчётным методом при отсутствии приборов учёта воды, их неисправности или несвоевременной передаче показаний приборов учёта. Если абонент не исполнил свои обязанности по установке приборов учёта и их эксплуатации, а также несвоевременно предоставляет в ресурсоснабжающие организации сведения о показаниях приборов учёта и количестве потреблённой воды, то количество потреблённой абонентом воды 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по пропускной способности устройств и сооружений, используемых для присоединения к централизованным системам водоснабжения.</w:t>
      </w:r>
    </w:p>
    <w:p w14:paraId="3224C6E7"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Приборы учета также устанавливаются на водозаборном узле, у потребителей (общедомовые и индивидуальные), а также на границах раздела зон действия эксплуатирующих организаций.</w:t>
      </w:r>
    </w:p>
    <w:p w14:paraId="47EF6562"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lastRenderedPageBreak/>
        <w:t>Уровень использования производственных мощностей, обеспеченность приборами учета, характеризуют сбалансированность систем.</w:t>
      </w:r>
    </w:p>
    <w:p w14:paraId="461135CC"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Общедомовые и индивидуальные приборы учета водоснабжения находятся в ведении управляющих компаний ЖКХ.</w:t>
      </w:r>
    </w:p>
    <w:p w14:paraId="1D499ABE"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Немаловажным направлением работы по установке коммерческих приборов учета является переход на установку приборов высокого класса точности (С вместо В), имеющих высокий порог чувствительности, а также использование приборов с импульсным выходом, и перспективным переходом на диспетчеризацию коммерческого учета.</w:t>
      </w:r>
    </w:p>
    <w:p w14:paraId="2BC2376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На территории </w:t>
      </w:r>
      <w:proofErr w:type="spellStart"/>
      <w:r w:rsidRPr="00B07546">
        <w:rPr>
          <w:rFonts w:ascii="Times New Roman" w:hAnsi="Times New Roman" w:cs="Times New Roman"/>
          <w:sz w:val="12"/>
          <w:szCs w:val="12"/>
        </w:rPr>
        <w:t>с.п</w:t>
      </w:r>
      <w:proofErr w:type="spellEnd"/>
      <w:r w:rsidRPr="00B07546">
        <w:rPr>
          <w:rFonts w:ascii="Times New Roman" w:hAnsi="Times New Roman" w:cs="Times New Roman"/>
          <w:sz w:val="12"/>
          <w:szCs w:val="12"/>
        </w:rPr>
        <w:t xml:space="preserve">. Красносельское (по данным </w:t>
      </w:r>
      <w:proofErr w:type="spellStart"/>
      <w:r w:rsidRPr="00B07546">
        <w:rPr>
          <w:rFonts w:ascii="Times New Roman" w:hAnsi="Times New Roman" w:cs="Times New Roman"/>
          <w:sz w:val="12"/>
          <w:szCs w:val="12"/>
        </w:rPr>
        <w:t>водоснабжающей</w:t>
      </w:r>
      <w:proofErr w:type="spellEnd"/>
      <w:r w:rsidRPr="00B07546">
        <w:rPr>
          <w:rFonts w:ascii="Times New Roman" w:hAnsi="Times New Roman" w:cs="Times New Roman"/>
          <w:sz w:val="12"/>
          <w:szCs w:val="12"/>
        </w:rPr>
        <w:t xml:space="preserve"> организации), приборами учета холодной воды оборудованы:</w:t>
      </w:r>
    </w:p>
    <w:p w14:paraId="54D33B3C"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бюджетные организации – не установлены;</w:t>
      </w:r>
    </w:p>
    <w:p w14:paraId="4694531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 прочие потребители –120 </w:t>
      </w:r>
      <w:proofErr w:type="spellStart"/>
      <w:r w:rsidRPr="00B07546">
        <w:rPr>
          <w:rFonts w:ascii="Times New Roman" w:hAnsi="Times New Roman" w:cs="Times New Roman"/>
          <w:sz w:val="12"/>
          <w:szCs w:val="12"/>
        </w:rPr>
        <w:t>шт</w:t>
      </w:r>
      <w:proofErr w:type="spellEnd"/>
      <w:r w:rsidRPr="00B07546">
        <w:rPr>
          <w:rFonts w:ascii="Times New Roman" w:hAnsi="Times New Roman" w:cs="Times New Roman"/>
          <w:sz w:val="12"/>
          <w:szCs w:val="12"/>
        </w:rPr>
        <w:t>;</w:t>
      </w:r>
    </w:p>
    <w:p w14:paraId="4343D76B"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оснащенность приборами учета холодной воды жилых домов, имеющих техническую возможность установки индивидуальных приборов учета, составляет - данные отсутствуют.</w:t>
      </w:r>
    </w:p>
    <w:p w14:paraId="1CAC03B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Приоритетной группой потребителей, для которых требуется решение задачи по обеспечению коммерческого учета, является население.</w:t>
      </w:r>
    </w:p>
    <w:p w14:paraId="0E16F672"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Утвержденные тарифы в сфере водоснабжения для населения (с учетом НДС) ООО «СКК», приведены в таблице 2.3.5.2.</w:t>
      </w:r>
    </w:p>
    <w:p w14:paraId="21F93607" w14:textId="77777777" w:rsid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Таблица 2.3.5.2 - Сведения по тарифам на холодную воду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1187"/>
        <w:gridCol w:w="1305"/>
        <w:gridCol w:w="1187"/>
        <w:gridCol w:w="1187"/>
        <w:gridCol w:w="9"/>
      </w:tblGrid>
      <w:tr w:rsidR="00B07546" w:rsidRPr="00B07546" w14:paraId="7E906715" w14:textId="77777777" w:rsidTr="00B07546">
        <w:trPr>
          <w:trHeight w:val="70"/>
        </w:trPr>
        <w:tc>
          <w:tcPr>
            <w:tcW w:w="1846" w:type="pct"/>
            <w:vMerge w:val="restart"/>
            <w:shd w:val="clear" w:color="auto" w:fill="auto"/>
            <w:vAlign w:val="center"/>
          </w:tcPr>
          <w:p w14:paraId="709A7060"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Наименование населенного пункта</w:t>
            </w:r>
          </w:p>
        </w:tc>
        <w:tc>
          <w:tcPr>
            <w:tcW w:w="3154" w:type="pct"/>
            <w:gridSpan w:val="5"/>
            <w:vAlign w:val="center"/>
          </w:tcPr>
          <w:p w14:paraId="6FD5F7CD"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 xml:space="preserve">Стоимость </w:t>
            </w:r>
            <w:smartTag w:uri="urn:schemas-microsoft-com:office:smarttags" w:element="metricconverter">
              <w:smartTagPr>
                <w:attr w:name="ProductID" w:val="1 м³"/>
              </w:smartTagPr>
              <w:r w:rsidRPr="00B07546">
                <w:rPr>
                  <w:rFonts w:ascii="Times New Roman" w:hAnsi="Times New Roman" w:cs="Times New Roman"/>
                  <w:sz w:val="12"/>
                  <w:szCs w:val="12"/>
                </w:rPr>
                <w:t>1 м³</w:t>
              </w:r>
            </w:smartTag>
            <w:r w:rsidRPr="00B07546">
              <w:rPr>
                <w:rFonts w:ascii="Times New Roman" w:hAnsi="Times New Roman" w:cs="Times New Roman"/>
                <w:sz w:val="12"/>
                <w:szCs w:val="12"/>
              </w:rPr>
              <w:t xml:space="preserve"> холодной воды, руб./м</w:t>
            </w:r>
            <w:r w:rsidRPr="00B07546">
              <w:rPr>
                <w:rFonts w:ascii="Times New Roman" w:hAnsi="Times New Roman" w:cs="Times New Roman"/>
                <w:sz w:val="12"/>
                <w:szCs w:val="12"/>
                <w:vertAlign w:val="superscript"/>
              </w:rPr>
              <w:t>3</w:t>
            </w:r>
          </w:p>
        </w:tc>
      </w:tr>
      <w:tr w:rsidR="00B07546" w:rsidRPr="00B07546" w14:paraId="6434E477" w14:textId="77777777" w:rsidTr="00B07546">
        <w:trPr>
          <w:gridAfter w:val="1"/>
          <w:wAfter w:w="6" w:type="pct"/>
          <w:trHeight w:val="70"/>
        </w:trPr>
        <w:tc>
          <w:tcPr>
            <w:tcW w:w="1846" w:type="pct"/>
            <w:vMerge/>
            <w:shd w:val="clear" w:color="auto" w:fill="auto"/>
            <w:vAlign w:val="center"/>
          </w:tcPr>
          <w:p w14:paraId="04CF9B53" w14:textId="77777777" w:rsidR="00B07546" w:rsidRPr="00B07546" w:rsidRDefault="00B07546" w:rsidP="00B07546">
            <w:pPr>
              <w:spacing w:after="0" w:line="240" w:lineRule="auto"/>
              <w:jc w:val="center"/>
              <w:rPr>
                <w:rFonts w:ascii="Times New Roman" w:hAnsi="Times New Roman" w:cs="Times New Roman"/>
                <w:sz w:val="12"/>
                <w:szCs w:val="12"/>
              </w:rPr>
            </w:pPr>
          </w:p>
        </w:tc>
        <w:tc>
          <w:tcPr>
            <w:tcW w:w="768" w:type="pct"/>
            <w:vAlign w:val="center"/>
          </w:tcPr>
          <w:p w14:paraId="2B867B06"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2019 г.</w:t>
            </w:r>
          </w:p>
        </w:tc>
        <w:tc>
          <w:tcPr>
            <w:tcW w:w="844" w:type="pct"/>
            <w:vAlign w:val="center"/>
          </w:tcPr>
          <w:p w14:paraId="612A4DAD"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2020 г.</w:t>
            </w:r>
          </w:p>
        </w:tc>
        <w:tc>
          <w:tcPr>
            <w:tcW w:w="768" w:type="pct"/>
            <w:shd w:val="clear" w:color="auto" w:fill="auto"/>
            <w:vAlign w:val="center"/>
          </w:tcPr>
          <w:p w14:paraId="2EF2BE0A"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2021 г.</w:t>
            </w:r>
          </w:p>
        </w:tc>
        <w:tc>
          <w:tcPr>
            <w:tcW w:w="768" w:type="pct"/>
            <w:vAlign w:val="center"/>
          </w:tcPr>
          <w:p w14:paraId="31715775"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2022 г.</w:t>
            </w:r>
          </w:p>
        </w:tc>
      </w:tr>
      <w:tr w:rsidR="00B07546" w:rsidRPr="00B07546" w14:paraId="22A61290" w14:textId="77777777" w:rsidTr="00B07546">
        <w:trPr>
          <w:gridAfter w:val="1"/>
          <w:wAfter w:w="6" w:type="pct"/>
          <w:trHeight w:val="70"/>
        </w:trPr>
        <w:tc>
          <w:tcPr>
            <w:tcW w:w="1846" w:type="pct"/>
            <w:shd w:val="clear" w:color="auto" w:fill="auto"/>
            <w:vAlign w:val="center"/>
          </w:tcPr>
          <w:p w14:paraId="5C2D9593" w14:textId="77777777" w:rsidR="00B07546" w:rsidRPr="00B07546" w:rsidRDefault="00B07546" w:rsidP="00B07546">
            <w:pPr>
              <w:spacing w:after="0" w:line="240" w:lineRule="auto"/>
              <w:ind w:firstLine="55"/>
              <w:rPr>
                <w:rFonts w:ascii="Times New Roman" w:hAnsi="Times New Roman" w:cs="Times New Roman"/>
                <w:sz w:val="12"/>
                <w:szCs w:val="12"/>
              </w:rPr>
            </w:pPr>
            <w:r w:rsidRPr="00B07546">
              <w:rPr>
                <w:rFonts w:ascii="Times New Roman" w:hAnsi="Times New Roman" w:cs="Times New Roman"/>
                <w:sz w:val="12"/>
                <w:szCs w:val="12"/>
              </w:rPr>
              <w:t>с. Красносельское</w:t>
            </w:r>
          </w:p>
        </w:tc>
        <w:tc>
          <w:tcPr>
            <w:tcW w:w="768" w:type="pct"/>
            <w:vAlign w:val="center"/>
          </w:tcPr>
          <w:p w14:paraId="5BD01B44"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51,53</w:t>
            </w:r>
          </w:p>
        </w:tc>
        <w:tc>
          <w:tcPr>
            <w:tcW w:w="844" w:type="pct"/>
            <w:vAlign w:val="center"/>
          </w:tcPr>
          <w:p w14:paraId="59B2EB00"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53,35</w:t>
            </w:r>
          </w:p>
        </w:tc>
        <w:tc>
          <w:tcPr>
            <w:tcW w:w="768" w:type="pct"/>
            <w:shd w:val="clear" w:color="auto" w:fill="auto"/>
            <w:vAlign w:val="center"/>
          </w:tcPr>
          <w:p w14:paraId="3FEE3D09"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57,54 / 59,24</w:t>
            </w:r>
          </w:p>
        </w:tc>
        <w:tc>
          <w:tcPr>
            <w:tcW w:w="768" w:type="pct"/>
            <w:vAlign w:val="center"/>
          </w:tcPr>
          <w:p w14:paraId="31A85A89"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59,24/61,27</w:t>
            </w:r>
          </w:p>
        </w:tc>
      </w:tr>
    </w:tbl>
    <w:p w14:paraId="5822DB27" w14:textId="77777777" w:rsidR="00B07546" w:rsidRDefault="00B07546" w:rsidP="00B07546">
      <w:pPr>
        <w:tabs>
          <w:tab w:val="left" w:pos="0"/>
        </w:tabs>
        <w:spacing w:after="0" w:line="240" w:lineRule="auto"/>
        <w:ind w:firstLine="284"/>
        <w:jc w:val="both"/>
        <w:rPr>
          <w:rFonts w:ascii="Times New Roman" w:hAnsi="Times New Roman" w:cs="Times New Roman"/>
          <w:sz w:val="12"/>
          <w:szCs w:val="12"/>
        </w:rPr>
      </w:pPr>
    </w:p>
    <w:p w14:paraId="4C3E53E3"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2.3.6. Анализ резервов и дефицитов производственных м</w:t>
      </w:r>
      <w:r>
        <w:rPr>
          <w:rFonts w:ascii="Times New Roman" w:hAnsi="Times New Roman" w:cs="Times New Roman"/>
          <w:sz w:val="12"/>
          <w:szCs w:val="12"/>
        </w:rPr>
        <w:t xml:space="preserve">ощностей системы водоснабжения </w:t>
      </w:r>
    </w:p>
    <w:p w14:paraId="0E251AD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Потребление холодной воды на территории населенных пунктов будет расти по мере присоединения к сетям водоснабжения новых жилых домов, планируемых к застройке в существующих или вновь образуемых районах сельского поселения Красносельское.</w:t>
      </w:r>
    </w:p>
    <w:p w14:paraId="40824DE4"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В целях повышения эффективности </w:t>
      </w:r>
      <w:r>
        <w:rPr>
          <w:rFonts w:ascii="Times New Roman" w:hAnsi="Times New Roman" w:cs="Times New Roman"/>
          <w:sz w:val="12"/>
          <w:szCs w:val="12"/>
        </w:rPr>
        <w:t>водопотребления и экономного ис</w:t>
      </w:r>
      <w:r w:rsidRPr="00B07546">
        <w:rPr>
          <w:rFonts w:ascii="Times New Roman" w:hAnsi="Times New Roman" w:cs="Times New Roman"/>
          <w:sz w:val="12"/>
          <w:szCs w:val="12"/>
        </w:rPr>
        <w:t xml:space="preserve">пользования водных ресурсов необходимо произвести замену и реконструкцию изношенных водопроводных сетей, что позволит сократить потери до 3-5% и, тем самым, увеличить резервный запас воды питьевого качества. </w:t>
      </w:r>
    </w:p>
    <w:p w14:paraId="61F303BC"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Оснащение коммерческими приборами учёта жилищного фонда также позволит снизить неучтенные расходы на 2-3%.</w:t>
      </w:r>
    </w:p>
    <w:p w14:paraId="42E33051"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Результаты сравнения производств</w:t>
      </w:r>
      <w:r>
        <w:rPr>
          <w:rFonts w:ascii="Times New Roman" w:hAnsi="Times New Roman" w:cs="Times New Roman"/>
          <w:sz w:val="12"/>
          <w:szCs w:val="12"/>
        </w:rPr>
        <w:t>енных мощностей систем водоснаб</w:t>
      </w:r>
      <w:r w:rsidRPr="00B07546">
        <w:rPr>
          <w:rFonts w:ascii="Times New Roman" w:hAnsi="Times New Roman" w:cs="Times New Roman"/>
          <w:sz w:val="12"/>
          <w:szCs w:val="12"/>
        </w:rPr>
        <w:t>жения приведены в таблице 2.3.6.1.</w:t>
      </w:r>
    </w:p>
    <w:p w14:paraId="20C17848" w14:textId="77777777" w:rsidR="00FD77CC" w:rsidRDefault="00B07546" w:rsidP="00921E1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Таблица 2.3.6.1 - Анализ резервов и дефицитов производственных мощностей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4"/>
        <w:gridCol w:w="1277"/>
        <w:gridCol w:w="1417"/>
        <w:gridCol w:w="2235"/>
      </w:tblGrid>
      <w:tr w:rsidR="00B07546" w:rsidRPr="00B07546" w14:paraId="2A108A75" w14:textId="77777777" w:rsidTr="00B07546">
        <w:trPr>
          <w:trHeight w:val="70"/>
        </w:trPr>
        <w:tc>
          <w:tcPr>
            <w:tcW w:w="987" w:type="pct"/>
            <w:vMerge w:val="restart"/>
            <w:vAlign w:val="center"/>
          </w:tcPr>
          <w:p w14:paraId="3930285D" w14:textId="77777777" w:rsidR="00B07546" w:rsidRPr="00B07546" w:rsidRDefault="00B07546" w:rsidP="00B07546">
            <w:pPr>
              <w:spacing w:after="0" w:line="240" w:lineRule="auto"/>
              <w:jc w:val="center"/>
              <w:rPr>
                <w:rFonts w:ascii="Times New Roman" w:hAnsi="Times New Roman" w:cs="Times New Roman"/>
                <w:sz w:val="12"/>
                <w:szCs w:val="12"/>
              </w:rPr>
            </w:pPr>
            <w:bookmarkStart w:id="9" w:name="OLE_LINK1"/>
            <w:bookmarkStart w:id="10" w:name="OLE_LINK2"/>
            <w:r w:rsidRPr="00B07546">
              <w:rPr>
                <w:rFonts w:ascii="Times New Roman" w:hAnsi="Times New Roman" w:cs="Times New Roman"/>
                <w:sz w:val="12"/>
                <w:szCs w:val="12"/>
              </w:rPr>
              <w:t>Наименование источника</w:t>
            </w:r>
          </w:p>
        </w:tc>
        <w:tc>
          <w:tcPr>
            <w:tcW w:w="1650" w:type="pct"/>
            <w:gridSpan w:val="2"/>
            <w:shd w:val="clear" w:color="auto" w:fill="auto"/>
            <w:vAlign w:val="center"/>
          </w:tcPr>
          <w:p w14:paraId="07895932" w14:textId="77777777" w:rsidR="00B07546" w:rsidRPr="00B07546" w:rsidRDefault="00B07546" w:rsidP="00B07546">
            <w:pPr>
              <w:pStyle w:val="26"/>
              <w:spacing w:after="0" w:line="240" w:lineRule="auto"/>
              <w:ind w:left="-130" w:right="-19" w:firstLine="123"/>
              <w:jc w:val="center"/>
              <w:rPr>
                <w:rFonts w:ascii="Times New Roman" w:hAnsi="Times New Roman" w:cs="Times New Roman"/>
                <w:sz w:val="12"/>
                <w:szCs w:val="12"/>
              </w:rPr>
            </w:pPr>
            <w:r>
              <w:rPr>
                <w:rFonts w:ascii="Times New Roman" w:hAnsi="Times New Roman" w:cs="Times New Roman"/>
                <w:sz w:val="12"/>
                <w:szCs w:val="12"/>
              </w:rPr>
              <w:t xml:space="preserve">Производительность, </w:t>
            </w:r>
            <w:r w:rsidRPr="00B07546">
              <w:rPr>
                <w:rFonts w:ascii="Times New Roman" w:hAnsi="Times New Roman" w:cs="Times New Roman"/>
                <w:sz w:val="12"/>
                <w:szCs w:val="12"/>
              </w:rPr>
              <w:t>м</w:t>
            </w:r>
            <w:r w:rsidRPr="00B07546">
              <w:rPr>
                <w:rFonts w:ascii="Times New Roman" w:hAnsi="Times New Roman" w:cs="Times New Roman"/>
                <w:sz w:val="12"/>
                <w:szCs w:val="12"/>
                <w:vertAlign w:val="superscript"/>
              </w:rPr>
              <w:t>3</w:t>
            </w:r>
            <w:r w:rsidRPr="00B07546">
              <w:rPr>
                <w:rFonts w:ascii="Times New Roman" w:hAnsi="Times New Roman" w:cs="Times New Roman"/>
                <w:sz w:val="12"/>
                <w:szCs w:val="12"/>
              </w:rPr>
              <w:t>/</w:t>
            </w:r>
            <w:proofErr w:type="spellStart"/>
            <w:r w:rsidRPr="00B07546">
              <w:rPr>
                <w:rFonts w:ascii="Times New Roman" w:hAnsi="Times New Roman" w:cs="Times New Roman"/>
                <w:sz w:val="12"/>
                <w:szCs w:val="12"/>
              </w:rPr>
              <w:t>сут</w:t>
            </w:r>
            <w:proofErr w:type="spellEnd"/>
          </w:p>
        </w:tc>
        <w:tc>
          <w:tcPr>
            <w:tcW w:w="2363" w:type="pct"/>
            <w:gridSpan w:val="2"/>
            <w:shd w:val="clear" w:color="auto" w:fill="auto"/>
            <w:vAlign w:val="center"/>
          </w:tcPr>
          <w:p w14:paraId="3B2F8BBC"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Максимально-суточное водопотребление в 2020 г.,</w:t>
            </w:r>
          </w:p>
        </w:tc>
      </w:tr>
      <w:tr w:rsidR="00B07546" w:rsidRPr="00B07546" w14:paraId="658CC3B4" w14:textId="77777777" w:rsidTr="00B07546">
        <w:trPr>
          <w:cantSplit/>
          <w:trHeight w:val="70"/>
        </w:trPr>
        <w:tc>
          <w:tcPr>
            <w:tcW w:w="987" w:type="pct"/>
            <w:vMerge/>
            <w:vAlign w:val="center"/>
          </w:tcPr>
          <w:p w14:paraId="579C7834" w14:textId="77777777" w:rsidR="00B07546" w:rsidRPr="00B07546" w:rsidRDefault="00B07546" w:rsidP="00B07546">
            <w:pPr>
              <w:spacing w:after="0" w:line="240" w:lineRule="auto"/>
              <w:jc w:val="center"/>
              <w:rPr>
                <w:rFonts w:ascii="Times New Roman" w:hAnsi="Times New Roman" w:cs="Times New Roman"/>
                <w:color w:val="FF0000"/>
                <w:sz w:val="12"/>
                <w:szCs w:val="12"/>
              </w:rPr>
            </w:pPr>
          </w:p>
        </w:tc>
        <w:tc>
          <w:tcPr>
            <w:tcW w:w="824" w:type="pct"/>
            <w:shd w:val="clear" w:color="auto" w:fill="auto"/>
            <w:vAlign w:val="center"/>
          </w:tcPr>
          <w:p w14:paraId="28BC4A98"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pacing w:val="-7"/>
                <w:sz w:val="12"/>
                <w:szCs w:val="12"/>
              </w:rPr>
              <w:t>по дебиту скважины</w:t>
            </w:r>
          </w:p>
        </w:tc>
        <w:tc>
          <w:tcPr>
            <w:tcW w:w="826" w:type="pct"/>
            <w:shd w:val="clear" w:color="auto" w:fill="auto"/>
            <w:vAlign w:val="center"/>
          </w:tcPr>
          <w:p w14:paraId="5A866BAE"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согласно Лицензии</w:t>
            </w:r>
          </w:p>
        </w:tc>
        <w:tc>
          <w:tcPr>
            <w:tcW w:w="917" w:type="pct"/>
            <w:shd w:val="clear" w:color="auto" w:fill="auto"/>
            <w:vAlign w:val="center"/>
          </w:tcPr>
          <w:p w14:paraId="71DDD078"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м</w:t>
            </w:r>
            <w:r w:rsidRPr="00B07546">
              <w:rPr>
                <w:rFonts w:ascii="Times New Roman" w:hAnsi="Times New Roman" w:cs="Times New Roman"/>
                <w:sz w:val="12"/>
                <w:szCs w:val="12"/>
                <w:vertAlign w:val="superscript"/>
              </w:rPr>
              <w:t>3</w:t>
            </w:r>
            <w:r w:rsidRPr="00B07546">
              <w:rPr>
                <w:rFonts w:ascii="Times New Roman" w:hAnsi="Times New Roman" w:cs="Times New Roman"/>
                <w:sz w:val="12"/>
                <w:szCs w:val="12"/>
              </w:rPr>
              <w:t>/</w:t>
            </w:r>
            <w:proofErr w:type="spellStart"/>
            <w:r w:rsidRPr="00B07546">
              <w:rPr>
                <w:rFonts w:ascii="Times New Roman" w:hAnsi="Times New Roman" w:cs="Times New Roman"/>
                <w:sz w:val="12"/>
                <w:szCs w:val="12"/>
              </w:rPr>
              <w:t>сут</w:t>
            </w:r>
            <w:proofErr w:type="spellEnd"/>
            <w:r>
              <w:rPr>
                <w:rFonts w:ascii="Times New Roman" w:hAnsi="Times New Roman" w:cs="Times New Roman"/>
                <w:sz w:val="12"/>
                <w:szCs w:val="12"/>
              </w:rPr>
              <w:t xml:space="preserve"> </w:t>
            </w:r>
            <w:r w:rsidRPr="00B07546">
              <w:rPr>
                <w:rFonts w:ascii="Times New Roman" w:hAnsi="Times New Roman" w:cs="Times New Roman"/>
                <w:sz w:val="12"/>
                <w:szCs w:val="12"/>
              </w:rPr>
              <w:t>летний режим</w:t>
            </w:r>
          </w:p>
        </w:tc>
        <w:tc>
          <w:tcPr>
            <w:tcW w:w="1445" w:type="pct"/>
            <w:shd w:val="clear" w:color="auto" w:fill="auto"/>
            <w:vAlign w:val="center"/>
          </w:tcPr>
          <w:p w14:paraId="659378C3" w14:textId="77777777" w:rsidR="00B07546" w:rsidRPr="00B07546" w:rsidRDefault="00B07546" w:rsidP="00B0754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дефицит (-) / резерв (+) </w:t>
            </w:r>
            <w:r w:rsidRPr="00B07546">
              <w:rPr>
                <w:rFonts w:ascii="Times New Roman" w:hAnsi="Times New Roman" w:cs="Times New Roman"/>
                <w:sz w:val="12"/>
                <w:szCs w:val="12"/>
              </w:rPr>
              <w:t>производительности ВЗС, %</w:t>
            </w:r>
          </w:p>
        </w:tc>
      </w:tr>
      <w:tr w:rsidR="00B07546" w:rsidRPr="00B07546" w14:paraId="4AB5C6D3" w14:textId="77777777" w:rsidTr="00B07546">
        <w:trPr>
          <w:trHeight w:val="70"/>
        </w:trPr>
        <w:tc>
          <w:tcPr>
            <w:tcW w:w="987" w:type="pct"/>
            <w:shd w:val="clear" w:color="auto" w:fill="auto"/>
            <w:vAlign w:val="center"/>
          </w:tcPr>
          <w:p w14:paraId="643CBBB0" w14:textId="77777777" w:rsidR="00B07546" w:rsidRPr="00B07546" w:rsidRDefault="00B07546" w:rsidP="00B07546">
            <w:pPr>
              <w:spacing w:after="0" w:line="240" w:lineRule="auto"/>
              <w:rPr>
                <w:rFonts w:ascii="Times New Roman" w:hAnsi="Times New Roman" w:cs="Times New Roman"/>
                <w:sz w:val="12"/>
                <w:szCs w:val="12"/>
              </w:rPr>
            </w:pPr>
            <w:r w:rsidRPr="00B07546">
              <w:rPr>
                <w:rFonts w:ascii="Times New Roman" w:hAnsi="Times New Roman" w:cs="Times New Roman"/>
                <w:sz w:val="12"/>
                <w:szCs w:val="12"/>
              </w:rPr>
              <w:t xml:space="preserve">с. Красносельское </w:t>
            </w:r>
          </w:p>
        </w:tc>
        <w:tc>
          <w:tcPr>
            <w:tcW w:w="824" w:type="pct"/>
            <w:shd w:val="clear" w:color="auto" w:fill="FFFFFF"/>
            <w:vAlign w:val="center"/>
          </w:tcPr>
          <w:p w14:paraId="08F92CFA" w14:textId="77777777" w:rsidR="00B07546" w:rsidRPr="00B07546" w:rsidRDefault="00B07546" w:rsidP="00B07546">
            <w:pPr>
              <w:spacing w:after="0" w:line="240" w:lineRule="auto"/>
              <w:ind w:left="-113" w:right="-108"/>
              <w:jc w:val="center"/>
              <w:rPr>
                <w:rFonts w:ascii="Times New Roman" w:hAnsi="Times New Roman" w:cs="Times New Roman"/>
                <w:sz w:val="12"/>
                <w:szCs w:val="12"/>
              </w:rPr>
            </w:pPr>
            <w:r w:rsidRPr="00B07546">
              <w:rPr>
                <w:rFonts w:ascii="Times New Roman" w:hAnsi="Times New Roman" w:cs="Times New Roman"/>
                <w:sz w:val="12"/>
                <w:szCs w:val="12"/>
              </w:rPr>
              <w:t>96</w:t>
            </w:r>
          </w:p>
        </w:tc>
        <w:tc>
          <w:tcPr>
            <w:tcW w:w="826" w:type="pct"/>
            <w:shd w:val="clear" w:color="auto" w:fill="auto"/>
            <w:noWrap/>
            <w:vAlign w:val="center"/>
          </w:tcPr>
          <w:p w14:paraId="5A3F24B9"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w:t>
            </w:r>
          </w:p>
        </w:tc>
        <w:tc>
          <w:tcPr>
            <w:tcW w:w="917" w:type="pct"/>
            <w:shd w:val="clear" w:color="auto" w:fill="auto"/>
            <w:noWrap/>
            <w:vAlign w:val="center"/>
          </w:tcPr>
          <w:p w14:paraId="4370A5FF"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42,52</w:t>
            </w:r>
          </w:p>
        </w:tc>
        <w:tc>
          <w:tcPr>
            <w:tcW w:w="1445" w:type="pct"/>
            <w:shd w:val="clear" w:color="auto" w:fill="auto"/>
            <w:noWrap/>
            <w:vAlign w:val="center"/>
          </w:tcPr>
          <w:p w14:paraId="539D0AD7" w14:textId="77777777" w:rsidR="00B07546" w:rsidRPr="00B07546" w:rsidRDefault="00B07546" w:rsidP="00B07546">
            <w:pPr>
              <w:spacing w:after="0" w:line="240" w:lineRule="auto"/>
              <w:jc w:val="center"/>
              <w:rPr>
                <w:rFonts w:ascii="Times New Roman" w:hAnsi="Times New Roman" w:cs="Times New Roman"/>
                <w:i/>
                <w:sz w:val="12"/>
                <w:szCs w:val="12"/>
              </w:rPr>
            </w:pPr>
            <w:r w:rsidRPr="00B07546">
              <w:rPr>
                <w:rFonts w:ascii="Times New Roman" w:hAnsi="Times New Roman" w:cs="Times New Roman"/>
                <w:i/>
                <w:sz w:val="12"/>
                <w:szCs w:val="12"/>
              </w:rPr>
              <w:t>+55,8%</w:t>
            </w:r>
          </w:p>
        </w:tc>
      </w:tr>
      <w:tr w:rsidR="00B07546" w:rsidRPr="00B07546" w14:paraId="16ED61CE" w14:textId="77777777" w:rsidTr="00B07546">
        <w:trPr>
          <w:trHeight w:val="70"/>
        </w:trPr>
        <w:tc>
          <w:tcPr>
            <w:tcW w:w="987" w:type="pct"/>
            <w:shd w:val="clear" w:color="auto" w:fill="auto"/>
            <w:vAlign w:val="center"/>
          </w:tcPr>
          <w:p w14:paraId="3A997BFF" w14:textId="77777777" w:rsidR="00B07546" w:rsidRPr="00B07546" w:rsidRDefault="00B07546" w:rsidP="00B07546">
            <w:pPr>
              <w:spacing w:after="0" w:line="240" w:lineRule="auto"/>
              <w:rPr>
                <w:rFonts w:ascii="Times New Roman" w:hAnsi="Times New Roman" w:cs="Times New Roman"/>
                <w:sz w:val="12"/>
                <w:szCs w:val="12"/>
              </w:rPr>
            </w:pPr>
            <w:r w:rsidRPr="00B07546">
              <w:rPr>
                <w:rFonts w:ascii="Times New Roman" w:hAnsi="Times New Roman" w:cs="Times New Roman"/>
                <w:sz w:val="12"/>
                <w:szCs w:val="12"/>
              </w:rPr>
              <w:t>п. Ровный</w:t>
            </w:r>
          </w:p>
        </w:tc>
        <w:tc>
          <w:tcPr>
            <w:tcW w:w="824" w:type="pct"/>
            <w:shd w:val="clear" w:color="auto" w:fill="FFFFFF"/>
            <w:vAlign w:val="center"/>
          </w:tcPr>
          <w:p w14:paraId="2D36BC55" w14:textId="77777777" w:rsidR="00B07546" w:rsidRPr="00B07546" w:rsidRDefault="00B07546" w:rsidP="00B07546">
            <w:pPr>
              <w:spacing w:after="0" w:line="240" w:lineRule="auto"/>
              <w:ind w:left="-113" w:right="-108"/>
              <w:jc w:val="center"/>
              <w:rPr>
                <w:rFonts w:ascii="Times New Roman" w:hAnsi="Times New Roman" w:cs="Times New Roman"/>
                <w:sz w:val="12"/>
                <w:szCs w:val="12"/>
              </w:rPr>
            </w:pPr>
            <w:r w:rsidRPr="00B07546">
              <w:rPr>
                <w:rFonts w:ascii="Times New Roman" w:hAnsi="Times New Roman" w:cs="Times New Roman"/>
                <w:sz w:val="12"/>
                <w:szCs w:val="12"/>
              </w:rPr>
              <w:t>240</w:t>
            </w:r>
          </w:p>
        </w:tc>
        <w:tc>
          <w:tcPr>
            <w:tcW w:w="826" w:type="pct"/>
            <w:shd w:val="clear" w:color="auto" w:fill="auto"/>
            <w:noWrap/>
            <w:vAlign w:val="center"/>
          </w:tcPr>
          <w:p w14:paraId="27E3C26D"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w:t>
            </w:r>
          </w:p>
        </w:tc>
        <w:tc>
          <w:tcPr>
            <w:tcW w:w="917" w:type="pct"/>
            <w:shd w:val="clear" w:color="auto" w:fill="auto"/>
            <w:noWrap/>
            <w:vAlign w:val="center"/>
          </w:tcPr>
          <w:p w14:paraId="67A69641" w14:textId="77777777" w:rsidR="00B07546" w:rsidRPr="00B07546" w:rsidRDefault="00B07546" w:rsidP="00B07546">
            <w:pPr>
              <w:spacing w:after="0" w:line="240" w:lineRule="auto"/>
              <w:jc w:val="center"/>
              <w:rPr>
                <w:rFonts w:ascii="Times New Roman" w:hAnsi="Times New Roman" w:cs="Times New Roman"/>
                <w:sz w:val="12"/>
                <w:szCs w:val="12"/>
              </w:rPr>
            </w:pPr>
            <w:r w:rsidRPr="00B07546">
              <w:rPr>
                <w:rFonts w:ascii="Times New Roman" w:hAnsi="Times New Roman" w:cs="Times New Roman"/>
                <w:sz w:val="12"/>
                <w:szCs w:val="12"/>
              </w:rPr>
              <w:t>30,242</w:t>
            </w:r>
          </w:p>
        </w:tc>
        <w:tc>
          <w:tcPr>
            <w:tcW w:w="1445" w:type="pct"/>
            <w:shd w:val="clear" w:color="auto" w:fill="auto"/>
            <w:noWrap/>
            <w:vAlign w:val="center"/>
          </w:tcPr>
          <w:p w14:paraId="7CDF2077" w14:textId="77777777" w:rsidR="00B07546" w:rsidRPr="00B07546" w:rsidRDefault="00B07546" w:rsidP="00B07546">
            <w:pPr>
              <w:spacing w:after="0" w:line="240" w:lineRule="auto"/>
              <w:jc w:val="center"/>
              <w:rPr>
                <w:rFonts w:ascii="Times New Roman" w:hAnsi="Times New Roman" w:cs="Times New Roman"/>
                <w:i/>
                <w:sz w:val="12"/>
                <w:szCs w:val="12"/>
              </w:rPr>
            </w:pPr>
            <w:r w:rsidRPr="00B07546">
              <w:rPr>
                <w:rFonts w:ascii="Times New Roman" w:hAnsi="Times New Roman" w:cs="Times New Roman"/>
                <w:i/>
                <w:sz w:val="12"/>
                <w:szCs w:val="12"/>
              </w:rPr>
              <w:t>+87,4%</w:t>
            </w:r>
          </w:p>
        </w:tc>
      </w:tr>
      <w:bookmarkEnd w:id="9"/>
      <w:bookmarkEnd w:id="10"/>
    </w:tbl>
    <w:p w14:paraId="2BCDD6F5" w14:textId="77777777" w:rsidR="00B07546" w:rsidRDefault="00B07546" w:rsidP="00921E16">
      <w:pPr>
        <w:tabs>
          <w:tab w:val="left" w:pos="0"/>
        </w:tabs>
        <w:spacing w:after="0" w:line="240" w:lineRule="auto"/>
        <w:ind w:firstLine="284"/>
        <w:jc w:val="both"/>
        <w:rPr>
          <w:rFonts w:ascii="Times New Roman" w:hAnsi="Times New Roman" w:cs="Times New Roman"/>
          <w:sz w:val="12"/>
          <w:szCs w:val="12"/>
        </w:rPr>
      </w:pPr>
    </w:p>
    <w:p w14:paraId="12BC348C"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Дефицит производственных мощностей в системах водоснабжения не наблюдается. </w:t>
      </w:r>
    </w:p>
    <w:p w14:paraId="59389388"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2.3.7. Прогнозный баланс потребления воды на срок не менее 10 лет с учетом сценария развития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w:t>
      </w:r>
      <w:r>
        <w:rPr>
          <w:rFonts w:ascii="Times New Roman" w:hAnsi="Times New Roman" w:cs="Times New Roman"/>
          <w:sz w:val="12"/>
          <w:szCs w:val="12"/>
        </w:rPr>
        <w:t>ва и структуры за-стройки</w:t>
      </w:r>
    </w:p>
    <w:p w14:paraId="6A80BCD8"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При планировании потребления воды населением на перспективу до 2033 года, принимаем во внимание Генера</w:t>
      </w:r>
      <w:r>
        <w:rPr>
          <w:rFonts w:ascii="Times New Roman" w:hAnsi="Times New Roman" w:cs="Times New Roman"/>
          <w:sz w:val="12"/>
          <w:szCs w:val="12"/>
        </w:rPr>
        <w:t xml:space="preserve">льный план развития </w:t>
      </w:r>
      <w:proofErr w:type="spellStart"/>
      <w:r>
        <w:rPr>
          <w:rFonts w:ascii="Times New Roman" w:hAnsi="Times New Roman" w:cs="Times New Roman"/>
          <w:sz w:val="12"/>
          <w:szCs w:val="12"/>
        </w:rPr>
        <w:t>с.п</w:t>
      </w:r>
      <w:proofErr w:type="spellEnd"/>
      <w:r>
        <w:rPr>
          <w:rFonts w:ascii="Times New Roman" w:hAnsi="Times New Roman" w:cs="Times New Roman"/>
          <w:sz w:val="12"/>
          <w:szCs w:val="12"/>
        </w:rPr>
        <w:t>. Красно</w:t>
      </w:r>
      <w:r w:rsidRPr="00B07546">
        <w:rPr>
          <w:rFonts w:ascii="Times New Roman" w:hAnsi="Times New Roman" w:cs="Times New Roman"/>
          <w:sz w:val="12"/>
          <w:szCs w:val="12"/>
        </w:rPr>
        <w:t xml:space="preserve">сельское муниципального района Сергиевский Самарской области. </w:t>
      </w:r>
    </w:p>
    <w:p w14:paraId="67D98EA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На расчётный срок (до 2033 г.) в нас</w:t>
      </w:r>
      <w:r>
        <w:rPr>
          <w:rFonts w:ascii="Times New Roman" w:hAnsi="Times New Roman" w:cs="Times New Roman"/>
          <w:sz w:val="12"/>
          <w:szCs w:val="12"/>
        </w:rPr>
        <w:t xml:space="preserve">еленных пунктах </w:t>
      </w:r>
      <w:proofErr w:type="spellStart"/>
      <w:r>
        <w:rPr>
          <w:rFonts w:ascii="Times New Roman" w:hAnsi="Times New Roman" w:cs="Times New Roman"/>
          <w:sz w:val="12"/>
          <w:szCs w:val="12"/>
        </w:rPr>
        <w:t>с.п</w:t>
      </w:r>
      <w:proofErr w:type="spellEnd"/>
      <w:r>
        <w:rPr>
          <w:rFonts w:ascii="Times New Roman" w:hAnsi="Times New Roman" w:cs="Times New Roman"/>
          <w:sz w:val="12"/>
          <w:szCs w:val="12"/>
        </w:rPr>
        <w:t>. Красносель</w:t>
      </w:r>
      <w:r w:rsidRPr="00B07546">
        <w:rPr>
          <w:rFonts w:ascii="Times New Roman" w:hAnsi="Times New Roman" w:cs="Times New Roman"/>
          <w:sz w:val="12"/>
          <w:szCs w:val="12"/>
        </w:rPr>
        <w:t>ское Генеральным планом предусматривается развитие жилых зон на свободных участках в существующих границах населённых пунктов сельского поселения. Благоустройство жилой застройки принято следующим:</w:t>
      </w:r>
    </w:p>
    <w:p w14:paraId="20424A87"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планируемая жилая застройка оборудуется внутренними системами водоснабжения;</w:t>
      </w:r>
    </w:p>
    <w:p w14:paraId="2A31D6D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существующий индивидуальный жилой фонд не менее чем на 85% оборудуется внутренними системами водоснабжения, и не менее чем на 75% выгребными ямами и местными водонагревателями.</w:t>
      </w:r>
    </w:p>
    <w:p w14:paraId="550AC520"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В перспективе исполнения настоящей Схемы водоснабжения (до 2033 года) при увеличении численности жителе</w:t>
      </w:r>
      <w:r>
        <w:rPr>
          <w:rFonts w:ascii="Times New Roman" w:hAnsi="Times New Roman" w:cs="Times New Roman"/>
          <w:sz w:val="12"/>
          <w:szCs w:val="12"/>
        </w:rPr>
        <w:t>й, объем водопотребления в сель</w:t>
      </w:r>
      <w:r w:rsidRPr="00B07546">
        <w:rPr>
          <w:rFonts w:ascii="Times New Roman" w:hAnsi="Times New Roman" w:cs="Times New Roman"/>
          <w:sz w:val="12"/>
          <w:szCs w:val="12"/>
        </w:rPr>
        <w:t xml:space="preserve">ском поселении увеличится. Прогнозные балансы потребления воды рассчитаны в соответствии с СП 31.13330.2016 «Водоснабжение. Наружные сети и сооружения» (Актуализация СНиП 2.04.02-84) и СП 30.13330.2020 «Внутренний водопровод и канализация зданий» (Актуализация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 сельского поселения и с учетом различных сценариев развития систем водоснабжения. </w:t>
      </w:r>
    </w:p>
    <w:p w14:paraId="1939351E"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Количество расчётных дней в году: 365 – для населения; 150 – для полива (частота полива 1 раз в 2 дня).</w:t>
      </w:r>
    </w:p>
    <w:p w14:paraId="42B7873B"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Коэффициент суточной неравномерности водопотребления,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принимаем равным 1,3.</w:t>
      </w:r>
    </w:p>
    <w:p w14:paraId="15CBB947"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Неучтённые расходы, включающие в себя расходы воды на нужды промышленности, обеспечивающей население продуктами, принимаем дополнительно в размере 10% суммарного расхода на хозяйственно-пит</w:t>
      </w:r>
      <w:r>
        <w:rPr>
          <w:rFonts w:ascii="Times New Roman" w:hAnsi="Times New Roman" w:cs="Times New Roman"/>
          <w:sz w:val="12"/>
          <w:szCs w:val="12"/>
        </w:rPr>
        <w:t>ьевые нужды населенного пункта.</w:t>
      </w:r>
    </w:p>
    <w:p w14:paraId="438FA046"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Рассмотрим два прогноза подключения жителей сельского поселения к существующим централизованным системам водоснабжения.</w:t>
      </w:r>
    </w:p>
    <w:p w14:paraId="78048235"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Вариант №1 - Прогноз низкого спро</w:t>
      </w:r>
      <w:r>
        <w:rPr>
          <w:rFonts w:ascii="Times New Roman" w:hAnsi="Times New Roman" w:cs="Times New Roman"/>
          <w:sz w:val="12"/>
          <w:szCs w:val="12"/>
        </w:rPr>
        <w:t>са на услуги водоснабжения, рас</w:t>
      </w:r>
      <w:r w:rsidRPr="00B07546">
        <w:rPr>
          <w:rFonts w:ascii="Times New Roman" w:hAnsi="Times New Roman" w:cs="Times New Roman"/>
          <w:sz w:val="12"/>
          <w:szCs w:val="12"/>
        </w:rPr>
        <w:t>считывается на основе численности населения, принимаемой по годовому балансу при нулевой миграции. Строительство новых уличных водопроводных сетей, а также замена или реконструкция существующих водопроводных сетей и сооружений на них, не планируется.</w:t>
      </w:r>
    </w:p>
    <w:p w14:paraId="600410DB"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Вариант №2 - Прогноз высокого спроса на услуги водоснабжения, рассчитывается на основе численности населения, принимаемой по расчету с учетом освоения площадок нового строительства. Развитие системы водоснабжения на существующих и проектируемых площадках строительства предусматривает:</w:t>
      </w:r>
    </w:p>
    <w:p w14:paraId="17078717"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реконструкцию существующих и строительство новых водозаборных сооружений;</w:t>
      </w:r>
    </w:p>
    <w:p w14:paraId="16D6358E"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прокладку новых уличных водопроводных сетей из полиэтиленовых труб для обеспечения питьевой водой вновь строящихся объектов;</w:t>
      </w:r>
    </w:p>
    <w:p w14:paraId="32D144E8" w14:textId="77777777" w:rsidR="00B07546" w:rsidRPr="00B07546"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перекладку изношенных водопрово</w:t>
      </w:r>
      <w:r w:rsidR="004D2859">
        <w:rPr>
          <w:rFonts w:ascii="Times New Roman" w:hAnsi="Times New Roman" w:cs="Times New Roman"/>
          <w:sz w:val="12"/>
          <w:szCs w:val="12"/>
        </w:rPr>
        <w:t>дных сетей и сетей недостаточно</w:t>
      </w:r>
      <w:r w:rsidRPr="00B07546">
        <w:rPr>
          <w:rFonts w:ascii="Times New Roman" w:hAnsi="Times New Roman" w:cs="Times New Roman"/>
          <w:sz w:val="12"/>
          <w:szCs w:val="12"/>
        </w:rPr>
        <w:t>го диаметра на новые, обеспечив подключение всей жилой застройки к централизованным системам холодного водоснабжения с установкой индивидуальных узлов учета холодной воды.</w:t>
      </w:r>
    </w:p>
    <w:p w14:paraId="214D343A" w14:textId="77777777" w:rsidR="00FD77CC" w:rsidRDefault="00B07546" w:rsidP="00B07546">
      <w:pPr>
        <w:tabs>
          <w:tab w:val="left" w:pos="0"/>
        </w:tabs>
        <w:spacing w:after="0" w:line="240" w:lineRule="auto"/>
        <w:ind w:firstLine="284"/>
        <w:jc w:val="both"/>
        <w:rPr>
          <w:rFonts w:ascii="Times New Roman" w:hAnsi="Times New Roman" w:cs="Times New Roman"/>
          <w:sz w:val="12"/>
          <w:szCs w:val="12"/>
        </w:rPr>
      </w:pPr>
      <w:r w:rsidRPr="00B07546">
        <w:rPr>
          <w:rFonts w:ascii="Times New Roman" w:hAnsi="Times New Roman" w:cs="Times New Roman"/>
          <w:sz w:val="12"/>
          <w:szCs w:val="12"/>
        </w:rPr>
        <w:t xml:space="preserve">Прогнозный баланс потребления холодной воды при рассмотрении первого варианта развития систем водоснабжения на территории </w:t>
      </w:r>
      <w:proofErr w:type="spellStart"/>
      <w:r w:rsidRPr="00B07546">
        <w:rPr>
          <w:rFonts w:ascii="Times New Roman" w:hAnsi="Times New Roman" w:cs="Times New Roman"/>
          <w:sz w:val="12"/>
          <w:szCs w:val="12"/>
        </w:rPr>
        <w:t>с.п</w:t>
      </w:r>
      <w:proofErr w:type="spellEnd"/>
      <w:r w:rsidRPr="00B07546">
        <w:rPr>
          <w:rFonts w:ascii="Times New Roman" w:hAnsi="Times New Roman" w:cs="Times New Roman"/>
          <w:sz w:val="12"/>
          <w:szCs w:val="12"/>
        </w:rPr>
        <w:t>. Красносельское на период 2020÷2033 гг. представлен в таблице 2.3.7.1.</w:t>
      </w:r>
    </w:p>
    <w:p w14:paraId="29D95489" w14:textId="77777777" w:rsidR="004D2859" w:rsidRDefault="004D2859" w:rsidP="00B07546">
      <w:pPr>
        <w:tabs>
          <w:tab w:val="left" w:pos="0"/>
        </w:tabs>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Таблица 2.3.7.1 - Прогнозный баланс потребления холодной воды при рассмотрении первого варианта развития систем водоснабжения на период 2020÷2033 гг.,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431"/>
        <w:gridCol w:w="430"/>
        <w:gridCol w:w="428"/>
        <w:gridCol w:w="428"/>
        <w:gridCol w:w="428"/>
        <w:gridCol w:w="428"/>
        <w:gridCol w:w="428"/>
        <w:gridCol w:w="428"/>
        <w:gridCol w:w="428"/>
        <w:gridCol w:w="428"/>
        <w:gridCol w:w="428"/>
        <w:gridCol w:w="428"/>
        <w:gridCol w:w="428"/>
        <w:gridCol w:w="422"/>
      </w:tblGrid>
      <w:tr w:rsidR="004D2859" w:rsidRPr="004D2859" w14:paraId="2EEF90E3" w14:textId="77777777" w:rsidTr="004D2859">
        <w:trPr>
          <w:trHeight w:val="70"/>
        </w:trPr>
        <w:tc>
          <w:tcPr>
            <w:tcW w:w="1124" w:type="pct"/>
            <w:shd w:val="clear" w:color="auto" w:fill="auto"/>
            <w:vAlign w:val="center"/>
          </w:tcPr>
          <w:p w14:paraId="118CDFD8"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Наименование показателя</w:t>
            </w:r>
          </w:p>
        </w:tc>
        <w:tc>
          <w:tcPr>
            <w:tcW w:w="278" w:type="pct"/>
            <w:shd w:val="clear" w:color="auto" w:fill="auto"/>
            <w:vAlign w:val="center"/>
          </w:tcPr>
          <w:p w14:paraId="64740D4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2020 г.</w:t>
            </w:r>
          </w:p>
        </w:tc>
        <w:tc>
          <w:tcPr>
            <w:tcW w:w="278" w:type="pct"/>
            <w:shd w:val="clear" w:color="auto" w:fill="auto"/>
            <w:vAlign w:val="center"/>
          </w:tcPr>
          <w:p w14:paraId="532F26C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2021 г.</w:t>
            </w:r>
          </w:p>
        </w:tc>
        <w:tc>
          <w:tcPr>
            <w:tcW w:w="277" w:type="pct"/>
            <w:shd w:val="clear" w:color="auto" w:fill="auto"/>
            <w:vAlign w:val="center"/>
          </w:tcPr>
          <w:p w14:paraId="52EF780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2022 г.</w:t>
            </w:r>
          </w:p>
        </w:tc>
        <w:tc>
          <w:tcPr>
            <w:tcW w:w="277" w:type="pct"/>
            <w:shd w:val="clear" w:color="auto" w:fill="auto"/>
            <w:vAlign w:val="center"/>
          </w:tcPr>
          <w:p w14:paraId="47DCBFA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2023 г.</w:t>
            </w:r>
          </w:p>
        </w:tc>
        <w:tc>
          <w:tcPr>
            <w:tcW w:w="277" w:type="pct"/>
            <w:shd w:val="clear" w:color="auto" w:fill="auto"/>
            <w:vAlign w:val="center"/>
          </w:tcPr>
          <w:p w14:paraId="7AB0F6A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2024 г.</w:t>
            </w:r>
          </w:p>
        </w:tc>
        <w:tc>
          <w:tcPr>
            <w:tcW w:w="277" w:type="pct"/>
            <w:shd w:val="clear" w:color="auto" w:fill="auto"/>
            <w:vAlign w:val="center"/>
          </w:tcPr>
          <w:p w14:paraId="71F2689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2025 г.</w:t>
            </w:r>
          </w:p>
        </w:tc>
        <w:tc>
          <w:tcPr>
            <w:tcW w:w="277" w:type="pct"/>
            <w:shd w:val="clear" w:color="auto" w:fill="auto"/>
            <w:vAlign w:val="center"/>
          </w:tcPr>
          <w:p w14:paraId="7BA3241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2026 г.</w:t>
            </w:r>
          </w:p>
        </w:tc>
        <w:tc>
          <w:tcPr>
            <w:tcW w:w="277" w:type="pct"/>
            <w:shd w:val="clear" w:color="auto" w:fill="auto"/>
            <w:vAlign w:val="center"/>
          </w:tcPr>
          <w:p w14:paraId="3CADAD2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2027 г.</w:t>
            </w:r>
          </w:p>
        </w:tc>
        <w:tc>
          <w:tcPr>
            <w:tcW w:w="277" w:type="pct"/>
            <w:shd w:val="clear" w:color="auto" w:fill="auto"/>
            <w:vAlign w:val="center"/>
          </w:tcPr>
          <w:p w14:paraId="6DD9712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2028 г.</w:t>
            </w:r>
          </w:p>
        </w:tc>
        <w:tc>
          <w:tcPr>
            <w:tcW w:w="277" w:type="pct"/>
            <w:shd w:val="clear" w:color="auto" w:fill="auto"/>
            <w:vAlign w:val="center"/>
          </w:tcPr>
          <w:p w14:paraId="49D8101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2029 г.</w:t>
            </w:r>
          </w:p>
        </w:tc>
        <w:tc>
          <w:tcPr>
            <w:tcW w:w="277" w:type="pct"/>
            <w:shd w:val="clear" w:color="auto" w:fill="auto"/>
            <w:vAlign w:val="center"/>
          </w:tcPr>
          <w:p w14:paraId="00EEDBB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2030 г.</w:t>
            </w:r>
          </w:p>
        </w:tc>
        <w:tc>
          <w:tcPr>
            <w:tcW w:w="277" w:type="pct"/>
            <w:shd w:val="clear" w:color="auto" w:fill="auto"/>
            <w:vAlign w:val="center"/>
          </w:tcPr>
          <w:p w14:paraId="666FB14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2031 г.</w:t>
            </w:r>
          </w:p>
        </w:tc>
        <w:tc>
          <w:tcPr>
            <w:tcW w:w="277" w:type="pct"/>
            <w:shd w:val="clear" w:color="auto" w:fill="auto"/>
            <w:vAlign w:val="center"/>
          </w:tcPr>
          <w:p w14:paraId="65F0DAA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2032 г.</w:t>
            </w:r>
          </w:p>
        </w:tc>
        <w:tc>
          <w:tcPr>
            <w:tcW w:w="275" w:type="pct"/>
            <w:shd w:val="clear" w:color="auto" w:fill="auto"/>
            <w:vAlign w:val="center"/>
          </w:tcPr>
          <w:p w14:paraId="6401AA4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2033 г.</w:t>
            </w:r>
          </w:p>
        </w:tc>
      </w:tr>
      <w:tr w:rsidR="004D2859" w:rsidRPr="004D2859" w14:paraId="13C0E2F2" w14:textId="77777777" w:rsidTr="004D2859">
        <w:trPr>
          <w:trHeight w:val="70"/>
        </w:trPr>
        <w:tc>
          <w:tcPr>
            <w:tcW w:w="5000" w:type="pct"/>
            <w:gridSpan w:val="15"/>
            <w:shd w:val="clear" w:color="auto" w:fill="auto"/>
            <w:vAlign w:val="center"/>
          </w:tcPr>
          <w:p w14:paraId="3796156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iCs/>
                <w:sz w:val="12"/>
                <w:szCs w:val="12"/>
              </w:rPr>
              <w:t>с. Красносельское</w:t>
            </w:r>
          </w:p>
        </w:tc>
      </w:tr>
      <w:tr w:rsidR="004D2859" w:rsidRPr="004D2859" w14:paraId="5D6D2785" w14:textId="77777777" w:rsidTr="004D2859">
        <w:trPr>
          <w:trHeight w:val="70"/>
        </w:trPr>
        <w:tc>
          <w:tcPr>
            <w:tcW w:w="1124" w:type="pct"/>
            <w:shd w:val="clear" w:color="auto" w:fill="auto"/>
            <w:vAlign w:val="center"/>
          </w:tcPr>
          <w:p w14:paraId="69CF2A6A" w14:textId="77777777" w:rsidR="004D2859" w:rsidRPr="004D2859" w:rsidRDefault="004D2859" w:rsidP="004D2859">
            <w:pPr>
              <w:spacing w:after="0" w:line="240" w:lineRule="auto"/>
              <w:ind w:left="42" w:right="-71"/>
              <w:rPr>
                <w:rFonts w:ascii="Times New Roman" w:hAnsi="Times New Roman" w:cs="Times New Roman"/>
                <w:sz w:val="12"/>
                <w:szCs w:val="12"/>
              </w:rPr>
            </w:pPr>
            <w:r w:rsidRPr="004D2859">
              <w:rPr>
                <w:rFonts w:ascii="Times New Roman" w:hAnsi="Times New Roman" w:cs="Times New Roman"/>
                <w:sz w:val="12"/>
                <w:szCs w:val="12"/>
              </w:rPr>
              <w:t xml:space="preserve">Полезный отпуск холодной воды всего, в том числе: </w:t>
            </w:r>
          </w:p>
        </w:tc>
        <w:tc>
          <w:tcPr>
            <w:tcW w:w="278" w:type="pct"/>
            <w:shd w:val="clear" w:color="auto" w:fill="auto"/>
            <w:vAlign w:val="center"/>
          </w:tcPr>
          <w:p w14:paraId="4B9B0FC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9,09</w:t>
            </w:r>
          </w:p>
        </w:tc>
        <w:tc>
          <w:tcPr>
            <w:tcW w:w="278" w:type="pct"/>
            <w:shd w:val="clear" w:color="auto" w:fill="auto"/>
            <w:vAlign w:val="center"/>
          </w:tcPr>
          <w:p w14:paraId="16BA2FE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9,94</w:t>
            </w:r>
          </w:p>
        </w:tc>
        <w:tc>
          <w:tcPr>
            <w:tcW w:w="277" w:type="pct"/>
            <w:shd w:val="clear" w:color="auto" w:fill="auto"/>
            <w:vAlign w:val="center"/>
          </w:tcPr>
          <w:p w14:paraId="7FCB564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10,80</w:t>
            </w:r>
          </w:p>
        </w:tc>
        <w:tc>
          <w:tcPr>
            <w:tcW w:w="277" w:type="pct"/>
            <w:shd w:val="clear" w:color="auto" w:fill="auto"/>
            <w:vAlign w:val="center"/>
          </w:tcPr>
          <w:p w14:paraId="36B9BA9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11,65</w:t>
            </w:r>
          </w:p>
        </w:tc>
        <w:tc>
          <w:tcPr>
            <w:tcW w:w="277" w:type="pct"/>
            <w:shd w:val="clear" w:color="auto" w:fill="auto"/>
            <w:vAlign w:val="center"/>
          </w:tcPr>
          <w:p w14:paraId="0E37C96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12,50</w:t>
            </w:r>
          </w:p>
        </w:tc>
        <w:tc>
          <w:tcPr>
            <w:tcW w:w="277" w:type="pct"/>
            <w:shd w:val="clear" w:color="auto" w:fill="auto"/>
            <w:vAlign w:val="center"/>
          </w:tcPr>
          <w:p w14:paraId="0D368E7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13,36</w:t>
            </w:r>
          </w:p>
        </w:tc>
        <w:tc>
          <w:tcPr>
            <w:tcW w:w="277" w:type="pct"/>
            <w:shd w:val="clear" w:color="auto" w:fill="auto"/>
            <w:vAlign w:val="center"/>
          </w:tcPr>
          <w:p w14:paraId="01047CD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14,21</w:t>
            </w:r>
          </w:p>
        </w:tc>
        <w:tc>
          <w:tcPr>
            <w:tcW w:w="277" w:type="pct"/>
            <w:shd w:val="clear" w:color="auto" w:fill="auto"/>
            <w:vAlign w:val="center"/>
          </w:tcPr>
          <w:p w14:paraId="243534F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15,07</w:t>
            </w:r>
          </w:p>
        </w:tc>
        <w:tc>
          <w:tcPr>
            <w:tcW w:w="277" w:type="pct"/>
            <w:shd w:val="clear" w:color="auto" w:fill="auto"/>
            <w:vAlign w:val="center"/>
          </w:tcPr>
          <w:p w14:paraId="283ED0A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15,92</w:t>
            </w:r>
          </w:p>
        </w:tc>
        <w:tc>
          <w:tcPr>
            <w:tcW w:w="277" w:type="pct"/>
            <w:shd w:val="clear" w:color="auto" w:fill="auto"/>
            <w:vAlign w:val="center"/>
          </w:tcPr>
          <w:p w14:paraId="0CD7C75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16,77</w:t>
            </w:r>
          </w:p>
        </w:tc>
        <w:tc>
          <w:tcPr>
            <w:tcW w:w="277" w:type="pct"/>
            <w:shd w:val="clear" w:color="auto" w:fill="auto"/>
            <w:vAlign w:val="center"/>
          </w:tcPr>
          <w:p w14:paraId="4D06171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17,63</w:t>
            </w:r>
          </w:p>
        </w:tc>
        <w:tc>
          <w:tcPr>
            <w:tcW w:w="277" w:type="pct"/>
            <w:shd w:val="clear" w:color="auto" w:fill="auto"/>
            <w:vAlign w:val="center"/>
          </w:tcPr>
          <w:p w14:paraId="7DB00F4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19,31</w:t>
            </w:r>
          </w:p>
        </w:tc>
        <w:tc>
          <w:tcPr>
            <w:tcW w:w="277" w:type="pct"/>
            <w:shd w:val="clear" w:color="auto" w:fill="auto"/>
            <w:vAlign w:val="center"/>
          </w:tcPr>
          <w:p w14:paraId="6646F10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20,86</w:t>
            </w:r>
          </w:p>
        </w:tc>
        <w:tc>
          <w:tcPr>
            <w:tcW w:w="275" w:type="pct"/>
            <w:shd w:val="clear" w:color="auto" w:fill="auto"/>
            <w:vAlign w:val="center"/>
          </w:tcPr>
          <w:p w14:paraId="4A98A7E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22,31</w:t>
            </w:r>
          </w:p>
        </w:tc>
      </w:tr>
      <w:tr w:rsidR="004D2859" w:rsidRPr="004D2859" w14:paraId="31718F10" w14:textId="77777777" w:rsidTr="004D2859">
        <w:trPr>
          <w:trHeight w:val="70"/>
        </w:trPr>
        <w:tc>
          <w:tcPr>
            <w:tcW w:w="1124" w:type="pct"/>
            <w:shd w:val="clear" w:color="auto" w:fill="auto"/>
            <w:vAlign w:val="center"/>
          </w:tcPr>
          <w:p w14:paraId="3F920FC7"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население</w:t>
            </w:r>
          </w:p>
        </w:tc>
        <w:tc>
          <w:tcPr>
            <w:tcW w:w="278" w:type="pct"/>
            <w:shd w:val="clear" w:color="auto" w:fill="auto"/>
            <w:vAlign w:val="center"/>
          </w:tcPr>
          <w:p w14:paraId="617425C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7,51</w:t>
            </w:r>
          </w:p>
        </w:tc>
        <w:tc>
          <w:tcPr>
            <w:tcW w:w="278" w:type="pct"/>
            <w:shd w:val="clear" w:color="auto" w:fill="auto"/>
            <w:vAlign w:val="center"/>
          </w:tcPr>
          <w:p w14:paraId="3FDB018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7,52</w:t>
            </w:r>
          </w:p>
        </w:tc>
        <w:tc>
          <w:tcPr>
            <w:tcW w:w="277" w:type="pct"/>
            <w:shd w:val="clear" w:color="auto" w:fill="auto"/>
            <w:vAlign w:val="center"/>
          </w:tcPr>
          <w:p w14:paraId="4FD5E8D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7,53</w:t>
            </w:r>
          </w:p>
        </w:tc>
        <w:tc>
          <w:tcPr>
            <w:tcW w:w="277" w:type="pct"/>
            <w:shd w:val="clear" w:color="auto" w:fill="auto"/>
            <w:vAlign w:val="center"/>
          </w:tcPr>
          <w:p w14:paraId="5C52494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7,54</w:t>
            </w:r>
          </w:p>
        </w:tc>
        <w:tc>
          <w:tcPr>
            <w:tcW w:w="277" w:type="pct"/>
            <w:shd w:val="clear" w:color="auto" w:fill="auto"/>
            <w:vAlign w:val="center"/>
          </w:tcPr>
          <w:p w14:paraId="5BD3474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7,54</w:t>
            </w:r>
          </w:p>
        </w:tc>
        <w:tc>
          <w:tcPr>
            <w:tcW w:w="277" w:type="pct"/>
            <w:shd w:val="clear" w:color="auto" w:fill="auto"/>
            <w:vAlign w:val="center"/>
          </w:tcPr>
          <w:p w14:paraId="5363022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7,55</w:t>
            </w:r>
          </w:p>
        </w:tc>
        <w:tc>
          <w:tcPr>
            <w:tcW w:w="277" w:type="pct"/>
            <w:shd w:val="clear" w:color="auto" w:fill="auto"/>
            <w:vAlign w:val="center"/>
          </w:tcPr>
          <w:p w14:paraId="1856805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7,56</w:t>
            </w:r>
          </w:p>
        </w:tc>
        <w:tc>
          <w:tcPr>
            <w:tcW w:w="277" w:type="pct"/>
            <w:shd w:val="clear" w:color="auto" w:fill="auto"/>
            <w:vAlign w:val="center"/>
          </w:tcPr>
          <w:p w14:paraId="4985575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7,57</w:t>
            </w:r>
          </w:p>
        </w:tc>
        <w:tc>
          <w:tcPr>
            <w:tcW w:w="277" w:type="pct"/>
            <w:shd w:val="clear" w:color="auto" w:fill="auto"/>
            <w:vAlign w:val="center"/>
          </w:tcPr>
          <w:p w14:paraId="1B74ECD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7,58</w:t>
            </w:r>
          </w:p>
        </w:tc>
        <w:tc>
          <w:tcPr>
            <w:tcW w:w="277" w:type="pct"/>
            <w:shd w:val="clear" w:color="auto" w:fill="auto"/>
            <w:vAlign w:val="center"/>
          </w:tcPr>
          <w:p w14:paraId="6FADCE9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7,59</w:t>
            </w:r>
          </w:p>
        </w:tc>
        <w:tc>
          <w:tcPr>
            <w:tcW w:w="277" w:type="pct"/>
            <w:shd w:val="clear" w:color="auto" w:fill="auto"/>
            <w:vAlign w:val="center"/>
          </w:tcPr>
          <w:p w14:paraId="79DB475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7,59</w:t>
            </w:r>
          </w:p>
        </w:tc>
        <w:tc>
          <w:tcPr>
            <w:tcW w:w="277" w:type="pct"/>
            <w:shd w:val="clear" w:color="auto" w:fill="auto"/>
            <w:vAlign w:val="center"/>
          </w:tcPr>
          <w:p w14:paraId="6C4C3EA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7,60</w:t>
            </w:r>
          </w:p>
        </w:tc>
        <w:tc>
          <w:tcPr>
            <w:tcW w:w="277" w:type="pct"/>
            <w:shd w:val="clear" w:color="auto" w:fill="auto"/>
            <w:vAlign w:val="center"/>
          </w:tcPr>
          <w:p w14:paraId="440C5E1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7,61</w:t>
            </w:r>
          </w:p>
        </w:tc>
        <w:tc>
          <w:tcPr>
            <w:tcW w:w="275" w:type="pct"/>
            <w:shd w:val="clear" w:color="auto" w:fill="auto"/>
            <w:vAlign w:val="center"/>
          </w:tcPr>
          <w:p w14:paraId="2983697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7,62</w:t>
            </w:r>
          </w:p>
        </w:tc>
      </w:tr>
      <w:tr w:rsidR="004D2859" w:rsidRPr="004D2859" w14:paraId="02F27CCD" w14:textId="77777777" w:rsidTr="004D2859">
        <w:trPr>
          <w:trHeight w:val="70"/>
        </w:trPr>
        <w:tc>
          <w:tcPr>
            <w:tcW w:w="1124" w:type="pct"/>
            <w:shd w:val="clear" w:color="auto" w:fill="auto"/>
            <w:vAlign w:val="center"/>
          </w:tcPr>
          <w:p w14:paraId="6C8A1F51"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 xml:space="preserve">бюджетные потребители </w:t>
            </w:r>
          </w:p>
        </w:tc>
        <w:tc>
          <w:tcPr>
            <w:tcW w:w="278" w:type="pct"/>
            <w:shd w:val="clear" w:color="auto" w:fill="auto"/>
            <w:vAlign w:val="center"/>
          </w:tcPr>
          <w:p w14:paraId="09E063B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1,58</w:t>
            </w:r>
          </w:p>
        </w:tc>
        <w:tc>
          <w:tcPr>
            <w:tcW w:w="278" w:type="pct"/>
            <w:shd w:val="clear" w:color="auto" w:fill="auto"/>
            <w:vAlign w:val="center"/>
          </w:tcPr>
          <w:p w14:paraId="005DE53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2,42</w:t>
            </w:r>
          </w:p>
        </w:tc>
        <w:tc>
          <w:tcPr>
            <w:tcW w:w="277" w:type="pct"/>
            <w:shd w:val="clear" w:color="auto" w:fill="auto"/>
            <w:vAlign w:val="center"/>
          </w:tcPr>
          <w:p w14:paraId="2D2EDC8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3,27</w:t>
            </w:r>
          </w:p>
        </w:tc>
        <w:tc>
          <w:tcPr>
            <w:tcW w:w="277" w:type="pct"/>
            <w:shd w:val="clear" w:color="auto" w:fill="auto"/>
            <w:vAlign w:val="center"/>
          </w:tcPr>
          <w:p w14:paraId="79CFCCD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4,11</w:t>
            </w:r>
          </w:p>
        </w:tc>
        <w:tc>
          <w:tcPr>
            <w:tcW w:w="277" w:type="pct"/>
            <w:shd w:val="clear" w:color="auto" w:fill="auto"/>
            <w:vAlign w:val="center"/>
          </w:tcPr>
          <w:p w14:paraId="33F21E2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4,96</w:t>
            </w:r>
          </w:p>
        </w:tc>
        <w:tc>
          <w:tcPr>
            <w:tcW w:w="277" w:type="pct"/>
            <w:shd w:val="clear" w:color="auto" w:fill="auto"/>
            <w:vAlign w:val="center"/>
          </w:tcPr>
          <w:p w14:paraId="6A7AE9D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5,81</w:t>
            </w:r>
          </w:p>
        </w:tc>
        <w:tc>
          <w:tcPr>
            <w:tcW w:w="277" w:type="pct"/>
            <w:shd w:val="clear" w:color="auto" w:fill="auto"/>
            <w:vAlign w:val="center"/>
          </w:tcPr>
          <w:p w14:paraId="086B02F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6,65</w:t>
            </w:r>
          </w:p>
        </w:tc>
        <w:tc>
          <w:tcPr>
            <w:tcW w:w="277" w:type="pct"/>
            <w:shd w:val="clear" w:color="auto" w:fill="auto"/>
            <w:vAlign w:val="center"/>
          </w:tcPr>
          <w:p w14:paraId="0C5D168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7,50</w:t>
            </w:r>
          </w:p>
        </w:tc>
        <w:tc>
          <w:tcPr>
            <w:tcW w:w="277" w:type="pct"/>
            <w:shd w:val="clear" w:color="auto" w:fill="auto"/>
            <w:vAlign w:val="center"/>
          </w:tcPr>
          <w:p w14:paraId="6A36AC6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8,34</w:t>
            </w:r>
          </w:p>
        </w:tc>
        <w:tc>
          <w:tcPr>
            <w:tcW w:w="277" w:type="pct"/>
            <w:shd w:val="clear" w:color="auto" w:fill="auto"/>
            <w:vAlign w:val="center"/>
          </w:tcPr>
          <w:p w14:paraId="4E8110C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9,19</w:t>
            </w:r>
          </w:p>
        </w:tc>
        <w:tc>
          <w:tcPr>
            <w:tcW w:w="277" w:type="pct"/>
            <w:shd w:val="clear" w:color="auto" w:fill="auto"/>
            <w:vAlign w:val="center"/>
          </w:tcPr>
          <w:p w14:paraId="486DC44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10,03</w:t>
            </w:r>
          </w:p>
        </w:tc>
        <w:tc>
          <w:tcPr>
            <w:tcW w:w="277" w:type="pct"/>
            <w:shd w:val="clear" w:color="auto" w:fill="auto"/>
            <w:vAlign w:val="center"/>
          </w:tcPr>
          <w:p w14:paraId="3610197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10,88</w:t>
            </w:r>
          </w:p>
        </w:tc>
        <w:tc>
          <w:tcPr>
            <w:tcW w:w="277" w:type="pct"/>
            <w:shd w:val="clear" w:color="auto" w:fill="auto"/>
            <w:vAlign w:val="center"/>
          </w:tcPr>
          <w:p w14:paraId="22AE724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11,72</w:t>
            </w:r>
          </w:p>
        </w:tc>
        <w:tc>
          <w:tcPr>
            <w:tcW w:w="275" w:type="pct"/>
            <w:shd w:val="clear" w:color="auto" w:fill="auto"/>
            <w:vAlign w:val="center"/>
          </w:tcPr>
          <w:p w14:paraId="1962EB8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12,57</w:t>
            </w:r>
          </w:p>
        </w:tc>
      </w:tr>
      <w:tr w:rsidR="004D2859" w:rsidRPr="004D2859" w14:paraId="43EA2EB6" w14:textId="77777777" w:rsidTr="004D2859">
        <w:trPr>
          <w:trHeight w:val="70"/>
        </w:trPr>
        <w:tc>
          <w:tcPr>
            <w:tcW w:w="1124" w:type="pct"/>
            <w:shd w:val="clear" w:color="auto" w:fill="auto"/>
            <w:vAlign w:val="center"/>
          </w:tcPr>
          <w:p w14:paraId="2BAA8763"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прочие потребители</w:t>
            </w:r>
          </w:p>
        </w:tc>
        <w:tc>
          <w:tcPr>
            <w:tcW w:w="278" w:type="pct"/>
            <w:shd w:val="clear" w:color="auto" w:fill="auto"/>
            <w:vAlign w:val="center"/>
          </w:tcPr>
          <w:p w14:paraId="48189C4F"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0</w:t>
            </w:r>
          </w:p>
        </w:tc>
        <w:tc>
          <w:tcPr>
            <w:tcW w:w="278" w:type="pct"/>
            <w:shd w:val="clear" w:color="auto" w:fill="auto"/>
            <w:vAlign w:val="center"/>
          </w:tcPr>
          <w:p w14:paraId="73316E25"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0</w:t>
            </w:r>
          </w:p>
        </w:tc>
        <w:tc>
          <w:tcPr>
            <w:tcW w:w="277" w:type="pct"/>
            <w:shd w:val="clear" w:color="auto" w:fill="auto"/>
            <w:vAlign w:val="center"/>
          </w:tcPr>
          <w:p w14:paraId="4A5B6D6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30814B9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6B3E59D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52087EF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2AFBB40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15374D4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059BC47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43CC6A0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140DAC1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77" w:type="pct"/>
            <w:shd w:val="clear" w:color="auto" w:fill="auto"/>
            <w:vAlign w:val="center"/>
          </w:tcPr>
          <w:p w14:paraId="6B8F1A9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0,830</w:t>
            </w:r>
          </w:p>
        </w:tc>
        <w:tc>
          <w:tcPr>
            <w:tcW w:w="277" w:type="pct"/>
            <w:shd w:val="clear" w:color="auto" w:fill="auto"/>
            <w:vAlign w:val="center"/>
          </w:tcPr>
          <w:p w14:paraId="6BFBC37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1,52</w:t>
            </w:r>
          </w:p>
        </w:tc>
        <w:tc>
          <w:tcPr>
            <w:tcW w:w="275" w:type="pct"/>
            <w:shd w:val="clear" w:color="auto" w:fill="auto"/>
            <w:vAlign w:val="center"/>
          </w:tcPr>
          <w:p w14:paraId="3487418B"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2,12</w:t>
            </w:r>
          </w:p>
        </w:tc>
      </w:tr>
      <w:tr w:rsidR="004D2859" w:rsidRPr="004D2859" w14:paraId="78802F29" w14:textId="77777777" w:rsidTr="004D2859">
        <w:trPr>
          <w:trHeight w:val="70"/>
        </w:trPr>
        <w:tc>
          <w:tcPr>
            <w:tcW w:w="5000" w:type="pct"/>
            <w:gridSpan w:val="15"/>
            <w:shd w:val="clear" w:color="auto" w:fill="auto"/>
            <w:vAlign w:val="center"/>
          </w:tcPr>
          <w:p w14:paraId="0A0EE55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iCs/>
                <w:sz w:val="12"/>
                <w:szCs w:val="12"/>
              </w:rPr>
              <w:t>п. Ровный</w:t>
            </w:r>
          </w:p>
        </w:tc>
      </w:tr>
      <w:tr w:rsidR="004D2859" w:rsidRPr="004D2859" w14:paraId="3A03D7AE" w14:textId="77777777" w:rsidTr="004D2859">
        <w:trPr>
          <w:trHeight w:val="70"/>
        </w:trPr>
        <w:tc>
          <w:tcPr>
            <w:tcW w:w="1124" w:type="pct"/>
            <w:shd w:val="clear" w:color="auto" w:fill="auto"/>
            <w:vAlign w:val="center"/>
          </w:tcPr>
          <w:p w14:paraId="689E36D2" w14:textId="77777777" w:rsidR="004D2859" w:rsidRPr="004D2859" w:rsidRDefault="004D2859" w:rsidP="004D2859">
            <w:pPr>
              <w:spacing w:after="0" w:line="240" w:lineRule="auto"/>
              <w:ind w:right="-71"/>
              <w:rPr>
                <w:rFonts w:ascii="Times New Roman" w:hAnsi="Times New Roman" w:cs="Times New Roman"/>
                <w:sz w:val="12"/>
                <w:szCs w:val="12"/>
              </w:rPr>
            </w:pPr>
            <w:r>
              <w:rPr>
                <w:rFonts w:ascii="Times New Roman" w:hAnsi="Times New Roman" w:cs="Times New Roman"/>
                <w:sz w:val="12"/>
                <w:szCs w:val="12"/>
              </w:rPr>
              <w:t xml:space="preserve">Полезный отпуск холодной </w:t>
            </w:r>
            <w:r w:rsidRPr="004D2859">
              <w:rPr>
                <w:rFonts w:ascii="Times New Roman" w:hAnsi="Times New Roman" w:cs="Times New Roman"/>
                <w:sz w:val="12"/>
                <w:szCs w:val="12"/>
              </w:rPr>
              <w:t>воды всего, в том числе:</w:t>
            </w:r>
          </w:p>
        </w:tc>
        <w:tc>
          <w:tcPr>
            <w:tcW w:w="278" w:type="pct"/>
            <w:shd w:val="clear" w:color="auto" w:fill="auto"/>
            <w:vAlign w:val="center"/>
          </w:tcPr>
          <w:p w14:paraId="18AA0B1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2,770</w:t>
            </w:r>
          </w:p>
        </w:tc>
        <w:tc>
          <w:tcPr>
            <w:tcW w:w="278" w:type="pct"/>
            <w:shd w:val="clear" w:color="auto" w:fill="auto"/>
            <w:vAlign w:val="center"/>
          </w:tcPr>
          <w:p w14:paraId="4E78C51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2,779</w:t>
            </w:r>
          </w:p>
        </w:tc>
        <w:tc>
          <w:tcPr>
            <w:tcW w:w="277" w:type="pct"/>
            <w:shd w:val="clear" w:color="auto" w:fill="auto"/>
            <w:vAlign w:val="center"/>
          </w:tcPr>
          <w:p w14:paraId="0A2E5C6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2,788</w:t>
            </w:r>
          </w:p>
        </w:tc>
        <w:tc>
          <w:tcPr>
            <w:tcW w:w="277" w:type="pct"/>
            <w:shd w:val="clear" w:color="auto" w:fill="auto"/>
            <w:vAlign w:val="center"/>
          </w:tcPr>
          <w:p w14:paraId="2F9C7D3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2,80</w:t>
            </w:r>
          </w:p>
        </w:tc>
        <w:tc>
          <w:tcPr>
            <w:tcW w:w="277" w:type="pct"/>
            <w:shd w:val="clear" w:color="auto" w:fill="auto"/>
            <w:vAlign w:val="center"/>
          </w:tcPr>
          <w:p w14:paraId="217D7D7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2,807</w:t>
            </w:r>
          </w:p>
        </w:tc>
        <w:tc>
          <w:tcPr>
            <w:tcW w:w="277" w:type="pct"/>
            <w:shd w:val="clear" w:color="auto" w:fill="auto"/>
            <w:vAlign w:val="center"/>
          </w:tcPr>
          <w:p w14:paraId="664395D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2,816</w:t>
            </w:r>
          </w:p>
        </w:tc>
        <w:tc>
          <w:tcPr>
            <w:tcW w:w="277" w:type="pct"/>
            <w:shd w:val="clear" w:color="auto" w:fill="auto"/>
            <w:vAlign w:val="center"/>
          </w:tcPr>
          <w:p w14:paraId="49D9831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2,825</w:t>
            </w:r>
          </w:p>
        </w:tc>
        <w:tc>
          <w:tcPr>
            <w:tcW w:w="277" w:type="pct"/>
            <w:shd w:val="clear" w:color="auto" w:fill="auto"/>
            <w:vAlign w:val="center"/>
          </w:tcPr>
          <w:p w14:paraId="38863B6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2,835</w:t>
            </w:r>
          </w:p>
        </w:tc>
        <w:tc>
          <w:tcPr>
            <w:tcW w:w="277" w:type="pct"/>
            <w:shd w:val="clear" w:color="auto" w:fill="auto"/>
            <w:vAlign w:val="center"/>
          </w:tcPr>
          <w:p w14:paraId="10A2C86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2,844</w:t>
            </w:r>
          </w:p>
        </w:tc>
        <w:tc>
          <w:tcPr>
            <w:tcW w:w="277" w:type="pct"/>
            <w:shd w:val="clear" w:color="auto" w:fill="auto"/>
            <w:vAlign w:val="center"/>
          </w:tcPr>
          <w:p w14:paraId="4FEEB7F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2,853</w:t>
            </w:r>
          </w:p>
        </w:tc>
        <w:tc>
          <w:tcPr>
            <w:tcW w:w="277" w:type="pct"/>
            <w:shd w:val="clear" w:color="auto" w:fill="auto"/>
            <w:vAlign w:val="center"/>
          </w:tcPr>
          <w:p w14:paraId="1413459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2,862</w:t>
            </w:r>
          </w:p>
        </w:tc>
        <w:tc>
          <w:tcPr>
            <w:tcW w:w="277" w:type="pct"/>
            <w:shd w:val="clear" w:color="auto" w:fill="auto"/>
            <w:vAlign w:val="center"/>
          </w:tcPr>
          <w:p w14:paraId="4261455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3,625</w:t>
            </w:r>
          </w:p>
        </w:tc>
        <w:tc>
          <w:tcPr>
            <w:tcW w:w="277" w:type="pct"/>
            <w:shd w:val="clear" w:color="auto" w:fill="auto"/>
            <w:vAlign w:val="center"/>
          </w:tcPr>
          <w:p w14:paraId="28ADD6C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3,898</w:t>
            </w:r>
          </w:p>
        </w:tc>
        <w:tc>
          <w:tcPr>
            <w:tcW w:w="275" w:type="pct"/>
            <w:shd w:val="clear" w:color="auto" w:fill="auto"/>
            <w:vAlign w:val="center"/>
          </w:tcPr>
          <w:p w14:paraId="30153E4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4,660</w:t>
            </w:r>
          </w:p>
        </w:tc>
      </w:tr>
      <w:tr w:rsidR="004D2859" w:rsidRPr="004D2859" w14:paraId="314193B5" w14:textId="77777777" w:rsidTr="004D2859">
        <w:trPr>
          <w:trHeight w:val="70"/>
        </w:trPr>
        <w:tc>
          <w:tcPr>
            <w:tcW w:w="1124" w:type="pct"/>
            <w:shd w:val="clear" w:color="auto" w:fill="auto"/>
            <w:vAlign w:val="center"/>
          </w:tcPr>
          <w:p w14:paraId="40760188"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население</w:t>
            </w:r>
          </w:p>
        </w:tc>
        <w:tc>
          <w:tcPr>
            <w:tcW w:w="278" w:type="pct"/>
            <w:shd w:val="clear" w:color="auto" w:fill="auto"/>
            <w:vAlign w:val="center"/>
          </w:tcPr>
          <w:p w14:paraId="0A2597A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2,770</w:t>
            </w:r>
          </w:p>
        </w:tc>
        <w:tc>
          <w:tcPr>
            <w:tcW w:w="278" w:type="pct"/>
            <w:shd w:val="clear" w:color="auto" w:fill="auto"/>
            <w:vAlign w:val="center"/>
          </w:tcPr>
          <w:p w14:paraId="5F377B9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2,779</w:t>
            </w:r>
          </w:p>
        </w:tc>
        <w:tc>
          <w:tcPr>
            <w:tcW w:w="277" w:type="pct"/>
            <w:shd w:val="clear" w:color="auto" w:fill="auto"/>
            <w:vAlign w:val="center"/>
          </w:tcPr>
          <w:p w14:paraId="6E8D4A3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2,788</w:t>
            </w:r>
          </w:p>
        </w:tc>
        <w:tc>
          <w:tcPr>
            <w:tcW w:w="277" w:type="pct"/>
            <w:shd w:val="clear" w:color="auto" w:fill="auto"/>
            <w:vAlign w:val="center"/>
          </w:tcPr>
          <w:p w14:paraId="3D64EB3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2,798</w:t>
            </w:r>
          </w:p>
        </w:tc>
        <w:tc>
          <w:tcPr>
            <w:tcW w:w="277" w:type="pct"/>
            <w:shd w:val="clear" w:color="auto" w:fill="auto"/>
            <w:vAlign w:val="center"/>
          </w:tcPr>
          <w:p w14:paraId="63A0382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2,807</w:t>
            </w:r>
          </w:p>
        </w:tc>
        <w:tc>
          <w:tcPr>
            <w:tcW w:w="277" w:type="pct"/>
            <w:shd w:val="clear" w:color="auto" w:fill="auto"/>
            <w:vAlign w:val="center"/>
          </w:tcPr>
          <w:p w14:paraId="1498141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2,816</w:t>
            </w:r>
          </w:p>
        </w:tc>
        <w:tc>
          <w:tcPr>
            <w:tcW w:w="277" w:type="pct"/>
            <w:shd w:val="clear" w:color="auto" w:fill="auto"/>
            <w:vAlign w:val="center"/>
          </w:tcPr>
          <w:p w14:paraId="2947152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2,825</w:t>
            </w:r>
          </w:p>
        </w:tc>
        <w:tc>
          <w:tcPr>
            <w:tcW w:w="277" w:type="pct"/>
            <w:shd w:val="clear" w:color="auto" w:fill="auto"/>
            <w:vAlign w:val="center"/>
          </w:tcPr>
          <w:p w14:paraId="2703B43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2,835</w:t>
            </w:r>
          </w:p>
        </w:tc>
        <w:tc>
          <w:tcPr>
            <w:tcW w:w="277" w:type="pct"/>
            <w:shd w:val="clear" w:color="auto" w:fill="auto"/>
            <w:vAlign w:val="center"/>
          </w:tcPr>
          <w:p w14:paraId="54247DA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2,844</w:t>
            </w:r>
          </w:p>
        </w:tc>
        <w:tc>
          <w:tcPr>
            <w:tcW w:w="277" w:type="pct"/>
            <w:shd w:val="clear" w:color="auto" w:fill="auto"/>
            <w:vAlign w:val="center"/>
          </w:tcPr>
          <w:p w14:paraId="16F5AFA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2,853</w:t>
            </w:r>
          </w:p>
        </w:tc>
        <w:tc>
          <w:tcPr>
            <w:tcW w:w="277" w:type="pct"/>
            <w:shd w:val="clear" w:color="auto" w:fill="auto"/>
            <w:vAlign w:val="center"/>
          </w:tcPr>
          <w:p w14:paraId="6A5FC1A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2,862</w:t>
            </w:r>
          </w:p>
        </w:tc>
        <w:tc>
          <w:tcPr>
            <w:tcW w:w="277" w:type="pct"/>
            <w:shd w:val="clear" w:color="auto" w:fill="auto"/>
            <w:vAlign w:val="center"/>
          </w:tcPr>
          <w:p w14:paraId="769406E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2,872</w:t>
            </w:r>
          </w:p>
        </w:tc>
        <w:tc>
          <w:tcPr>
            <w:tcW w:w="277" w:type="pct"/>
            <w:shd w:val="clear" w:color="auto" w:fill="auto"/>
            <w:vAlign w:val="center"/>
          </w:tcPr>
          <w:p w14:paraId="27DA3F8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2,881</w:t>
            </w:r>
          </w:p>
        </w:tc>
        <w:tc>
          <w:tcPr>
            <w:tcW w:w="275" w:type="pct"/>
            <w:shd w:val="clear" w:color="auto" w:fill="auto"/>
            <w:vAlign w:val="center"/>
          </w:tcPr>
          <w:p w14:paraId="7AC34BD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2,890</w:t>
            </w:r>
          </w:p>
        </w:tc>
      </w:tr>
      <w:tr w:rsidR="004D2859" w:rsidRPr="004D2859" w14:paraId="6A02FABF" w14:textId="77777777" w:rsidTr="004D2859">
        <w:trPr>
          <w:trHeight w:val="70"/>
        </w:trPr>
        <w:tc>
          <w:tcPr>
            <w:tcW w:w="1124" w:type="pct"/>
            <w:shd w:val="clear" w:color="auto" w:fill="auto"/>
            <w:vAlign w:val="center"/>
          </w:tcPr>
          <w:p w14:paraId="3BCC5282"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 xml:space="preserve">бюджетные потребители </w:t>
            </w:r>
          </w:p>
        </w:tc>
        <w:tc>
          <w:tcPr>
            <w:tcW w:w="278" w:type="pct"/>
            <w:shd w:val="clear" w:color="auto" w:fill="auto"/>
            <w:vAlign w:val="center"/>
          </w:tcPr>
          <w:p w14:paraId="2886113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8" w:type="pct"/>
            <w:shd w:val="clear" w:color="auto" w:fill="auto"/>
            <w:vAlign w:val="center"/>
          </w:tcPr>
          <w:p w14:paraId="3A4ED8C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7DDEF87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6DEE296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64B7DF6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7D01B9F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46494E1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0545BC4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5F547CD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4745C21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5A337D2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77" w:type="pct"/>
            <w:shd w:val="clear" w:color="auto" w:fill="auto"/>
            <w:vAlign w:val="center"/>
          </w:tcPr>
          <w:p w14:paraId="04549BE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0,753</w:t>
            </w:r>
          </w:p>
        </w:tc>
        <w:tc>
          <w:tcPr>
            <w:tcW w:w="277" w:type="pct"/>
            <w:shd w:val="clear" w:color="auto" w:fill="auto"/>
            <w:vAlign w:val="center"/>
          </w:tcPr>
          <w:p w14:paraId="3CEEC8B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0,703</w:t>
            </w:r>
          </w:p>
        </w:tc>
        <w:tc>
          <w:tcPr>
            <w:tcW w:w="275" w:type="pct"/>
            <w:shd w:val="clear" w:color="auto" w:fill="auto"/>
            <w:vAlign w:val="center"/>
          </w:tcPr>
          <w:p w14:paraId="2F97B4E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1,456</w:t>
            </w:r>
          </w:p>
        </w:tc>
      </w:tr>
      <w:tr w:rsidR="004D2859" w:rsidRPr="004D2859" w14:paraId="77AC8598" w14:textId="77777777" w:rsidTr="004D2859">
        <w:trPr>
          <w:trHeight w:val="70"/>
        </w:trPr>
        <w:tc>
          <w:tcPr>
            <w:tcW w:w="1124" w:type="pct"/>
            <w:shd w:val="clear" w:color="auto" w:fill="auto"/>
            <w:vAlign w:val="center"/>
          </w:tcPr>
          <w:p w14:paraId="0F5A5784" w14:textId="77777777" w:rsidR="004D2859" w:rsidRPr="004D2859" w:rsidRDefault="004D2859" w:rsidP="004D2859">
            <w:pPr>
              <w:spacing w:after="0" w:line="240" w:lineRule="auto"/>
              <w:jc w:val="right"/>
              <w:rPr>
                <w:rFonts w:ascii="Times New Roman" w:hAnsi="Times New Roman" w:cs="Times New Roman"/>
                <w:sz w:val="12"/>
                <w:szCs w:val="12"/>
              </w:rPr>
            </w:pPr>
            <w:r w:rsidRPr="004D2859">
              <w:rPr>
                <w:rFonts w:ascii="Times New Roman" w:hAnsi="Times New Roman" w:cs="Times New Roman"/>
                <w:sz w:val="12"/>
                <w:szCs w:val="12"/>
              </w:rPr>
              <w:t>прочие потребители</w:t>
            </w:r>
          </w:p>
        </w:tc>
        <w:tc>
          <w:tcPr>
            <w:tcW w:w="278" w:type="pct"/>
            <w:shd w:val="clear" w:color="auto" w:fill="auto"/>
            <w:vAlign w:val="center"/>
          </w:tcPr>
          <w:p w14:paraId="17DC2C89"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0</w:t>
            </w:r>
          </w:p>
        </w:tc>
        <w:tc>
          <w:tcPr>
            <w:tcW w:w="278" w:type="pct"/>
            <w:shd w:val="clear" w:color="auto" w:fill="auto"/>
            <w:vAlign w:val="center"/>
          </w:tcPr>
          <w:p w14:paraId="74A5457B"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0</w:t>
            </w:r>
          </w:p>
        </w:tc>
        <w:tc>
          <w:tcPr>
            <w:tcW w:w="277" w:type="pct"/>
            <w:shd w:val="clear" w:color="auto" w:fill="auto"/>
            <w:vAlign w:val="center"/>
          </w:tcPr>
          <w:p w14:paraId="036764F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309A079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20210E5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2F309A3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769A068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0DFA3AC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53AC7E0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1B6C188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1CF4E2A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77" w:type="pct"/>
            <w:shd w:val="clear" w:color="auto" w:fill="auto"/>
            <w:vAlign w:val="center"/>
          </w:tcPr>
          <w:p w14:paraId="79A8200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77" w:type="pct"/>
            <w:shd w:val="clear" w:color="auto" w:fill="auto"/>
            <w:vAlign w:val="center"/>
          </w:tcPr>
          <w:p w14:paraId="41E23E1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0,314</w:t>
            </w:r>
          </w:p>
        </w:tc>
        <w:tc>
          <w:tcPr>
            <w:tcW w:w="275" w:type="pct"/>
            <w:shd w:val="clear" w:color="auto" w:fill="auto"/>
            <w:vAlign w:val="center"/>
          </w:tcPr>
          <w:p w14:paraId="1F75723E"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sz w:val="12"/>
                <w:szCs w:val="12"/>
              </w:rPr>
              <w:t>0,314</w:t>
            </w:r>
          </w:p>
        </w:tc>
      </w:tr>
    </w:tbl>
    <w:p w14:paraId="308E0697" w14:textId="77777777" w:rsid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Прогнозные балансы потребления холодной воды при рассмотрении второг</w:t>
      </w:r>
      <w:r>
        <w:rPr>
          <w:rFonts w:ascii="Times New Roman" w:hAnsi="Times New Roman" w:cs="Times New Roman"/>
          <w:sz w:val="12"/>
          <w:szCs w:val="12"/>
        </w:rPr>
        <w:t>о варианта развития систем водо</w:t>
      </w:r>
      <w:r w:rsidRPr="004D2859">
        <w:rPr>
          <w:rFonts w:ascii="Times New Roman" w:hAnsi="Times New Roman" w:cs="Times New Roman"/>
          <w:sz w:val="12"/>
          <w:szCs w:val="12"/>
        </w:rPr>
        <w:t>снабжения в населенных пунктах сельского поселения на период 2020÷2033 гг. представлены в таблице 2.3.7.2.</w:t>
      </w:r>
    </w:p>
    <w:p w14:paraId="539F97C3" w14:textId="77777777" w:rsid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Таблица 2.3.7.2 - Прогнозные балансы потребления холодной воды в населенных пунктах при втором варианте развития систем водоснабжения на период 2020÷2033 гг.,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445"/>
        <w:gridCol w:w="445"/>
        <w:gridCol w:w="445"/>
        <w:gridCol w:w="445"/>
        <w:gridCol w:w="445"/>
        <w:gridCol w:w="445"/>
        <w:gridCol w:w="445"/>
        <w:gridCol w:w="444"/>
        <w:gridCol w:w="445"/>
        <w:gridCol w:w="445"/>
        <w:gridCol w:w="445"/>
        <w:gridCol w:w="445"/>
        <w:gridCol w:w="445"/>
        <w:gridCol w:w="437"/>
      </w:tblGrid>
      <w:tr w:rsidR="004D2859" w:rsidRPr="004D2859" w14:paraId="3C95399B" w14:textId="77777777" w:rsidTr="004D2859">
        <w:trPr>
          <w:trHeight w:val="70"/>
          <w:tblHeader/>
        </w:trPr>
        <w:tc>
          <w:tcPr>
            <w:tcW w:w="975" w:type="pct"/>
            <w:shd w:val="clear" w:color="auto" w:fill="auto"/>
            <w:vAlign w:val="center"/>
          </w:tcPr>
          <w:p w14:paraId="2C8DE391"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Наименование показателя</w:t>
            </w:r>
          </w:p>
        </w:tc>
        <w:tc>
          <w:tcPr>
            <w:tcW w:w="287" w:type="pct"/>
            <w:shd w:val="clear" w:color="auto" w:fill="auto"/>
            <w:vAlign w:val="center"/>
          </w:tcPr>
          <w:p w14:paraId="5A5FEF5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2020 г.</w:t>
            </w:r>
          </w:p>
        </w:tc>
        <w:tc>
          <w:tcPr>
            <w:tcW w:w="288" w:type="pct"/>
            <w:shd w:val="clear" w:color="auto" w:fill="auto"/>
            <w:vAlign w:val="center"/>
          </w:tcPr>
          <w:p w14:paraId="2D6DC94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2021 г.</w:t>
            </w:r>
          </w:p>
        </w:tc>
        <w:tc>
          <w:tcPr>
            <w:tcW w:w="288" w:type="pct"/>
            <w:shd w:val="clear" w:color="auto" w:fill="auto"/>
            <w:vAlign w:val="center"/>
          </w:tcPr>
          <w:p w14:paraId="67CE849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2022 г.</w:t>
            </w:r>
          </w:p>
        </w:tc>
        <w:tc>
          <w:tcPr>
            <w:tcW w:w="288" w:type="pct"/>
            <w:shd w:val="clear" w:color="auto" w:fill="auto"/>
            <w:vAlign w:val="center"/>
          </w:tcPr>
          <w:p w14:paraId="78C2C8E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2023 г.</w:t>
            </w:r>
          </w:p>
        </w:tc>
        <w:tc>
          <w:tcPr>
            <w:tcW w:w="288" w:type="pct"/>
            <w:shd w:val="clear" w:color="auto" w:fill="auto"/>
            <w:vAlign w:val="center"/>
          </w:tcPr>
          <w:p w14:paraId="63A37EB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2024 г.</w:t>
            </w:r>
          </w:p>
        </w:tc>
        <w:tc>
          <w:tcPr>
            <w:tcW w:w="288" w:type="pct"/>
            <w:shd w:val="clear" w:color="auto" w:fill="auto"/>
            <w:vAlign w:val="center"/>
          </w:tcPr>
          <w:p w14:paraId="1241497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2025 г.</w:t>
            </w:r>
          </w:p>
        </w:tc>
        <w:tc>
          <w:tcPr>
            <w:tcW w:w="288" w:type="pct"/>
            <w:shd w:val="clear" w:color="auto" w:fill="auto"/>
            <w:vAlign w:val="center"/>
          </w:tcPr>
          <w:p w14:paraId="6DAC0DE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2026 г.</w:t>
            </w:r>
          </w:p>
        </w:tc>
        <w:tc>
          <w:tcPr>
            <w:tcW w:w="287" w:type="pct"/>
            <w:shd w:val="clear" w:color="auto" w:fill="auto"/>
            <w:vAlign w:val="center"/>
          </w:tcPr>
          <w:p w14:paraId="7C9F4A0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2027 г.</w:t>
            </w:r>
          </w:p>
        </w:tc>
        <w:tc>
          <w:tcPr>
            <w:tcW w:w="288" w:type="pct"/>
            <w:shd w:val="clear" w:color="auto" w:fill="auto"/>
            <w:vAlign w:val="center"/>
          </w:tcPr>
          <w:p w14:paraId="05E82EB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2028 г.</w:t>
            </w:r>
          </w:p>
        </w:tc>
        <w:tc>
          <w:tcPr>
            <w:tcW w:w="288" w:type="pct"/>
            <w:shd w:val="clear" w:color="auto" w:fill="auto"/>
            <w:vAlign w:val="center"/>
          </w:tcPr>
          <w:p w14:paraId="3755B8B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2029 г.</w:t>
            </w:r>
          </w:p>
        </w:tc>
        <w:tc>
          <w:tcPr>
            <w:tcW w:w="288" w:type="pct"/>
            <w:shd w:val="clear" w:color="auto" w:fill="auto"/>
            <w:vAlign w:val="center"/>
          </w:tcPr>
          <w:p w14:paraId="6E9B225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2030 г.</w:t>
            </w:r>
          </w:p>
        </w:tc>
        <w:tc>
          <w:tcPr>
            <w:tcW w:w="288" w:type="pct"/>
            <w:shd w:val="clear" w:color="auto" w:fill="auto"/>
            <w:vAlign w:val="center"/>
          </w:tcPr>
          <w:p w14:paraId="5081146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2031 г.</w:t>
            </w:r>
          </w:p>
        </w:tc>
        <w:tc>
          <w:tcPr>
            <w:tcW w:w="288" w:type="pct"/>
            <w:shd w:val="clear" w:color="auto" w:fill="auto"/>
            <w:vAlign w:val="center"/>
          </w:tcPr>
          <w:p w14:paraId="02F7D70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2032 г.</w:t>
            </w:r>
          </w:p>
        </w:tc>
        <w:tc>
          <w:tcPr>
            <w:tcW w:w="288" w:type="pct"/>
            <w:shd w:val="clear" w:color="auto" w:fill="auto"/>
            <w:vAlign w:val="center"/>
          </w:tcPr>
          <w:p w14:paraId="7901292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2033 г.</w:t>
            </w:r>
          </w:p>
        </w:tc>
      </w:tr>
      <w:tr w:rsidR="004D2859" w:rsidRPr="004D2859" w14:paraId="12C9A67C" w14:textId="77777777" w:rsidTr="004D2859">
        <w:trPr>
          <w:trHeight w:val="70"/>
        </w:trPr>
        <w:tc>
          <w:tcPr>
            <w:tcW w:w="5000" w:type="pct"/>
            <w:gridSpan w:val="15"/>
            <w:shd w:val="clear" w:color="auto" w:fill="auto"/>
            <w:vAlign w:val="center"/>
          </w:tcPr>
          <w:p w14:paraId="43CFB7C4"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iCs/>
                <w:sz w:val="12"/>
                <w:szCs w:val="12"/>
              </w:rPr>
              <w:t>с. Красносельское</w:t>
            </w:r>
          </w:p>
        </w:tc>
      </w:tr>
      <w:tr w:rsidR="004D2859" w:rsidRPr="004D2859" w14:paraId="7F3C2D3D" w14:textId="77777777" w:rsidTr="004D2859">
        <w:trPr>
          <w:trHeight w:val="70"/>
        </w:trPr>
        <w:tc>
          <w:tcPr>
            <w:tcW w:w="975" w:type="pct"/>
            <w:shd w:val="clear" w:color="auto" w:fill="auto"/>
            <w:vAlign w:val="center"/>
          </w:tcPr>
          <w:p w14:paraId="5D049313" w14:textId="77777777" w:rsidR="004D2859" w:rsidRPr="004D2859" w:rsidRDefault="004D2859" w:rsidP="004D2859">
            <w:pPr>
              <w:spacing w:after="0" w:line="240" w:lineRule="auto"/>
              <w:ind w:left="-108" w:right="-71"/>
              <w:rPr>
                <w:rFonts w:ascii="Times New Roman" w:hAnsi="Times New Roman" w:cs="Times New Roman"/>
                <w:sz w:val="12"/>
                <w:szCs w:val="12"/>
              </w:rPr>
            </w:pPr>
            <w:r w:rsidRPr="004D2859">
              <w:rPr>
                <w:rFonts w:ascii="Times New Roman" w:hAnsi="Times New Roman" w:cs="Times New Roman"/>
                <w:sz w:val="12"/>
                <w:szCs w:val="12"/>
              </w:rPr>
              <w:t>Полезный отпуск холодной воды всего, в том числе:</w:t>
            </w:r>
          </w:p>
        </w:tc>
        <w:tc>
          <w:tcPr>
            <w:tcW w:w="287" w:type="pct"/>
            <w:shd w:val="clear" w:color="auto" w:fill="auto"/>
            <w:vAlign w:val="center"/>
          </w:tcPr>
          <w:p w14:paraId="138B2A4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9,09</w:t>
            </w:r>
          </w:p>
        </w:tc>
        <w:tc>
          <w:tcPr>
            <w:tcW w:w="288" w:type="pct"/>
            <w:shd w:val="clear" w:color="auto" w:fill="auto"/>
            <w:vAlign w:val="center"/>
          </w:tcPr>
          <w:p w14:paraId="5CE2A31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9,94</w:t>
            </w:r>
          </w:p>
        </w:tc>
        <w:tc>
          <w:tcPr>
            <w:tcW w:w="288" w:type="pct"/>
            <w:shd w:val="clear" w:color="auto" w:fill="auto"/>
            <w:vAlign w:val="center"/>
          </w:tcPr>
          <w:p w14:paraId="7D9872E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10,80</w:t>
            </w:r>
          </w:p>
        </w:tc>
        <w:tc>
          <w:tcPr>
            <w:tcW w:w="288" w:type="pct"/>
            <w:shd w:val="clear" w:color="auto" w:fill="auto"/>
            <w:vAlign w:val="center"/>
          </w:tcPr>
          <w:p w14:paraId="5C7C691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11,65</w:t>
            </w:r>
          </w:p>
        </w:tc>
        <w:tc>
          <w:tcPr>
            <w:tcW w:w="288" w:type="pct"/>
            <w:shd w:val="clear" w:color="auto" w:fill="auto"/>
            <w:vAlign w:val="center"/>
          </w:tcPr>
          <w:p w14:paraId="2BD9B17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12,50</w:t>
            </w:r>
          </w:p>
        </w:tc>
        <w:tc>
          <w:tcPr>
            <w:tcW w:w="288" w:type="pct"/>
            <w:shd w:val="clear" w:color="auto" w:fill="auto"/>
            <w:vAlign w:val="center"/>
          </w:tcPr>
          <w:p w14:paraId="5978F41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10,90</w:t>
            </w:r>
          </w:p>
        </w:tc>
        <w:tc>
          <w:tcPr>
            <w:tcW w:w="288" w:type="pct"/>
            <w:shd w:val="clear" w:color="auto" w:fill="auto"/>
            <w:vAlign w:val="center"/>
          </w:tcPr>
          <w:p w14:paraId="103937D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13,10</w:t>
            </w:r>
          </w:p>
        </w:tc>
        <w:tc>
          <w:tcPr>
            <w:tcW w:w="287" w:type="pct"/>
            <w:shd w:val="clear" w:color="auto" w:fill="auto"/>
            <w:vAlign w:val="center"/>
          </w:tcPr>
          <w:p w14:paraId="7E1F843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15,30</w:t>
            </w:r>
          </w:p>
        </w:tc>
        <w:tc>
          <w:tcPr>
            <w:tcW w:w="288" w:type="pct"/>
            <w:shd w:val="clear" w:color="auto" w:fill="auto"/>
            <w:vAlign w:val="center"/>
          </w:tcPr>
          <w:p w14:paraId="1A1F7D9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17,50</w:t>
            </w:r>
          </w:p>
        </w:tc>
        <w:tc>
          <w:tcPr>
            <w:tcW w:w="288" w:type="pct"/>
            <w:shd w:val="clear" w:color="auto" w:fill="auto"/>
            <w:vAlign w:val="center"/>
          </w:tcPr>
          <w:p w14:paraId="45227E7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19,70</w:t>
            </w:r>
          </w:p>
        </w:tc>
        <w:tc>
          <w:tcPr>
            <w:tcW w:w="288" w:type="pct"/>
            <w:shd w:val="clear" w:color="auto" w:fill="auto"/>
            <w:vAlign w:val="center"/>
          </w:tcPr>
          <w:p w14:paraId="575BAA2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21,90</w:t>
            </w:r>
          </w:p>
        </w:tc>
        <w:tc>
          <w:tcPr>
            <w:tcW w:w="288" w:type="pct"/>
            <w:shd w:val="clear" w:color="auto" w:fill="auto"/>
            <w:vAlign w:val="center"/>
          </w:tcPr>
          <w:p w14:paraId="729B4FB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24,92</w:t>
            </w:r>
          </w:p>
        </w:tc>
        <w:tc>
          <w:tcPr>
            <w:tcW w:w="288" w:type="pct"/>
            <w:shd w:val="clear" w:color="auto" w:fill="auto"/>
            <w:vAlign w:val="center"/>
          </w:tcPr>
          <w:p w14:paraId="4B4F00F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27,39</w:t>
            </w:r>
          </w:p>
        </w:tc>
        <w:tc>
          <w:tcPr>
            <w:tcW w:w="288" w:type="pct"/>
            <w:shd w:val="clear" w:color="auto" w:fill="auto"/>
            <w:vAlign w:val="center"/>
          </w:tcPr>
          <w:p w14:paraId="30E5E98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30,61</w:t>
            </w:r>
          </w:p>
        </w:tc>
      </w:tr>
      <w:tr w:rsidR="004D2859" w:rsidRPr="004D2859" w14:paraId="36CA05E8" w14:textId="77777777" w:rsidTr="004D2859">
        <w:trPr>
          <w:trHeight w:val="70"/>
        </w:trPr>
        <w:tc>
          <w:tcPr>
            <w:tcW w:w="975" w:type="pct"/>
            <w:shd w:val="clear" w:color="auto" w:fill="auto"/>
            <w:vAlign w:val="center"/>
          </w:tcPr>
          <w:p w14:paraId="42A07785" w14:textId="77777777" w:rsidR="004D2859" w:rsidRPr="004D2859" w:rsidRDefault="004D2859" w:rsidP="004D2859">
            <w:pPr>
              <w:spacing w:after="0" w:line="240" w:lineRule="auto"/>
              <w:ind w:right="-108"/>
              <w:jc w:val="right"/>
              <w:rPr>
                <w:rFonts w:ascii="Times New Roman" w:hAnsi="Times New Roman" w:cs="Times New Roman"/>
                <w:sz w:val="12"/>
                <w:szCs w:val="12"/>
              </w:rPr>
            </w:pPr>
            <w:r w:rsidRPr="004D2859">
              <w:rPr>
                <w:rFonts w:ascii="Times New Roman" w:hAnsi="Times New Roman" w:cs="Times New Roman"/>
                <w:sz w:val="12"/>
                <w:szCs w:val="12"/>
              </w:rPr>
              <w:t>население</w:t>
            </w:r>
          </w:p>
        </w:tc>
        <w:tc>
          <w:tcPr>
            <w:tcW w:w="287" w:type="pct"/>
            <w:shd w:val="clear" w:color="auto" w:fill="auto"/>
            <w:vAlign w:val="center"/>
          </w:tcPr>
          <w:p w14:paraId="2115F49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7,51</w:t>
            </w:r>
          </w:p>
        </w:tc>
        <w:tc>
          <w:tcPr>
            <w:tcW w:w="288" w:type="pct"/>
            <w:shd w:val="clear" w:color="auto" w:fill="auto"/>
            <w:vAlign w:val="center"/>
          </w:tcPr>
          <w:p w14:paraId="6256404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7,52</w:t>
            </w:r>
          </w:p>
        </w:tc>
        <w:tc>
          <w:tcPr>
            <w:tcW w:w="288" w:type="pct"/>
            <w:shd w:val="clear" w:color="auto" w:fill="auto"/>
            <w:vAlign w:val="center"/>
          </w:tcPr>
          <w:p w14:paraId="21ED507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7,53</w:t>
            </w:r>
          </w:p>
        </w:tc>
        <w:tc>
          <w:tcPr>
            <w:tcW w:w="288" w:type="pct"/>
            <w:shd w:val="clear" w:color="auto" w:fill="auto"/>
            <w:vAlign w:val="center"/>
          </w:tcPr>
          <w:p w14:paraId="2835C40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7,54</w:t>
            </w:r>
          </w:p>
        </w:tc>
        <w:tc>
          <w:tcPr>
            <w:tcW w:w="288" w:type="pct"/>
            <w:shd w:val="clear" w:color="auto" w:fill="auto"/>
            <w:vAlign w:val="center"/>
          </w:tcPr>
          <w:p w14:paraId="31AEC4C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7,54</w:t>
            </w:r>
          </w:p>
        </w:tc>
        <w:tc>
          <w:tcPr>
            <w:tcW w:w="288" w:type="pct"/>
            <w:shd w:val="clear" w:color="auto" w:fill="auto"/>
            <w:vAlign w:val="center"/>
          </w:tcPr>
          <w:p w14:paraId="18BF8D3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10,3</w:t>
            </w:r>
          </w:p>
        </w:tc>
        <w:tc>
          <w:tcPr>
            <w:tcW w:w="288" w:type="pct"/>
            <w:shd w:val="clear" w:color="auto" w:fill="auto"/>
            <w:vAlign w:val="center"/>
          </w:tcPr>
          <w:p w14:paraId="0798393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11,003</w:t>
            </w:r>
          </w:p>
        </w:tc>
        <w:tc>
          <w:tcPr>
            <w:tcW w:w="287" w:type="pct"/>
            <w:shd w:val="clear" w:color="auto" w:fill="auto"/>
            <w:vAlign w:val="center"/>
          </w:tcPr>
          <w:p w14:paraId="75D6BC9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11,706</w:t>
            </w:r>
          </w:p>
        </w:tc>
        <w:tc>
          <w:tcPr>
            <w:tcW w:w="288" w:type="pct"/>
            <w:shd w:val="clear" w:color="auto" w:fill="auto"/>
            <w:vAlign w:val="center"/>
          </w:tcPr>
          <w:p w14:paraId="4A0E5BC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12,408</w:t>
            </w:r>
          </w:p>
        </w:tc>
        <w:tc>
          <w:tcPr>
            <w:tcW w:w="288" w:type="pct"/>
            <w:shd w:val="clear" w:color="auto" w:fill="auto"/>
            <w:vAlign w:val="center"/>
          </w:tcPr>
          <w:p w14:paraId="23E4AB0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13,111</w:t>
            </w:r>
          </w:p>
        </w:tc>
        <w:tc>
          <w:tcPr>
            <w:tcW w:w="288" w:type="pct"/>
            <w:shd w:val="clear" w:color="auto" w:fill="auto"/>
            <w:vAlign w:val="center"/>
          </w:tcPr>
          <w:p w14:paraId="1682FAE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13,814</w:t>
            </w:r>
          </w:p>
        </w:tc>
        <w:tc>
          <w:tcPr>
            <w:tcW w:w="288" w:type="pct"/>
            <w:shd w:val="clear" w:color="auto" w:fill="auto"/>
            <w:vAlign w:val="center"/>
          </w:tcPr>
          <w:p w14:paraId="39E10A7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14,517</w:t>
            </w:r>
          </w:p>
        </w:tc>
        <w:tc>
          <w:tcPr>
            <w:tcW w:w="288" w:type="pct"/>
            <w:shd w:val="clear" w:color="auto" w:fill="auto"/>
            <w:vAlign w:val="center"/>
          </w:tcPr>
          <w:p w14:paraId="095B9C8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15,22</w:t>
            </w:r>
          </w:p>
        </w:tc>
        <w:tc>
          <w:tcPr>
            <w:tcW w:w="288" w:type="pct"/>
            <w:shd w:val="clear" w:color="auto" w:fill="auto"/>
            <w:vAlign w:val="center"/>
          </w:tcPr>
          <w:p w14:paraId="1A908EF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15,92</w:t>
            </w:r>
          </w:p>
        </w:tc>
      </w:tr>
      <w:tr w:rsidR="004D2859" w:rsidRPr="004D2859" w14:paraId="33EDC0EB" w14:textId="77777777" w:rsidTr="004D2859">
        <w:trPr>
          <w:trHeight w:val="70"/>
        </w:trPr>
        <w:tc>
          <w:tcPr>
            <w:tcW w:w="975" w:type="pct"/>
            <w:shd w:val="clear" w:color="auto" w:fill="auto"/>
            <w:vAlign w:val="center"/>
          </w:tcPr>
          <w:p w14:paraId="7F515D22" w14:textId="77777777" w:rsidR="004D2859" w:rsidRPr="004D2859" w:rsidRDefault="004D2859" w:rsidP="004D2859">
            <w:pPr>
              <w:spacing w:after="0" w:line="240" w:lineRule="auto"/>
              <w:ind w:right="-108"/>
              <w:jc w:val="right"/>
              <w:rPr>
                <w:rFonts w:ascii="Times New Roman" w:hAnsi="Times New Roman" w:cs="Times New Roman"/>
                <w:sz w:val="12"/>
                <w:szCs w:val="12"/>
              </w:rPr>
            </w:pPr>
            <w:r w:rsidRPr="004D2859">
              <w:rPr>
                <w:rFonts w:ascii="Times New Roman" w:hAnsi="Times New Roman" w:cs="Times New Roman"/>
                <w:sz w:val="12"/>
                <w:szCs w:val="12"/>
              </w:rPr>
              <w:t xml:space="preserve">бюджетные потребители </w:t>
            </w:r>
          </w:p>
        </w:tc>
        <w:tc>
          <w:tcPr>
            <w:tcW w:w="287" w:type="pct"/>
            <w:shd w:val="clear" w:color="auto" w:fill="auto"/>
            <w:vAlign w:val="center"/>
          </w:tcPr>
          <w:p w14:paraId="6F6EE8F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1,578</w:t>
            </w:r>
          </w:p>
        </w:tc>
        <w:tc>
          <w:tcPr>
            <w:tcW w:w="288" w:type="pct"/>
            <w:shd w:val="clear" w:color="auto" w:fill="auto"/>
            <w:vAlign w:val="center"/>
          </w:tcPr>
          <w:p w14:paraId="0CEC699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2,42</w:t>
            </w:r>
          </w:p>
        </w:tc>
        <w:tc>
          <w:tcPr>
            <w:tcW w:w="288" w:type="pct"/>
            <w:shd w:val="clear" w:color="auto" w:fill="auto"/>
            <w:vAlign w:val="center"/>
          </w:tcPr>
          <w:p w14:paraId="649C2E5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3,27</w:t>
            </w:r>
          </w:p>
        </w:tc>
        <w:tc>
          <w:tcPr>
            <w:tcW w:w="288" w:type="pct"/>
            <w:shd w:val="clear" w:color="auto" w:fill="auto"/>
            <w:vAlign w:val="center"/>
          </w:tcPr>
          <w:p w14:paraId="56AB4B1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4,11</w:t>
            </w:r>
          </w:p>
        </w:tc>
        <w:tc>
          <w:tcPr>
            <w:tcW w:w="288" w:type="pct"/>
            <w:shd w:val="clear" w:color="auto" w:fill="auto"/>
            <w:vAlign w:val="center"/>
          </w:tcPr>
          <w:p w14:paraId="046CE97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4,96</w:t>
            </w:r>
          </w:p>
        </w:tc>
        <w:tc>
          <w:tcPr>
            <w:tcW w:w="288" w:type="pct"/>
            <w:shd w:val="clear" w:color="auto" w:fill="auto"/>
            <w:vAlign w:val="center"/>
          </w:tcPr>
          <w:p w14:paraId="6144EC2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0,6</w:t>
            </w:r>
          </w:p>
        </w:tc>
        <w:tc>
          <w:tcPr>
            <w:tcW w:w="288" w:type="pct"/>
            <w:shd w:val="clear" w:color="auto" w:fill="auto"/>
            <w:vAlign w:val="center"/>
          </w:tcPr>
          <w:p w14:paraId="2C241B9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2,10</w:t>
            </w:r>
          </w:p>
        </w:tc>
        <w:tc>
          <w:tcPr>
            <w:tcW w:w="287" w:type="pct"/>
            <w:shd w:val="clear" w:color="auto" w:fill="auto"/>
            <w:vAlign w:val="center"/>
          </w:tcPr>
          <w:p w14:paraId="004322A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3,59</w:t>
            </w:r>
          </w:p>
        </w:tc>
        <w:tc>
          <w:tcPr>
            <w:tcW w:w="288" w:type="pct"/>
            <w:shd w:val="clear" w:color="auto" w:fill="auto"/>
            <w:vAlign w:val="center"/>
          </w:tcPr>
          <w:p w14:paraId="2A9566B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5,09</w:t>
            </w:r>
          </w:p>
        </w:tc>
        <w:tc>
          <w:tcPr>
            <w:tcW w:w="288" w:type="pct"/>
            <w:shd w:val="clear" w:color="auto" w:fill="auto"/>
            <w:vAlign w:val="center"/>
          </w:tcPr>
          <w:p w14:paraId="4092529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6,59</w:t>
            </w:r>
          </w:p>
        </w:tc>
        <w:tc>
          <w:tcPr>
            <w:tcW w:w="288" w:type="pct"/>
            <w:shd w:val="clear" w:color="auto" w:fill="auto"/>
            <w:vAlign w:val="center"/>
          </w:tcPr>
          <w:p w14:paraId="487790D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8,08</w:t>
            </w:r>
          </w:p>
        </w:tc>
        <w:tc>
          <w:tcPr>
            <w:tcW w:w="288" w:type="pct"/>
            <w:shd w:val="clear" w:color="auto" w:fill="auto"/>
            <w:vAlign w:val="center"/>
          </w:tcPr>
          <w:p w14:paraId="2DFBAEF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9,58</w:t>
            </w:r>
          </w:p>
        </w:tc>
        <w:tc>
          <w:tcPr>
            <w:tcW w:w="288" w:type="pct"/>
            <w:shd w:val="clear" w:color="auto" w:fill="auto"/>
            <w:vAlign w:val="center"/>
          </w:tcPr>
          <w:p w14:paraId="2B73278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11,07</w:t>
            </w:r>
          </w:p>
        </w:tc>
        <w:tc>
          <w:tcPr>
            <w:tcW w:w="288" w:type="pct"/>
            <w:shd w:val="clear" w:color="auto" w:fill="auto"/>
            <w:vAlign w:val="center"/>
          </w:tcPr>
          <w:p w14:paraId="7BC0F11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 xml:space="preserve">12,57   </w:t>
            </w:r>
          </w:p>
        </w:tc>
      </w:tr>
      <w:tr w:rsidR="004D2859" w:rsidRPr="004D2859" w14:paraId="2027869C" w14:textId="77777777" w:rsidTr="004D2859">
        <w:trPr>
          <w:trHeight w:val="70"/>
        </w:trPr>
        <w:tc>
          <w:tcPr>
            <w:tcW w:w="975" w:type="pct"/>
            <w:shd w:val="clear" w:color="auto" w:fill="auto"/>
            <w:vAlign w:val="center"/>
          </w:tcPr>
          <w:p w14:paraId="430ECED0" w14:textId="77777777" w:rsidR="004D2859" w:rsidRPr="004D2859" w:rsidRDefault="004D2859" w:rsidP="004D2859">
            <w:pPr>
              <w:spacing w:after="0" w:line="240" w:lineRule="auto"/>
              <w:ind w:right="-108"/>
              <w:jc w:val="right"/>
              <w:rPr>
                <w:rFonts w:ascii="Times New Roman" w:hAnsi="Times New Roman" w:cs="Times New Roman"/>
                <w:sz w:val="12"/>
                <w:szCs w:val="12"/>
              </w:rPr>
            </w:pPr>
            <w:r w:rsidRPr="004D2859">
              <w:rPr>
                <w:rFonts w:ascii="Times New Roman" w:hAnsi="Times New Roman" w:cs="Times New Roman"/>
                <w:sz w:val="12"/>
                <w:szCs w:val="12"/>
              </w:rPr>
              <w:t>прочие потребители</w:t>
            </w:r>
          </w:p>
        </w:tc>
        <w:tc>
          <w:tcPr>
            <w:tcW w:w="287" w:type="pct"/>
            <w:shd w:val="clear" w:color="auto" w:fill="auto"/>
            <w:vAlign w:val="center"/>
          </w:tcPr>
          <w:p w14:paraId="2A20DA6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496871C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46E17B2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533EE9F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2FA2EEF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18B7519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88" w:type="pct"/>
            <w:shd w:val="clear" w:color="auto" w:fill="auto"/>
            <w:vAlign w:val="center"/>
          </w:tcPr>
          <w:p w14:paraId="4BC1634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7" w:type="pct"/>
            <w:shd w:val="clear" w:color="auto" w:fill="auto"/>
            <w:vAlign w:val="center"/>
          </w:tcPr>
          <w:p w14:paraId="550B2DD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88" w:type="pct"/>
            <w:shd w:val="clear" w:color="auto" w:fill="auto"/>
            <w:vAlign w:val="center"/>
          </w:tcPr>
          <w:p w14:paraId="28EAFCD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88" w:type="pct"/>
            <w:shd w:val="clear" w:color="auto" w:fill="auto"/>
            <w:vAlign w:val="center"/>
          </w:tcPr>
          <w:p w14:paraId="59F23BC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88" w:type="pct"/>
            <w:shd w:val="clear" w:color="auto" w:fill="auto"/>
            <w:vAlign w:val="center"/>
          </w:tcPr>
          <w:p w14:paraId="3CEC880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0 </w:t>
            </w:r>
          </w:p>
        </w:tc>
        <w:tc>
          <w:tcPr>
            <w:tcW w:w="288" w:type="pct"/>
            <w:shd w:val="clear" w:color="auto" w:fill="auto"/>
            <w:vAlign w:val="center"/>
          </w:tcPr>
          <w:p w14:paraId="592A5D1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0,830</w:t>
            </w:r>
          </w:p>
        </w:tc>
        <w:tc>
          <w:tcPr>
            <w:tcW w:w="288" w:type="pct"/>
            <w:shd w:val="clear" w:color="auto" w:fill="auto"/>
            <w:vAlign w:val="center"/>
          </w:tcPr>
          <w:p w14:paraId="4942F7B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1,094</w:t>
            </w:r>
          </w:p>
        </w:tc>
        <w:tc>
          <w:tcPr>
            <w:tcW w:w="288" w:type="pct"/>
            <w:shd w:val="clear" w:color="auto" w:fill="auto"/>
            <w:vAlign w:val="center"/>
          </w:tcPr>
          <w:p w14:paraId="292589E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 xml:space="preserve">2,12   </w:t>
            </w:r>
          </w:p>
        </w:tc>
      </w:tr>
      <w:tr w:rsidR="004D2859" w:rsidRPr="004D2859" w14:paraId="3A5DEEFE" w14:textId="77777777" w:rsidTr="004D2859">
        <w:trPr>
          <w:trHeight w:val="70"/>
        </w:trPr>
        <w:tc>
          <w:tcPr>
            <w:tcW w:w="5000" w:type="pct"/>
            <w:gridSpan w:val="15"/>
            <w:shd w:val="clear" w:color="auto" w:fill="auto"/>
            <w:vAlign w:val="center"/>
          </w:tcPr>
          <w:p w14:paraId="2763CA8B" w14:textId="77777777" w:rsidR="004D2859" w:rsidRPr="004D2859" w:rsidRDefault="004D2859" w:rsidP="004D2859">
            <w:pPr>
              <w:spacing w:after="0" w:line="240" w:lineRule="auto"/>
              <w:ind w:left="-108" w:right="-71"/>
              <w:jc w:val="center"/>
              <w:rPr>
                <w:rFonts w:ascii="Times New Roman" w:hAnsi="Times New Roman" w:cs="Times New Roman"/>
                <w:iCs/>
                <w:sz w:val="12"/>
                <w:szCs w:val="12"/>
              </w:rPr>
            </w:pPr>
            <w:r w:rsidRPr="004D2859">
              <w:rPr>
                <w:rFonts w:ascii="Times New Roman" w:hAnsi="Times New Roman" w:cs="Times New Roman"/>
                <w:iCs/>
                <w:sz w:val="12"/>
                <w:szCs w:val="12"/>
              </w:rPr>
              <w:t>п. Ровный</w:t>
            </w:r>
          </w:p>
        </w:tc>
      </w:tr>
      <w:tr w:rsidR="004D2859" w:rsidRPr="004D2859" w14:paraId="7EFB12EB" w14:textId="77777777" w:rsidTr="004D2859">
        <w:trPr>
          <w:trHeight w:val="70"/>
        </w:trPr>
        <w:tc>
          <w:tcPr>
            <w:tcW w:w="975" w:type="pct"/>
            <w:shd w:val="clear" w:color="auto" w:fill="auto"/>
            <w:vAlign w:val="center"/>
          </w:tcPr>
          <w:p w14:paraId="40A65E77" w14:textId="77777777" w:rsidR="004D2859" w:rsidRPr="004D2859" w:rsidRDefault="004D2859" w:rsidP="004D2859">
            <w:pPr>
              <w:spacing w:after="0" w:line="240" w:lineRule="auto"/>
              <w:ind w:left="-108" w:right="-71"/>
              <w:rPr>
                <w:rFonts w:ascii="Times New Roman" w:hAnsi="Times New Roman" w:cs="Times New Roman"/>
                <w:sz w:val="12"/>
                <w:szCs w:val="12"/>
              </w:rPr>
            </w:pPr>
            <w:r w:rsidRPr="004D2859">
              <w:rPr>
                <w:rFonts w:ascii="Times New Roman" w:hAnsi="Times New Roman" w:cs="Times New Roman"/>
                <w:sz w:val="12"/>
                <w:szCs w:val="12"/>
              </w:rPr>
              <w:t>Полезный отпуск холодной воды всего, в том числе:</w:t>
            </w:r>
          </w:p>
        </w:tc>
        <w:tc>
          <w:tcPr>
            <w:tcW w:w="287" w:type="pct"/>
            <w:shd w:val="clear" w:color="auto" w:fill="auto"/>
            <w:vAlign w:val="center"/>
          </w:tcPr>
          <w:p w14:paraId="4982CD0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2,770</w:t>
            </w:r>
          </w:p>
        </w:tc>
        <w:tc>
          <w:tcPr>
            <w:tcW w:w="288" w:type="pct"/>
            <w:shd w:val="clear" w:color="auto" w:fill="auto"/>
            <w:vAlign w:val="center"/>
          </w:tcPr>
          <w:p w14:paraId="3A01530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2,779</w:t>
            </w:r>
          </w:p>
        </w:tc>
        <w:tc>
          <w:tcPr>
            <w:tcW w:w="288" w:type="pct"/>
            <w:shd w:val="clear" w:color="auto" w:fill="auto"/>
            <w:vAlign w:val="center"/>
          </w:tcPr>
          <w:p w14:paraId="5FDBDFB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2,788</w:t>
            </w:r>
          </w:p>
        </w:tc>
        <w:tc>
          <w:tcPr>
            <w:tcW w:w="288" w:type="pct"/>
            <w:shd w:val="clear" w:color="auto" w:fill="auto"/>
            <w:vAlign w:val="center"/>
          </w:tcPr>
          <w:p w14:paraId="1121EF4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2,798</w:t>
            </w:r>
          </w:p>
        </w:tc>
        <w:tc>
          <w:tcPr>
            <w:tcW w:w="288" w:type="pct"/>
            <w:shd w:val="clear" w:color="auto" w:fill="auto"/>
            <w:vAlign w:val="center"/>
          </w:tcPr>
          <w:p w14:paraId="5DE47BE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2,807</w:t>
            </w:r>
          </w:p>
        </w:tc>
        <w:tc>
          <w:tcPr>
            <w:tcW w:w="288" w:type="pct"/>
            <w:shd w:val="clear" w:color="auto" w:fill="auto"/>
            <w:vAlign w:val="center"/>
          </w:tcPr>
          <w:p w14:paraId="217277A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3,470</w:t>
            </w:r>
          </w:p>
        </w:tc>
        <w:tc>
          <w:tcPr>
            <w:tcW w:w="288" w:type="pct"/>
            <w:shd w:val="clear" w:color="auto" w:fill="auto"/>
            <w:vAlign w:val="center"/>
          </w:tcPr>
          <w:p w14:paraId="3F66267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4,051</w:t>
            </w:r>
          </w:p>
        </w:tc>
        <w:tc>
          <w:tcPr>
            <w:tcW w:w="287" w:type="pct"/>
            <w:shd w:val="clear" w:color="auto" w:fill="auto"/>
            <w:vAlign w:val="center"/>
          </w:tcPr>
          <w:p w14:paraId="4CDEEF1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4,631</w:t>
            </w:r>
          </w:p>
        </w:tc>
        <w:tc>
          <w:tcPr>
            <w:tcW w:w="288" w:type="pct"/>
            <w:shd w:val="clear" w:color="auto" w:fill="auto"/>
            <w:vAlign w:val="center"/>
          </w:tcPr>
          <w:p w14:paraId="1F87E861"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5,212</w:t>
            </w:r>
          </w:p>
        </w:tc>
        <w:tc>
          <w:tcPr>
            <w:tcW w:w="288" w:type="pct"/>
            <w:shd w:val="clear" w:color="auto" w:fill="auto"/>
            <w:vAlign w:val="center"/>
          </w:tcPr>
          <w:p w14:paraId="3BEA979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5,793</w:t>
            </w:r>
          </w:p>
        </w:tc>
        <w:tc>
          <w:tcPr>
            <w:tcW w:w="288" w:type="pct"/>
            <w:shd w:val="clear" w:color="auto" w:fill="auto"/>
            <w:vAlign w:val="center"/>
          </w:tcPr>
          <w:p w14:paraId="31C6919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6,374</w:t>
            </w:r>
          </w:p>
        </w:tc>
        <w:tc>
          <w:tcPr>
            <w:tcW w:w="288" w:type="pct"/>
            <w:shd w:val="clear" w:color="auto" w:fill="auto"/>
            <w:vAlign w:val="center"/>
          </w:tcPr>
          <w:p w14:paraId="29CB180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7,707</w:t>
            </w:r>
          </w:p>
        </w:tc>
        <w:tc>
          <w:tcPr>
            <w:tcW w:w="288" w:type="pct"/>
            <w:shd w:val="clear" w:color="auto" w:fill="auto"/>
            <w:vAlign w:val="center"/>
          </w:tcPr>
          <w:p w14:paraId="6F64BE4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8,552</w:t>
            </w:r>
          </w:p>
        </w:tc>
        <w:tc>
          <w:tcPr>
            <w:tcW w:w="288" w:type="pct"/>
            <w:shd w:val="clear" w:color="auto" w:fill="auto"/>
            <w:vAlign w:val="center"/>
          </w:tcPr>
          <w:p w14:paraId="06E44A1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12,09</w:t>
            </w:r>
          </w:p>
        </w:tc>
      </w:tr>
      <w:tr w:rsidR="004D2859" w:rsidRPr="004D2859" w14:paraId="6DCBFC0C" w14:textId="77777777" w:rsidTr="004D2859">
        <w:trPr>
          <w:trHeight w:val="70"/>
        </w:trPr>
        <w:tc>
          <w:tcPr>
            <w:tcW w:w="975" w:type="pct"/>
            <w:shd w:val="clear" w:color="auto" w:fill="auto"/>
            <w:vAlign w:val="center"/>
          </w:tcPr>
          <w:p w14:paraId="0111B4EA" w14:textId="77777777" w:rsidR="004D2859" w:rsidRPr="004D2859" w:rsidRDefault="004D2859" w:rsidP="004D2859">
            <w:pPr>
              <w:spacing w:after="0" w:line="240" w:lineRule="auto"/>
              <w:ind w:right="-108"/>
              <w:jc w:val="right"/>
              <w:rPr>
                <w:rFonts w:ascii="Times New Roman" w:hAnsi="Times New Roman" w:cs="Times New Roman"/>
                <w:sz w:val="12"/>
                <w:szCs w:val="12"/>
              </w:rPr>
            </w:pPr>
            <w:r w:rsidRPr="004D2859">
              <w:rPr>
                <w:rFonts w:ascii="Times New Roman" w:hAnsi="Times New Roman" w:cs="Times New Roman"/>
                <w:sz w:val="12"/>
                <w:szCs w:val="12"/>
              </w:rPr>
              <w:t>население</w:t>
            </w:r>
          </w:p>
        </w:tc>
        <w:tc>
          <w:tcPr>
            <w:tcW w:w="287" w:type="pct"/>
            <w:shd w:val="clear" w:color="auto" w:fill="auto"/>
            <w:vAlign w:val="center"/>
          </w:tcPr>
          <w:p w14:paraId="1F562C1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2,770</w:t>
            </w:r>
          </w:p>
        </w:tc>
        <w:tc>
          <w:tcPr>
            <w:tcW w:w="288" w:type="pct"/>
            <w:shd w:val="clear" w:color="auto" w:fill="auto"/>
            <w:vAlign w:val="center"/>
          </w:tcPr>
          <w:p w14:paraId="47E5E88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2,779</w:t>
            </w:r>
          </w:p>
        </w:tc>
        <w:tc>
          <w:tcPr>
            <w:tcW w:w="288" w:type="pct"/>
            <w:shd w:val="clear" w:color="auto" w:fill="auto"/>
            <w:vAlign w:val="center"/>
          </w:tcPr>
          <w:p w14:paraId="5A15C87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2,788</w:t>
            </w:r>
          </w:p>
        </w:tc>
        <w:tc>
          <w:tcPr>
            <w:tcW w:w="288" w:type="pct"/>
            <w:shd w:val="clear" w:color="auto" w:fill="auto"/>
            <w:vAlign w:val="center"/>
          </w:tcPr>
          <w:p w14:paraId="10B92BF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2,798</w:t>
            </w:r>
          </w:p>
        </w:tc>
        <w:tc>
          <w:tcPr>
            <w:tcW w:w="288" w:type="pct"/>
            <w:shd w:val="clear" w:color="auto" w:fill="auto"/>
            <w:vAlign w:val="center"/>
          </w:tcPr>
          <w:p w14:paraId="2AD78FC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2,807</w:t>
            </w:r>
          </w:p>
        </w:tc>
        <w:tc>
          <w:tcPr>
            <w:tcW w:w="288" w:type="pct"/>
            <w:shd w:val="clear" w:color="auto" w:fill="auto"/>
            <w:vAlign w:val="center"/>
          </w:tcPr>
          <w:p w14:paraId="2AB4576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3,470</w:t>
            </w:r>
          </w:p>
        </w:tc>
        <w:tc>
          <w:tcPr>
            <w:tcW w:w="288" w:type="pct"/>
            <w:shd w:val="clear" w:color="auto" w:fill="auto"/>
            <w:vAlign w:val="center"/>
          </w:tcPr>
          <w:p w14:paraId="63890F0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4,051</w:t>
            </w:r>
          </w:p>
        </w:tc>
        <w:tc>
          <w:tcPr>
            <w:tcW w:w="287" w:type="pct"/>
            <w:shd w:val="clear" w:color="auto" w:fill="auto"/>
            <w:vAlign w:val="center"/>
          </w:tcPr>
          <w:p w14:paraId="1C11B9B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4,631</w:t>
            </w:r>
          </w:p>
        </w:tc>
        <w:tc>
          <w:tcPr>
            <w:tcW w:w="288" w:type="pct"/>
            <w:shd w:val="clear" w:color="auto" w:fill="auto"/>
            <w:vAlign w:val="center"/>
          </w:tcPr>
          <w:p w14:paraId="6F0E49D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5,212</w:t>
            </w:r>
          </w:p>
        </w:tc>
        <w:tc>
          <w:tcPr>
            <w:tcW w:w="288" w:type="pct"/>
            <w:shd w:val="clear" w:color="auto" w:fill="auto"/>
            <w:vAlign w:val="center"/>
          </w:tcPr>
          <w:p w14:paraId="12349FD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5,793</w:t>
            </w:r>
          </w:p>
        </w:tc>
        <w:tc>
          <w:tcPr>
            <w:tcW w:w="288" w:type="pct"/>
            <w:shd w:val="clear" w:color="auto" w:fill="auto"/>
            <w:vAlign w:val="center"/>
          </w:tcPr>
          <w:p w14:paraId="07E3EA9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6,374</w:t>
            </w:r>
          </w:p>
        </w:tc>
        <w:tc>
          <w:tcPr>
            <w:tcW w:w="288" w:type="pct"/>
            <w:shd w:val="clear" w:color="auto" w:fill="auto"/>
            <w:vAlign w:val="center"/>
          </w:tcPr>
          <w:p w14:paraId="4DAAAE1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6,954</w:t>
            </w:r>
          </w:p>
        </w:tc>
        <w:tc>
          <w:tcPr>
            <w:tcW w:w="288" w:type="pct"/>
            <w:shd w:val="clear" w:color="auto" w:fill="auto"/>
            <w:vAlign w:val="center"/>
          </w:tcPr>
          <w:p w14:paraId="27E68EE4"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7,535</w:t>
            </w:r>
          </w:p>
        </w:tc>
        <w:tc>
          <w:tcPr>
            <w:tcW w:w="288" w:type="pct"/>
            <w:shd w:val="clear" w:color="auto" w:fill="auto"/>
            <w:vAlign w:val="center"/>
          </w:tcPr>
          <w:p w14:paraId="53047A1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10,32</w:t>
            </w:r>
          </w:p>
        </w:tc>
      </w:tr>
      <w:tr w:rsidR="004D2859" w:rsidRPr="004D2859" w14:paraId="6D339DB4" w14:textId="77777777" w:rsidTr="004D2859">
        <w:trPr>
          <w:trHeight w:val="70"/>
        </w:trPr>
        <w:tc>
          <w:tcPr>
            <w:tcW w:w="975" w:type="pct"/>
            <w:shd w:val="clear" w:color="auto" w:fill="auto"/>
            <w:vAlign w:val="center"/>
          </w:tcPr>
          <w:p w14:paraId="45914DB2" w14:textId="77777777" w:rsidR="004D2859" w:rsidRPr="004D2859" w:rsidRDefault="004D2859" w:rsidP="004D2859">
            <w:pPr>
              <w:spacing w:after="0" w:line="240" w:lineRule="auto"/>
              <w:ind w:left="-108" w:right="-71"/>
              <w:jc w:val="right"/>
              <w:rPr>
                <w:rFonts w:ascii="Times New Roman" w:hAnsi="Times New Roman" w:cs="Times New Roman"/>
                <w:sz w:val="12"/>
                <w:szCs w:val="12"/>
              </w:rPr>
            </w:pPr>
            <w:r w:rsidRPr="004D2859">
              <w:rPr>
                <w:rFonts w:ascii="Times New Roman" w:hAnsi="Times New Roman" w:cs="Times New Roman"/>
                <w:sz w:val="12"/>
                <w:szCs w:val="12"/>
              </w:rPr>
              <w:t xml:space="preserve">бюджетные потребители </w:t>
            </w:r>
          </w:p>
        </w:tc>
        <w:tc>
          <w:tcPr>
            <w:tcW w:w="287" w:type="pct"/>
            <w:shd w:val="clear" w:color="auto" w:fill="auto"/>
            <w:vAlign w:val="center"/>
          </w:tcPr>
          <w:p w14:paraId="725E90E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30E92B8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7C37DCF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0623EFE8"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2BB74F8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3273BDD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1D47F23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7" w:type="pct"/>
            <w:shd w:val="clear" w:color="auto" w:fill="auto"/>
            <w:vAlign w:val="center"/>
          </w:tcPr>
          <w:p w14:paraId="6C234E5D"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21823CB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1C5F5CB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1173DEF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253CD24B"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0,753</w:t>
            </w:r>
          </w:p>
        </w:tc>
        <w:tc>
          <w:tcPr>
            <w:tcW w:w="288" w:type="pct"/>
            <w:shd w:val="clear" w:color="auto" w:fill="auto"/>
            <w:vAlign w:val="center"/>
          </w:tcPr>
          <w:p w14:paraId="295C3BB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0,703</w:t>
            </w:r>
          </w:p>
        </w:tc>
        <w:tc>
          <w:tcPr>
            <w:tcW w:w="288" w:type="pct"/>
            <w:shd w:val="clear" w:color="auto" w:fill="auto"/>
            <w:vAlign w:val="center"/>
          </w:tcPr>
          <w:p w14:paraId="526AFB3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1,456</w:t>
            </w:r>
          </w:p>
        </w:tc>
      </w:tr>
      <w:tr w:rsidR="004D2859" w:rsidRPr="004D2859" w14:paraId="5A14217C" w14:textId="77777777" w:rsidTr="004D2859">
        <w:trPr>
          <w:trHeight w:val="70"/>
        </w:trPr>
        <w:tc>
          <w:tcPr>
            <w:tcW w:w="975" w:type="pct"/>
            <w:shd w:val="clear" w:color="auto" w:fill="auto"/>
            <w:vAlign w:val="center"/>
          </w:tcPr>
          <w:p w14:paraId="7035FBD9" w14:textId="77777777" w:rsidR="004D2859" w:rsidRPr="004D2859" w:rsidRDefault="004D2859" w:rsidP="004D2859">
            <w:pPr>
              <w:spacing w:after="0" w:line="240" w:lineRule="auto"/>
              <w:ind w:left="-108" w:right="-71"/>
              <w:jc w:val="right"/>
              <w:rPr>
                <w:rFonts w:ascii="Times New Roman" w:hAnsi="Times New Roman" w:cs="Times New Roman"/>
                <w:sz w:val="12"/>
                <w:szCs w:val="12"/>
              </w:rPr>
            </w:pPr>
            <w:r w:rsidRPr="004D2859">
              <w:rPr>
                <w:rFonts w:ascii="Times New Roman" w:hAnsi="Times New Roman" w:cs="Times New Roman"/>
                <w:sz w:val="12"/>
                <w:szCs w:val="12"/>
              </w:rPr>
              <w:t>прочие потребители</w:t>
            </w:r>
          </w:p>
        </w:tc>
        <w:tc>
          <w:tcPr>
            <w:tcW w:w="287" w:type="pct"/>
            <w:shd w:val="clear" w:color="auto" w:fill="auto"/>
            <w:vAlign w:val="center"/>
          </w:tcPr>
          <w:p w14:paraId="620B9E9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72D07400"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41FF2015"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737E97A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5A8D9DB7"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05E8559E"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3D294399"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7" w:type="pct"/>
            <w:shd w:val="clear" w:color="auto" w:fill="auto"/>
            <w:vAlign w:val="center"/>
          </w:tcPr>
          <w:p w14:paraId="73131D12"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3F4F293C"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5AEDB9A3"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6CF7900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705E743A"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w:t>
            </w:r>
          </w:p>
        </w:tc>
        <w:tc>
          <w:tcPr>
            <w:tcW w:w="288" w:type="pct"/>
            <w:shd w:val="clear" w:color="auto" w:fill="auto"/>
            <w:vAlign w:val="center"/>
          </w:tcPr>
          <w:p w14:paraId="729DBABF"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0,314</w:t>
            </w:r>
          </w:p>
        </w:tc>
        <w:tc>
          <w:tcPr>
            <w:tcW w:w="288" w:type="pct"/>
            <w:shd w:val="clear" w:color="auto" w:fill="auto"/>
            <w:vAlign w:val="center"/>
          </w:tcPr>
          <w:p w14:paraId="28121DF6" w14:textId="77777777" w:rsidR="004D2859" w:rsidRPr="004D2859" w:rsidRDefault="004D2859" w:rsidP="004D2859">
            <w:pPr>
              <w:spacing w:after="0" w:line="240" w:lineRule="auto"/>
              <w:ind w:left="-108" w:right="-71"/>
              <w:jc w:val="center"/>
              <w:rPr>
                <w:rFonts w:ascii="Times New Roman" w:hAnsi="Times New Roman" w:cs="Times New Roman"/>
                <w:sz w:val="12"/>
                <w:szCs w:val="12"/>
              </w:rPr>
            </w:pPr>
            <w:r w:rsidRPr="004D2859">
              <w:rPr>
                <w:rFonts w:ascii="Times New Roman" w:hAnsi="Times New Roman" w:cs="Times New Roman"/>
                <w:sz w:val="12"/>
                <w:szCs w:val="12"/>
              </w:rPr>
              <w:t>0,314</w:t>
            </w:r>
          </w:p>
        </w:tc>
      </w:tr>
    </w:tbl>
    <w:p w14:paraId="515577F3" w14:textId="77777777" w:rsidR="004D2859" w:rsidRDefault="004D2859" w:rsidP="004D2859">
      <w:pPr>
        <w:spacing w:after="0" w:line="240" w:lineRule="auto"/>
        <w:ind w:firstLine="284"/>
        <w:jc w:val="both"/>
        <w:rPr>
          <w:rFonts w:ascii="Times New Roman" w:hAnsi="Times New Roman" w:cs="Times New Roman"/>
          <w:sz w:val="12"/>
          <w:szCs w:val="12"/>
        </w:rPr>
      </w:pPr>
    </w:p>
    <w:p w14:paraId="56E78050"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Посёлок Малые Ключи</w:t>
      </w:r>
      <w:r>
        <w:rPr>
          <w:rFonts w:ascii="Times New Roman" w:hAnsi="Times New Roman" w:cs="Times New Roman"/>
          <w:sz w:val="12"/>
          <w:szCs w:val="12"/>
        </w:rPr>
        <w:t xml:space="preserve">, село Королёвка, село </w:t>
      </w:r>
      <w:proofErr w:type="spellStart"/>
      <w:r>
        <w:rPr>
          <w:rFonts w:ascii="Times New Roman" w:hAnsi="Times New Roman" w:cs="Times New Roman"/>
          <w:sz w:val="12"/>
          <w:szCs w:val="12"/>
        </w:rPr>
        <w:t>Мамыково</w:t>
      </w:r>
      <w:proofErr w:type="spellEnd"/>
    </w:p>
    <w:p w14:paraId="0A327181"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 xml:space="preserve">Согласно Генеральному плану для бесперебойного водоснабжения населения водой соответствующего качества, отвечающего требованиям СанПиН, необходимо выполнение ряда мероприятий, а именно: </w:t>
      </w:r>
    </w:p>
    <w:p w14:paraId="4C391FAE"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 ввиду увеличения численности н</w:t>
      </w:r>
      <w:r>
        <w:rPr>
          <w:rFonts w:ascii="Times New Roman" w:hAnsi="Times New Roman" w:cs="Times New Roman"/>
          <w:sz w:val="12"/>
          <w:szCs w:val="12"/>
        </w:rPr>
        <w:t>аселения необходимо проектирова</w:t>
      </w:r>
      <w:r w:rsidRPr="004D2859">
        <w:rPr>
          <w:rFonts w:ascii="Times New Roman" w:hAnsi="Times New Roman" w:cs="Times New Roman"/>
          <w:sz w:val="12"/>
          <w:szCs w:val="12"/>
        </w:rPr>
        <w:t>ние и строительство водозабора в с. Королевка производительностью 85 м3/</w:t>
      </w:r>
      <w:proofErr w:type="spellStart"/>
      <w:r w:rsidRPr="004D2859">
        <w:rPr>
          <w:rFonts w:ascii="Times New Roman" w:hAnsi="Times New Roman" w:cs="Times New Roman"/>
          <w:sz w:val="12"/>
          <w:szCs w:val="12"/>
        </w:rPr>
        <w:t>сут</w:t>
      </w:r>
      <w:proofErr w:type="spellEnd"/>
      <w:r w:rsidRPr="004D2859">
        <w:rPr>
          <w:rFonts w:ascii="Times New Roman" w:hAnsi="Times New Roman" w:cs="Times New Roman"/>
          <w:sz w:val="12"/>
          <w:szCs w:val="12"/>
        </w:rPr>
        <w:t>., в п. Малые Ключи - 110 м3/</w:t>
      </w:r>
      <w:proofErr w:type="spellStart"/>
      <w:r w:rsidRPr="004D2859">
        <w:rPr>
          <w:rFonts w:ascii="Times New Roman" w:hAnsi="Times New Roman" w:cs="Times New Roman"/>
          <w:sz w:val="12"/>
          <w:szCs w:val="12"/>
        </w:rPr>
        <w:t>сут</w:t>
      </w:r>
      <w:proofErr w:type="spellEnd"/>
      <w:r w:rsidRPr="004D2859">
        <w:rPr>
          <w:rFonts w:ascii="Times New Roman" w:hAnsi="Times New Roman" w:cs="Times New Roman"/>
          <w:sz w:val="12"/>
          <w:szCs w:val="12"/>
        </w:rPr>
        <w:t xml:space="preserve">, в с. </w:t>
      </w:r>
      <w:proofErr w:type="spellStart"/>
      <w:r w:rsidRPr="004D2859">
        <w:rPr>
          <w:rFonts w:ascii="Times New Roman" w:hAnsi="Times New Roman" w:cs="Times New Roman"/>
          <w:sz w:val="12"/>
          <w:szCs w:val="12"/>
        </w:rPr>
        <w:t>Мамыково</w:t>
      </w:r>
      <w:proofErr w:type="spellEnd"/>
      <w:r w:rsidRPr="004D2859">
        <w:rPr>
          <w:rFonts w:ascii="Times New Roman" w:hAnsi="Times New Roman" w:cs="Times New Roman"/>
          <w:sz w:val="12"/>
          <w:szCs w:val="12"/>
        </w:rPr>
        <w:t xml:space="preserve"> - 75 м3/</w:t>
      </w:r>
      <w:proofErr w:type="spellStart"/>
      <w:r w:rsidRPr="004D2859">
        <w:rPr>
          <w:rFonts w:ascii="Times New Roman" w:hAnsi="Times New Roman" w:cs="Times New Roman"/>
          <w:sz w:val="12"/>
          <w:szCs w:val="12"/>
        </w:rPr>
        <w:t>сут</w:t>
      </w:r>
      <w:proofErr w:type="spellEnd"/>
      <w:r w:rsidRPr="004D2859">
        <w:rPr>
          <w:rFonts w:ascii="Times New Roman" w:hAnsi="Times New Roman" w:cs="Times New Roman"/>
          <w:sz w:val="12"/>
          <w:szCs w:val="12"/>
        </w:rPr>
        <w:t>.</w:t>
      </w:r>
    </w:p>
    <w:p w14:paraId="46812A6E" w14:textId="77777777" w:rsid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Таблица 2.3.7.3 - Прогнозные балансы п</w:t>
      </w:r>
      <w:r>
        <w:rPr>
          <w:rFonts w:ascii="Times New Roman" w:hAnsi="Times New Roman" w:cs="Times New Roman"/>
          <w:sz w:val="12"/>
          <w:szCs w:val="12"/>
        </w:rPr>
        <w:t>отребления холодной воды в насе</w:t>
      </w:r>
      <w:r w:rsidRPr="004D2859">
        <w:rPr>
          <w:rFonts w:ascii="Times New Roman" w:hAnsi="Times New Roman" w:cs="Times New Roman"/>
          <w:sz w:val="12"/>
          <w:szCs w:val="12"/>
        </w:rPr>
        <w:t>ленных пунктах на период развития до 2033 г.</w:t>
      </w:r>
    </w:p>
    <w:tbl>
      <w:tblPr>
        <w:tblW w:w="5000" w:type="pct"/>
        <w:tblLook w:val="04A0" w:firstRow="1" w:lastRow="0" w:firstColumn="1" w:lastColumn="0" w:noHBand="0" w:noVBand="1"/>
      </w:tblPr>
      <w:tblGrid>
        <w:gridCol w:w="576"/>
        <w:gridCol w:w="2429"/>
        <w:gridCol w:w="1332"/>
        <w:gridCol w:w="1142"/>
        <w:gridCol w:w="1142"/>
        <w:gridCol w:w="1108"/>
      </w:tblGrid>
      <w:tr w:rsidR="004D2859" w:rsidRPr="004D2859" w14:paraId="1E48581D" w14:textId="77777777" w:rsidTr="004D2859">
        <w:trPr>
          <w:trHeight w:val="70"/>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459E1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w:t>
            </w:r>
            <w:r>
              <w:rPr>
                <w:rFonts w:ascii="Times New Roman" w:hAnsi="Times New Roman" w:cs="Times New Roman"/>
                <w:sz w:val="12"/>
                <w:szCs w:val="12"/>
                <w:lang w:eastAsia="ru-RU"/>
              </w:rPr>
              <w:t xml:space="preserve"> </w:t>
            </w:r>
            <w:r w:rsidRPr="004D2859">
              <w:rPr>
                <w:rFonts w:ascii="Times New Roman" w:hAnsi="Times New Roman" w:cs="Times New Roman"/>
                <w:sz w:val="12"/>
                <w:szCs w:val="12"/>
                <w:lang w:eastAsia="ru-RU"/>
              </w:rPr>
              <w:t>п/п</w:t>
            </w:r>
          </w:p>
        </w:tc>
        <w:tc>
          <w:tcPr>
            <w:tcW w:w="1571" w:type="pct"/>
            <w:tcBorders>
              <w:top w:val="single" w:sz="4" w:space="0" w:color="auto"/>
              <w:left w:val="nil"/>
              <w:bottom w:val="single" w:sz="4" w:space="0" w:color="auto"/>
              <w:right w:val="single" w:sz="4" w:space="0" w:color="auto"/>
            </w:tcBorders>
            <w:shd w:val="clear" w:color="auto" w:fill="auto"/>
            <w:vAlign w:val="center"/>
            <w:hideMark/>
          </w:tcPr>
          <w:p w14:paraId="5DCEDA4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Наименование параметра</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6398D4A5"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Ед. изм.</w:t>
            </w:r>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22ABA2"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 xml:space="preserve">с. </w:t>
            </w:r>
            <w:proofErr w:type="spellStart"/>
            <w:r w:rsidRPr="004D2859">
              <w:rPr>
                <w:rFonts w:ascii="Times New Roman" w:hAnsi="Times New Roman" w:cs="Times New Roman"/>
                <w:sz w:val="12"/>
                <w:szCs w:val="12"/>
                <w:lang w:eastAsia="ru-RU"/>
              </w:rPr>
              <w:t>Мамыково</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1F630F"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с. Королевка</w:t>
            </w:r>
          </w:p>
        </w:tc>
        <w:tc>
          <w:tcPr>
            <w:tcW w:w="7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7FE01"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п. Малые Ключи</w:t>
            </w:r>
          </w:p>
        </w:tc>
      </w:tr>
      <w:tr w:rsidR="004D2859" w:rsidRPr="004D2859" w14:paraId="252A6C4C" w14:textId="77777777" w:rsidTr="004D2859">
        <w:trPr>
          <w:trHeight w:val="70"/>
        </w:trPr>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14:paraId="58690BA7"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1</w:t>
            </w:r>
          </w:p>
        </w:tc>
        <w:tc>
          <w:tcPr>
            <w:tcW w:w="1571" w:type="pct"/>
            <w:tcBorders>
              <w:top w:val="single" w:sz="4" w:space="0" w:color="auto"/>
              <w:left w:val="nil"/>
              <w:bottom w:val="single" w:sz="4" w:space="0" w:color="auto"/>
              <w:right w:val="single" w:sz="4" w:space="0" w:color="auto"/>
            </w:tcBorders>
            <w:shd w:val="clear" w:color="auto" w:fill="auto"/>
            <w:vAlign w:val="center"/>
            <w:hideMark/>
          </w:tcPr>
          <w:p w14:paraId="50F0EB92" w14:textId="77777777" w:rsidR="004D2859" w:rsidRPr="004D2859" w:rsidRDefault="004D2859" w:rsidP="004D2859">
            <w:pPr>
              <w:spacing w:after="0" w:line="240" w:lineRule="auto"/>
              <w:rPr>
                <w:rFonts w:ascii="Times New Roman" w:hAnsi="Times New Roman" w:cs="Times New Roman"/>
                <w:sz w:val="12"/>
                <w:szCs w:val="12"/>
                <w:lang w:eastAsia="ru-RU"/>
              </w:rPr>
            </w:pPr>
            <w:r w:rsidRPr="004D2859">
              <w:rPr>
                <w:rFonts w:ascii="Times New Roman" w:hAnsi="Times New Roman" w:cs="Times New Roman"/>
                <w:sz w:val="12"/>
                <w:szCs w:val="12"/>
                <w:lang w:eastAsia="ru-RU"/>
              </w:rPr>
              <w:t>Полезный отпуск холодной воды</w:t>
            </w:r>
          </w:p>
        </w:tc>
        <w:tc>
          <w:tcPr>
            <w:tcW w:w="862" w:type="pct"/>
            <w:tcBorders>
              <w:top w:val="single" w:sz="4" w:space="0" w:color="auto"/>
              <w:left w:val="nil"/>
              <w:bottom w:val="single" w:sz="4" w:space="0" w:color="auto"/>
              <w:right w:val="single" w:sz="4" w:space="0" w:color="auto"/>
            </w:tcBorders>
            <w:shd w:val="clear" w:color="auto" w:fill="auto"/>
            <w:vAlign w:val="center"/>
            <w:hideMark/>
          </w:tcPr>
          <w:p w14:paraId="458A1B14"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тыс. м</w:t>
            </w:r>
            <w:r w:rsidRPr="004D2859">
              <w:rPr>
                <w:rFonts w:ascii="Times New Roman" w:hAnsi="Times New Roman" w:cs="Times New Roman"/>
                <w:sz w:val="12"/>
                <w:szCs w:val="12"/>
                <w:vertAlign w:val="superscript"/>
                <w:lang w:eastAsia="ru-RU"/>
              </w:rPr>
              <w:t>3</w:t>
            </w:r>
            <w:r w:rsidRPr="004D2859">
              <w:rPr>
                <w:rFonts w:ascii="Times New Roman" w:hAnsi="Times New Roman" w:cs="Times New Roman"/>
                <w:sz w:val="12"/>
                <w:szCs w:val="12"/>
                <w:lang w:eastAsia="ru-RU"/>
              </w:rPr>
              <w:t>/год</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5E3D9C57"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13,828</w:t>
            </w:r>
          </w:p>
        </w:tc>
        <w:tc>
          <w:tcPr>
            <w:tcW w:w="739" w:type="pct"/>
            <w:tcBorders>
              <w:top w:val="single" w:sz="4" w:space="0" w:color="auto"/>
              <w:left w:val="nil"/>
              <w:bottom w:val="single" w:sz="4" w:space="0" w:color="auto"/>
              <w:right w:val="single" w:sz="4" w:space="0" w:color="auto"/>
            </w:tcBorders>
            <w:shd w:val="clear" w:color="auto" w:fill="auto"/>
            <w:vAlign w:val="center"/>
            <w:hideMark/>
          </w:tcPr>
          <w:p w14:paraId="7CA399C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15,830</w:t>
            </w:r>
          </w:p>
        </w:tc>
        <w:tc>
          <w:tcPr>
            <w:tcW w:w="718" w:type="pct"/>
            <w:tcBorders>
              <w:top w:val="single" w:sz="4" w:space="0" w:color="auto"/>
              <w:left w:val="nil"/>
              <w:bottom w:val="single" w:sz="4" w:space="0" w:color="auto"/>
              <w:right w:val="single" w:sz="4" w:space="0" w:color="auto"/>
            </w:tcBorders>
            <w:shd w:val="clear" w:color="auto" w:fill="auto"/>
            <w:vAlign w:val="center"/>
            <w:hideMark/>
          </w:tcPr>
          <w:p w14:paraId="2B4F883E"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19,340</w:t>
            </w:r>
          </w:p>
        </w:tc>
      </w:tr>
      <w:tr w:rsidR="004D2859" w:rsidRPr="004D2859" w14:paraId="1D0F08C4" w14:textId="77777777" w:rsidTr="004D2859">
        <w:trPr>
          <w:trHeight w:val="70"/>
        </w:trPr>
        <w:tc>
          <w:tcPr>
            <w:tcW w:w="372" w:type="pct"/>
            <w:tcBorders>
              <w:top w:val="nil"/>
              <w:left w:val="single" w:sz="4" w:space="0" w:color="auto"/>
              <w:bottom w:val="single" w:sz="4" w:space="0" w:color="auto"/>
              <w:right w:val="single" w:sz="4" w:space="0" w:color="auto"/>
            </w:tcBorders>
            <w:shd w:val="clear" w:color="auto" w:fill="auto"/>
            <w:vAlign w:val="center"/>
          </w:tcPr>
          <w:p w14:paraId="678954CE"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1.1</w:t>
            </w:r>
          </w:p>
        </w:tc>
        <w:tc>
          <w:tcPr>
            <w:tcW w:w="1571" w:type="pct"/>
            <w:tcBorders>
              <w:top w:val="nil"/>
              <w:left w:val="nil"/>
              <w:bottom w:val="single" w:sz="4" w:space="0" w:color="auto"/>
              <w:right w:val="single" w:sz="4" w:space="0" w:color="auto"/>
            </w:tcBorders>
            <w:shd w:val="clear" w:color="auto" w:fill="auto"/>
            <w:vAlign w:val="center"/>
            <w:hideMark/>
          </w:tcPr>
          <w:p w14:paraId="1A8761B1" w14:textId="77777777" w:rsidR="004D2859" w:rsidRPr="004D2859" w:rsidRDefault="004D2859" w:rsidP="004D2859">
            <w:pPr>
              <w:spacing w:after="0" w:line="240" w:lineRule="auto"/>
              <w:rPr>
                <w:rFonts w:ascii="Times New Roman" w:hAnsi="Times New Roman" w:cs="Times New Roman"/>
                <w:sz w:val="12"/>
                <w:szCs w:val="12"/>
                <w:lang w:eastAsia="ru-RU"/>
              </w:rPr>
            </w:pPr>
            <w:r w:rsidRPr="004D2859">
              <w:rPr>
                <w:rFonts w:ascii="Times New Roman" w:hAnsi="Times New Roman" w:cs="Times New Roman"/>
                <w:sz w:val="12"/>
                <w:szCs w:val="12"/>
                <w:lang w:eastAsia="ru-RU"/>
              </w:rPr>
              <w:t>население</w:t>
            </w:r>
          </w:p>
        </w:tc>
        <w:tc>
          <w:tcPr>
            <w:tcW w:w="862" w:type="pct"/>
            <w:tcBorders>
              <w:top w:val="nil"/>
              <w:left w:val="nil"/>
              <w:bottom w:val="single" w:sz="4" w:space="0" w:color="auto"/>
              <w:right w:val="single" w:sz="4" w:space="0" w:color="auto"/>
            </w:tcBorders>
            <w:shd w:val="clear" w:color="auto" w:fill="auto"/>
            <w:vAlign w:val="center"/>
            <w:hideMark/>
          </w:tcPr>
          <w:p w14:paraId="56BB8AA2"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тыс. м</w:t>
            </w:r>
            <w:r w:rsidRPr="004D2859">
              <w:rPr>
                <w:rFonts w:ascii="Times New Roman" w:hAnsi="Times New Roman" w:cs="Times New Roman"/>
                <w:sz w:val="12"/>
                <w:szCs w:val="12"/>
                <w:vertAlign w:val="superscript"/>
                <w:lang w:eastAsia="ru-RU"/>
              </w:rPr>
              <w:t>3</w:t>
            </w:r>
            <w:r w:rsidRPr="004D2859">
              <w:rPr>
                <w:rFonts w:ascii="Times New Roman" w:hAnsi="Times New Roman" w:cs="Times New Roman"/>
                <w:sz w:val="12"/>
                <w:szCs w:val="12"/>
                <w:lang w:eastAsia="ru-RU"/>
              </w:rPr>
              <w:t>/год</w:t>
            </w:r>
          </w:p>
        </w:tc>
        <w:tc>
          <w:tcPr>
            <w:tcW w:w="739" w:type="pct"/>
            <w:tcBorders>
              <w:top w:val="nil"/>
              <w:left w:val="nil"/>
              <w:bottom w:val="single" w:sz="4" w:space="0" w:color="auto"/>
              <w:right w:val="single" w:sz="4" w:space="0" w:color="auto"/>
            </w:tcBorders>
            <w:shd w:val="clear" w:color="auto" w:fill="auto"/>
            <w:vAlign w:val="center"/>
            <w:hideMark/>
          </w:tcPr>
          <w:p w14:paraId="73C23FB1"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13,83</w:t>
            </w:r>
          </w:p>
        </w:tc>
        <w:tc>
          <w:tcPr>
            <w:tcW w:w="739" w:type="pct"/>
            <w:tcBorders>
              <w:top w:val="nil"/>
              <w:left w:val="nil"/>
              <w:bottom w:val="single" w:sz="4" w:space="0" w:color="auto"/>
              <w:right w:val="single" w:sz="4" w:space="0" w:color="auto"/>
            </w:tcBorders>
            <w:shd w:val="clear" w:color="auto" w:fill="auto"/>
            <w:vAlign w:val="center"/>
            <w:hideMark/>
          </w:tcPr>
          <w:p w14:paraId="7E125724"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15,83</w:t>
            </w:r>
          </w:p>
        </w:tc>
        <w:tc>
          <w:tcPr>
            <w:tcW w:w="718" w:type="pct"/>
            <w:tcBorders>
              <w:top w:val="nil"/>
              <w:left w:val="nil"/>
              <w:bottom w:val="single" w:sz="4" w:space="0" w:color="auto"/>
              <w:right w:val="single" w:sz="4" w:space="0" w:color="auto"/>
            </w:tcBorders>
            <w:shd w:val="clear" w:color="auto" w:fill="auto"/>
            <w:vAlign w:val="center"/>
            <w:hideMark/>
          </w:tcPr>
          <w:p w14:paraId="20A60B5F"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15,53</w:t>
            </w:r>
          </w:p>
        </w:tc>
      </w:tr>
      <w:tr w:rsidR="004D2859" w:rsidRPr="004D2859" w14:paraId="387A38B5" w14:textId="77777777" w:rsidTr="004D2859">
        <w:trPr>
          <w:trHeight w:val="70"/>
        </w:trPr>
        <w:tc>
          <w:tcPr>
            <w:tcW w:w="372" w:type="pct"/>
            <w:tcBorders>
              <w:top w:val="nil"/>
              <w:left w:val="single" w:sz="4" w:space="0" w:color="auto"/>
              <w:bottom w:val="single" w:sz="4" w:space="0" w:color="auto"/>
              <w:right w:val="single" w:sz="4" w:space="0" w:color="auto"/>
            </w:tcBorders>
            <w:shd w:val="clear" w:color="auto" w:fill="auto"/>
            <w:vAlign w:val="center"/>
          </w:tcPr>
          <w:p w14:paraId="64D0051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1.2</w:t>
            </w:r>
          </w:p>
        </w:tc>
        <w:tc>
          <w:tcPr>
            <w:tcW w:w="1571" w:type="pct"/>
            <w:tcBorders>
              <w:top w:val="nil"/>
              <w:left w:val="nil"/>
              <w:bottom w:val="single" w:sz="4" w:space="0" w:color="auto"/>
              <w:right w:val="single" w:sz="4" w:space="0" w:color="auto"/>
            </w:tcBorders>
            <w:shd w:val="clear" w:color="auto" w:fill="auto"/>
            <w:vAlign w:val="center"/>
            <w:hideMark/>
          </w:tcPr>
          <w:p w14:paraId="1B6044E9" w14:textId="77777777" w:rsidR="004D2859" w:rsidRPr="004D2859" w:rsidRDefault="004D2859" w:rsidP="004D2859">
            <w:pPr>
              <w:spacing w:after="0" w:line="240" w:lineRule="auto"/>
              <w:rPr>
                <w:rFonts w:ascii="Times New Roman" w:hAnsi="Times New Roman" w:cs="Times New Roman"/>
                <w:sz w:val="12"/>
                <w:szCs w:val="12"/>
                <w:lang w:eastAsia="ru-RU"/>
              </w:rPr>
            </w:pPr>
            <w:r w:rsidRPr="004D2859">
              <w:rPr>
                <w:rFonts w:ascii="Times New Roman" w:hAnsi="Times New Roman" w:cs="Times New Roman"/>
                <w:sz w:val="12"/>
                <w:szCs w:val="12"/>
                <w:lang w:eastAsia="ru-RU"/>
              </w:rPr>
              <w:t>бюджетные потребители</w:t>
            </w:r>
          </w:p>
        </w:tc>
        <w:tc>
          <w:tcPr>
            <w:tcW w:w="862" w:type="pct"/>
            <w:tcBorders>
              <w:top w:val="nil"/>
              <w:left w:val="nil"/>
              <w:bottom w:val="single" w:sz="4" w:space="0" w:color="auto"/>
              <w:right w:val="single" w:sz="4" w:space="0" w:color="auto"/>
            </w:tcBorders>
            <w:shd w:val="clear" w:color="auto" w:fill="auto"/>
            <w:vAlign w:val="center"/>
            <w:hideMark/>
          </w:tcPr>
          <w:p w14:paraId="5740544B"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тыс. м</w:t>
            </w:r>
            <w:r w:rsidRPr="004D2859">
              <w:rPr>
                <w:rFonts w:ascii="Times New Roman" w:hAnsi="Times New Roman" w:cs="Times New Roman"/>
                <w:sz w:val="12"/>
                <w:szCs w:val="12"/>
                <w:vertAlign w:val="superscript"/>
                <w:lang w:eastAsia="ru-RU"/>
              </w:rPr>
              <w:t>3</w:t>
            </w:r>
            <w:r w:rsidRPr="004D2859">
              <w:rPr>
                <w:rFonts w:ascii="Times New Roman" w:hAnsi="Times New Roman" w:cs="Times New Roman"/>
                <w:sz w:val="12"/>
                <w:szCs w:val="12"/>
                <w:lang w:eastAsia="ru-RU"/>
              </w:rPr>
              <w:t>/год</w:t>
            </w:r>
          </w:p>
        </w:tc>
        <w:tc>
          <w:tcPr>
            <w:tcW w:w="739" w:type="pct"/>
            <w:tcBorders>
              <w:top w:val="nil"/>
              <w:left w:val="nil"/>
              <w:bottom w:val="single" w:sz="4" w:space="0" w:color="auto"/>
              <w:right w:val="single" w:sz="4" w:space="0" w:color="auto"/>
            </w:tcBorders>
            <w:shd w:val="clear" w:color="auto" w:fill="auto"/>
            <w:vAlign w:val="center"/>
            <w:hideMark/>
          </w:tcPr>
          <w:p w14:paraId="59EE9D2F"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0,00</w:t>
            </w:r>
          </w:p>
        </w:tc>
        <w:tc>
          <w:tcPr>
            <w:tcW w:w="739" w:type="pct"/>
            <w:tcBorders>
              <w:top w:val="nil"/>
              <w:left w:val="nil"/>
              <w:bottom w:val="single" w:sz="4" w:space="0" w:color="auto"/>
              <w:right w:val="single" w:sz="4" w:space="0" w:color="auto"/>
            </w:tcBorders>
            <w:shd w:val="clear" w:color="auto" w:fill="auto"/>
            <w:vAlign w:val="center"/>
            <w:hideMark/>
          </w:tcPr>
          <w:p w14:paraId="3210E90B"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0,00</w:t>
            </w:r>
          </w:p>
        </w:tc>
        <w:tc>
          <w:tcPr>
            <w:tcW w:w="718" w:type="pct"/>
            <w:tcBorders>
              <w:top w:val="nil"/>
              <w:left w:val="nil"/>
              <w:bottom w:val="single" w:sz="4" w:space="0" w:color="auto"/>
              <w:right w:val="single" w:sz="4" w:space="0" w:color="auto"/>
            </w:tcBorders>
            <w:shd w:val="clear" w:color="auto" w:fill="auto"/>
            <w:vAlign w:val="center"/>
            <w:hideMark/>
          </w:tcPr>
          <w:p w14:paraId="4DC92416"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3,62</w:t>
            </w:r>
          </w:p>
        </w:tc>
      </w:tr>
      <w:tr w:rsidR="004D2859" w:rsidRPr="004D2859" w14:paraId="55648508" w14:textId="77777777" w:rsidTr="004D2859">
        <w:trPr>
          <w:trHeight w:val="70"/>
        </w:trPr>
        <w:tc>
          <w:tcPr>
            <w:tcW w:w="372" w:type="pct"/>
            <w:tcBorders>
              <w:top w:val="nil"/>
              <w:left w:val="single" w:sz="4" w:space="0" w:color="auto"/>
              <w:bottom w:val="single" w:sz="4" w:space="0" w:color="auto"/>
              <w:right w:val="single" w:sz="4" w:space="0" w:color="auto"/>
            </w:tcBorders>
            <w:shd w:val="clear" w:color="auto" w:fill="auto"/>
            <w:vAlign w:val="center"/>
          </w:tcPr>
          <w:p w14:paraId="43DE53FE"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1.3</w:t>
            </w:r>
          </w:p>
        </w:tc>
        <w:tc>
          <w:tcPr>
            <w:tcW w:w="1571" w:type="pct"/>
            <w:tcBorders>
              <w:top w:val="nil"/>
              <w:left w:val="nil"/>
              <w:bottom w:val="single" w:sz="4" w:space="0" w:color="auto"/>
              <w:right w:val="single" w:sz="4" w:space="0" w:color="auto"/>
            </w:tcBorders>
            <w:shd w:val="clear" w:color="auto" w:fill="auto"/>
            <w:vAlign w:val="center"/>
            <w:hideMark/>
          </w:tcPr>
          <w:p w14:paraId="434901C1" w14:textId="77777777" w:rsidR="004D2859" w:rsidRPr="004D2859" w:rsidRDefault="004D2859" w:rsidP="004D2859">
            <w:pPr>
              <w:spacing w:after="0" w:line="240" w:lineRule="auto"/>
              <w:rPr>
                <w:rFonts w:ascii="Times New Roman" w:hAnsi="Times New Roman" w:cs="Times New Roman"/>
                <w:sz w:val="12"/>
                <w:szCs w:val="12"/>
                <w:lang w:eastAsia="ru-RU"/>
              </w:rPr>
            </w:pPr>
            <w:r w:rsidRPr="004D2859">
              <w:rPr>
                <w:rFonts w:ascii="Times New Roman" w:hAnsi="Times New Roman" w:cs="Times New Roman"/>
                <w:sz w:val="12"/>
                <w:szCs w:val="12"/>
                <w:lang w:eastAsia="ru-RU"/>
              </w:rPr>
              <w:t>прочие потребители</w:t>
            </w:r>
          </w:p>
        </w:tc>
        <w:tc>
          <w:tcPr>
            <w:tcW w:w="862" w:type="pct"/>
            <w:tcBorders>
              <w:top w:val="nil"/>
              <w:left w:val="nil"/>
              <w:bottom w:val="single" w:sz="4" w:space="0" w:color="auto"/>
              <w:right w:val="single" w:sz="4" w:space="0" w:color="auto"/>
            </w:tcBorders>
            <w:shd w:val="clear" w:color="auto" w:fill="auto"/>
            <w:vAlign w:val="center"/>
            <w:hideMark/>
          </w:tcPr>
          <w:p w14:paraId="62D511B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тыс. м</w:t>
            </w:r>
            <w:r w:rsidRPr="004D2859">
              <w:rPr>
                <w:rFonts w:ascii="Times New Roman" w:hAnsi="Times New Roman" w:cs="Times New Roman"/>
                <w:sz w:val="12"/>
                <w:szCs w:val="12"/>
                <w:vertAlign w:val="superscript"/>
                <w:lang w:eastAsia="ru-RU"/>
              </w:rPr>
              <w:t>3</w:t>
            </w:r>
            <w:r w:rsidRPr="004D2859">
              <w:rPr>
                <w:rFonts w:ascii="Times New Roman" w:hAnsi="Times New Roman" w:cs="Times New Roman"/>
                <w:sz w:val="12"/>
                <w:szCs w:val="12"/>
                <w:lang w:eastAsia="ru-RU"/>
              </w:rPr>
              <w:t>/год</w:t>
            </w:r>
          </w:p>
        </w:tc>
        <w:tc>
          <w:tcPr>
            <w:tcW w:w="739" w:type="pct"/>
            <w:tcBorders>
              <w:top w:val="nil"/>
              <w:left w:val="nil"/>
              <w:bottom w:val="single" w:sz="4" w:space="0" w:color="auto"/>
              <w:right w:val="single" w:sz="4" w:space="0" w:color="auto"/>
            </w:tcBorders>
            <w:shd w:val="clear" w:color="auto" w:fill="auto"/>
            <w:vAlign w:val="center"/>
            <w:hideMark/>
          </w:tcPr>
          <w:p w14:paraId="23159A0F"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0,00</w:t>
            </w:r>
          </w:p>
        </w:tc>
        <w:tc>
          <w:tcPr>
            <w:tcW w:w="739" w:type="pct"/>
            <w:tcBorders>
              <w:top w:val="nil"/>
              <w:left w:val="nil"/>
              <w:bottom w:val="single" w:sz="4" w:space="0" w:color="auto"/>
              <w:right w:val="single" w:sz="4" w:space="0" w:color="auto"/>
            </w:tcBorders>
            <w:shd w:val="clear" w:color="auto" w:fill="auto"/>
            <w:vAlign w:val="center"/>
            <w:hideMark/>
          </w:tcPr>
          <w:p w14:paraId="0EC3FF9A"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0,00</w:t>
            </w:r>
          </w:p>
        </w:tc>
        <w:tc>
          <w:tcPr>
            <w:tcW w:w="718" w:type="pct"/>
            <w:tcBorders>
              <w:top w:val="nil"/>
              <w:left w:val="nil"/>
              <w:bottom w:val="single" w:sz="4" w:space="0" w:color="auto"/>
              <w:right w:val="single" w:sz="4" w:space="0" w:color="auto"/>
            </w:tcBorders>
            <w:shd w:val="clear" w:color="auto" w:fill="auto"/>
            <w:vAlign w:val="center"/>
            <w:hideMark/>
          </w:tcPr>
          <w:p w14:paraId="10317BBC"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0,19</w:t>
            </w:r>
          </w:p>
        </w:tc>
      </w:tr>
      <w:tr w:rsidR="004D2859" w:rsidRPr="004D2859" w14:paraId="1CBA2A15" w14:textId="77777777" w:rsidTr="004D2859">
        <w:trPr>
          <w:trHeight w:val="70"/>
        </w:trPr>
        <w:tc>
          <w:tcPr>
            <w:tcW w:w="372" w:type="pct"/>
            <w:tcBorders>
              <w:top w:val="nil"/>
              <w:left w:val="single" w:sz="4" w:space="0" w:color="auto"/>
              <w:bottom w:val="single" w:sz="4" w:space="0" w:color="auto"/>
              <w:right w:val="single" w:sz="4" w:space="0" w:color="auto"/>
            </w:tcBorders>
            <w:shd w:val="clear" w:color="auto" w:fill="auto"/>
            <w:noWrap/>
            <w:vAlign w:val="center"/>
          </w:tcPr>
          <w:p w14:paraId="0C50646B"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2</w:t>
            </w:r>
          </w:p>
        </w:tc>
        <w:tc>
          <w:tcPr>
            <w:tcW w:w="1571" w:type="pct"/>
            <w:tcBorders>
              <w:top w:val="nil"/>
              <w:left w:val="nil"/>
              <w:bottom w:val="single" w:sz="4" w:space="0" w:color="auto"/>
              <w:right w:val="single" w:sz="4" w:space="0" w:color="auto"/>
            </w:tcBorders>
            <w:shd w:val="clear" w:color="auto" w:fill="auto"/>
            <w:noWrap/>
            <w:vAlign w:val="center"/>
            <w:hideMark/>
          </w:tcPr>
          <w:p w14:paraId="03290E8D" w14:textId="77777777" w:rsidR="004D2859" w:rsidRPr="004D2859" w:rsidRDefault="004D2859" w:rsidP="004D2859">
            <w:pPr>
              <w:spacing w:after="0" w:line="240" w:lineRule="auto"/>
              <w:rPr>
                <w:rFonts w:ascii="Times New Roman" w:hAnsi="Times New Roman" w:cs="Times New Roman"/>
                <w:sz w:val="12"/>
                <w:szCs w:val="12"/>
                <w:lang w:eastAsia="ru-RU"/>
              </w:rPr>
            </w:pPr>
            <w:r w:rsidRPr="004D2859">
              <w:rPr>
                <w:rFonts w:ascii="Times New Roman" w:hAnsi="Times New Roman" w:cs="Times New Roman"/>
                <w:sz w:val="12"/>
                <w:szCs w:val="12"/>
                <w:lang w:eastAsia="ru-RU"/>
              </w:rPr>
              <w:t>Неучтенные расходы</w:t>
            </w:r>
          </w:p>
        </w:tc>
        <w:tc>
          <w:tcPr>
            <w:tcW w:w="862" w:type="pct"/>
            <w:tcBorders>
              <w:top w:val="nil"/>
              <w:left w:val="nil"/>
              <w:bottom w:val="single" w:sz="4" w:space="0" w:color="auto"/>
              <w:right w:val="single" w:sz="4" w:space="0" w:color="auto"/>
            </w:tcBorders>
            <w:shd w:val="clear" w:color="auto" w:fill="auto"/>
            <w:noWrap/>
            <w:vAlign w:val="center"/>
            <w:hideMark/>
          </w:tcPr>
          <w:p w14:paraId="591FFB1B"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lang w:eastAsia="ru-RU"/>
              </w:rPr>
              <w:t>%</w:t>
            </w:r>
          </w:p>
        </w:tc>
        <w:tc>
          <w:tcPr>
            <w:tcW w:w="739" w:type="pct"/>
            <w:tcBorders>
              <w:top w:val="nil"/>
              <w:left w:val="nil"/>
              <w:bottom w:val="single" w:sz="4" w:space="0" w:color="auto"/>
              <w:right w:val="single" w:sz="4" w:space="0" w:color="auto"/>
            </w:tcBorders>
            <w:shd w:val="clear" w:color="auto" w:fill="auto"/>
            <w:noWrap/>
            <w:vAlign w:val="center"/>
            <w:hideMark/>
          </w:tcPr>
          <w:p w14:paraId="3AF12A61"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1,383</w:t>
            </w:r>
          </w:p>
        </w:tc>
        <w:tc>
          <w:tcPr>
            <w:tcW w:w="739" w:type="pct"/>
            <w:tcBorders>
              <w:top w:val="nil"/>
              <w:left w:val="nil"/>
              <w:bottom w:val="single" w:sz="4" w:space="0" w:color="auto"/>
              <w:right w:val="single" w:sz="4" w:space="0" w:color="auto"/>
            </w:tcBorders>
            <w:shd w:val="clear" w:color="auto" w:fill="auto"/>
            <w:noWrap/>
            <w:vAlign w:val="center"/>
            <w:hideMark/>
          </w:tcPr>
          <w:p w14:paraId="50F3A779"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1,583</w:t>
            </w:r>
          </w:p>
        </w:tc>
        <w:tc>
          <w:tcPr>
            <w:tcW w:w="718" w:type="pct"/>
            <w:tcBorders>
              <w:top w:val="nil"/>
              <w:left w:val="nil"/>
              <w:bottom w:val="single" w:sz="4" w:space="0" w:color="auto"/>
              <w:right w:val="single" w:sz="4" w:space="0" w:color="auto"/>
            </w:tcBorders>
            <w:shd w:val="clear" w:color="auto" w:fill="auto"/>
            <w:noWrap/>
            <w:vAlign w:val="center"/>
            <w:hideMark/>
          </w:tcPr>
          <w:p w14:paraId="2E6CBDCD"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sz w:val="12"/>
                <w:szCs w:val="12"/>
              </w:rPr>
              <w:t>1,934</w:t>
            </w:r>
          </w:p>
        </w:tc>
      </w:tr>
      <w:tr w:rsidR="004D2859" w:rsidRPr="004D2859" w14:paraId="461F2F88" w14:textId="77777777" w:rsidTr="004D2859">
        <w:trPr>
          <w:trHeight w:val="70"/>
        </w:trPr>
        <w:tc>
          <w:tcPr>
            <w:tcW w:w="1943" w:type="pct"/>
            <w:gridSpan w:val="2"/>
            <w:tcBorders>
              <w:top w:val="nil"/>
              <w:left w:val="single" w:sz="4" w:space="0" w:color="auto"/>
              <w:bottom w:val="single" w:sz="4" w:space="0" w:color="auto"/>
              <w:right w:val="single" w:sz="4" w:space="0" w:color="auto"/>
            </w:tcBorders>
            <w:shd w:val="clear" w:color="auto" w:fill="auto"/>
            <w:noWrap/>
            <w:vAlign w:val="center"/>
          </w:tcPr>
          <w:p w14:paraId="2CED1B7B" w14:textId="77777777" w:rsidR="004D2859" w:rsidRPr="004D2859" w:rsidRDefault="004D2859" w:rsidP="004D2859">
            <w:pPr>
              <w:spacing w:after="0" w:line="240" w:lineRule="auto"/>
              <w:jc w:val="right"/>
              <w:rPr>
                <w:rFonts w:ascii="Times New Roman" w:hAnsi="Times New Roman" w:cs="Times New Roman"/>
                <w:sz w:val="12"/>
                <w:szCs w:val="12"/>
                <w:lang w:eastAsia="ru-RU"/>
              </w:rPr>
            </w:pPr>
            <w:r w:rsidRPr="004D2859">
              <w:rPr>
                <w:rFonts w:ascii="Times New Roman" w:hAnsi="Times New Roman" w:cs="Times New Roman"/>
                <w:sz w:val="12"/>
                <w:szCs w:val="12"/>
                <w:lang w:eastAsia="ru-RU"/>
              </w:rPr>
              <w:t>Итого:</w:t>
            </w:r>
          </w:p>
        </w:tc>
        <w:tc>
          <w:tcPr>
            <w:tcW w:w="862" w:type="pct"/>
            <w:tcBorders>
              <w:top w:val="nil"/>
              <w:left w:val="nil"/>
              <w:bottom w:val="single" w:sz="4" w:space="0" w:color="auto"/>
              <w:right w:val="single" w:sz="4" w:space="0" w:color="auto"/>
            </w:tcBorders>
            <w:shd w:val="clear" w:color="auto" w:fill="auto"/>
            <w:vAlign w:val="center"/>
            <w:hideMark/>
          </w:tcPr>
          <w:p w14:paraId="1F440BD6" w14:textId="77777777" w:rsidR="004D2859" w:rsidRPr="004D2859" w:rsidRDefault="004D2859" w:rsidP="004D2859">
            <w:pPr>
              <w:spacing w:after="0" w:line="240" w:lineRule="auto"/>
              <w:jc w:val="center"/>
              <w:rPr>
                <w:rFonts w:ascii="Times New Roman" w:hAnsi="Times New Roman" w:cs="Times New Roman"/>
                <w:sz w:val="12"/>
                <w:szCs w:val="12"/>
                <w:lang w:eastAsia="ru-RU"/>
              </w:rPr>
            </w:pPr>
          </w:p>
        </w:tc>
        <w:tc>
          <w:tcPr>
            <w:tcW w:w="739" w:type="pct"/>
            <w:tcBorders>
              <w:top w:val="nil"/>
              <w:left w:val="nil"/>
              <w:bottom w:val="single" w:sz="4" w:space="0" w:color="auto"/>
              <w:right w:val="single" w:sz="4" w:space="0" w:color="auto"/>
            </w:tcBorders>
            <w:shd w:val="clear" w:color="auto" w:fill="auto"/>
            <w:vAlign w:val="center"/>
            <w:hideMark/>
          </w:tcPr>
          <w:p w14:paraId="1086D588"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b/>
                <w:bCs/>
                <w:sz w:val="12"/>
                <w:szCs w:val="12"/>
              </w:rPr>
              <w:t>15,211</w:t>
            </w:r>
          </w:p>
        </w:tc>
        <w:tc>
          <w:tcPr>
            <w:tcW w:w="739" w:type="pct"/>
            <w:tcBorders>
              <w:top w:val="nil"/>
              <w:left w:val="nil"/>
              <w:bottom w:val="single" w:sz="4" w:space="0" w:color="auto"/>
              <w:right w:val="single" w:sz="4" w:space="0" w:color="auto"/>
            </w:tcBorders>
            <w:shd w:val="clear" w:color="auto" w:fill="auto"/>
            <w:vAlign w:val="center"/>
            <w:hideMark/>
          </w:tcPr>
          <w:p w14:paraId="1FBA6C25"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b/>
                <w:bCs/>
                <w:sz w:val="12"/>
                <w:szCs w:val="12"/>
              </w:rPr>
              <w:t>17,413</w:t>
            </w:r>
          </w:p>
        </w:tc>
        <w:tc>
          <w:tcPr>
            <w:tcW w:w="718" w:type="pct"/>
            <w:tcBorders>
              <w:top w:val="nil"/>
              <w:left w:val="nil"/>
              <w:bottom w:val="single" w:sz="4" w:space="0" w:color="auto"/>
              <w:right w:val="single" w:sz="4" w:space="0" w:color="auto"/>
            </w:tcBorders>
            <w:shd w:val="clear" w:color="auto" w:fill="auto"/>
            <w:vAlign w:val="center"/>
            <w:hideMark/>
          </w:tcPr>
          <w:p w14:paraId="4DD38196" w14:textId="77777777" w:rsidR="004D2859" w:rsidRPr="004D2859" w:rsidRDefault="004D2859" w:rsidP="004D2859">
            <w:pPr>
              <w:spacing w:after="0" w:line="240" w:lineRule="auto"/>
              <w:jc w:val="center"/>
              <w:rPr>
                <w:rFonts w:ascii="Times New Roman" w:hAnsi="Times New Roman" w:cs="Times New Roman"/>
                <w:sz w:val="12"/>
                <w:szCs w:val="12"/>
                <w:lang w:eastAsia="ru-RU"/>
              </w:rPr>
            </w:pPr>
            <w:r w:rsidRPr="004D2859">
              <w:rPr>
                <w:rFonts w:ascii="Times New Roman" w:hAnsi="Times New Roman" w:cs="Times New Roman"/>
                <w:b/>
                <w:bCs/>
                <w:sz w:val="12"/>
                <w:szCs w:val="12"/>
              </w:rPr>
              <w:t>21,274</w:t>
            </w:r>
          </w:p>
        </w:tc>
      </w:tr>
    </w:tbl>
    <w:p w14:paraId="356F5EA8" w14:textId="77777777" w:rsidR="004D2859" w:rsidRDefault="004D2859" w:rsidP="004D2859">
      <w:pPr>
        <w:spacing w:after="0" w:line="240" w:lineRule="auto"/>
        <w:ind w:firstLine="284"/>
        <w:jc w:val="both"/>
        <w:rPr>
          <w:rFonts w:ascii="Times New Roman" w:hAnsi="Times New Roman" w:cs="Times New Roman"/>
          <w:sz w:val="12"/>
          <w:szCs w:val="12"/>
        </w:rPr>
      </w:pPr>
    </w:p>
    <w:p w14:paraId="0C8F1C3D"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2.3.8. Описание централизованной системы гор</w:t>
      </w:r>
      <w:r>
        <w:rPr>
          <w:rFonts w:ascii="Times New Roman" w:hAnsi="Times New Roman" w:cs="Times New Roman"/>
          <w:sz w:val="12"/>
          <w:szCs w:val="12"/>
        </w:rPr>
        <w:t>ячего водоснабже</w:t>
      </w:r>
      <w:r w:rsidRPr="004D2859">
        <w:rPr>
          <w:rFonts w:ascii="Times New Roman" w:hAnsi="Times New Roman" w:cs="Times New Roman"/>
          <w:sz w:val="12"/>
          <w:szCs w:val="12"/>
        </w:rPr>
        <w:t>ния с использованием закрытых систем горячего водоснабжения, отражающее технологически</w:t>
      </w:r>
      <w:r>
        <w:rPr>
          <w:rFonts w:ascii="Times New Roman" w:hAnsi="Times New Roman" w:cs="Times New Roman"/>
          <w:sz w:val="12"/>
          <w:szCs w:val="12"/>
        </w:rPr>
        <w:t>е особенности указанной системы</w:t>
      </w:r>
    </w:p>
    <w:p w14:paraId="693B1564"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 xml:space="preserve">Централизованная система горячего водоснабжения с использованием закрытых систем горячего водоснабжения в населённых пунктах </w:t>
      </w:r>
      <w:proofErr w:type="spellStart"/>
      <w:r w:rsidRPr="004D2859">
        <w:rPr>
          <w:rFonts w:ascii="Times New Roman" w:hAnsi="Times New Roman" w:cs="Times New Roman"/>
          <w:sz w:val="12"/>
          <w:szCs w:val="12"/>
        </w:rPr>
        <w:t>с.п</w:t>
      </w:r>
      <w:proofErr w:type="spellEnd"/>
      <w:r w:rsidRPr="004D2859">
        <w:rPr>
          <w:rFonts w:ascii="Times New Roman" w:hAnsi="Times New Roman" w:cs="Times New Roman"/>
          <w:sz w:val="12"/>
          <w:szCs w:val="12"/>
        </w:rPr>
        <w:t>.</w:t>
      </w:r>
      <w:r>
        <w:rPr>
          <w:rFonts w:ascii="Times New Roman" w:hAnsi="Times New Roman" w:cs="Times New Roman"/>
          <w:sz w:val="12"/>
          <w:szCs w:val="12"/>
        </w:rPr>
        <w:t xml:space="preserve"> Красносельское – отсутствует. </w:t>
      </w:r>
    </w:p>
    <w:p w14:paraId="1AB0973D"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2.3.9. Сведения о фактическом и ожидаемом потреблении горячей, питьевой, технической воды (годовое, среднес</w:t>
      </w:r>
      <w:r>
        <w:rPr>
          <w:rFonts w:ascii="Times New Roman" w:hAnsi="Times New Roman" w:cs="Times New Roman"/>
          <w:sz w:val="12"/>
          <w:szCs w:val="12"/>
        </w:rPr>
        <w:t>уточное, максимальное суточное)</w:t>
      </w:r>
    </w:p>
    <w:p w14:paraId="03A6C6F2"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Фактическое водопотребление в 2020 году составило:</w:t>
      </w:r>
    </w:p>
    <w:p w14:paraId="302AE5D7"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D2859">
        <w:rPr>
          <w:rFonts w:ascii="Times New Roman" w:hAnsi="Times New Roman" w:cs="Times New Roman"/>
          <w:sz w:val="12"/>
          <w:szCs w:val="12"/>
        </w:rPr>
        <w:t>с. Красносельское – 9,088 тыс. м3/год, среднесуточное водопотребление составило 24,9 м3, максимальное суточное водопотребление составило 32,37 м3;</w:t>
      </w:r>
    </w:p>
    <w:p w14:paraId="78C03E39"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D2859">
        <w:rPr>
          <w:rFonts w:ascii="Times New Roman" w:hAnsi="Times New Roman" w:cs="Times New Roman"/>
          <w:sz w:val="12"/>
          <w:szCs w:val="12"/>
        </w:rPr>
        <w:t xml:space="preserve"> п. Ровный – 2,77 тыс. м3/год, ср</w:t>
      </w:r>
      <w:r>
        <w:rPr>
          <w:rFonts w:ascii="Times New Roman" w:hAnsi="Times New Roman" w:cs="Times New Roman"/>
          <w:sz w:val="12"/>
          <w:szCs w:val="12"/>
        </w:rPr>
        <w:t>еднесуточное водопотребление со</w:t>
      </w:r>
      <w:r w:rsidRPr="004D2859">
        <w:rPr>
          <w:rFonts w:ascii="Times New Roman" w:hAnsi="Times New Roman" w:cs="Times New Roman"/>
          <w:sz w:val="12"/>
          <w:szCs w:val="12"/>
        </w:rPr>
        <w:t>ставило 7,6 м3, максимальное суточное водопотребление составило 9,865 м3.</w:t>
      </w:r>
    </w:p>
    <w:p w14:paraId="021FF7BD" w14:textId="77777777" w:rsidR="004D2859" w:rsidRP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 xml:space="preserve">Результаты расчёта фактического и ожидаемого потребления питьевой воды потребителями с учетом развития площадок под строительство в населённых пунктах </w:t>
      </w:r>
      <w:proofErr w:type="spellStart"/>
      <w:r w:rsidRPr="004D2859">
        <w:rPr>
          <w:rFonts w:ascii="Times New Roman" w:hAnsi="Times New Roman" w:cs="Times New Roman"/>
          <w:sz w:val="12"/>
          <w:szCs w:val="12"/>
        </w:rPr>
        <w:t>с.п</w:t>
      </w:r>
      <w:proofErr w:type="spellEnd"/>
      <w:r w:rsidRPr="004D2859">
        <w:rPr>
          <w:rFonts w:ascii="Times New Roman" w:hAnsi="Times New Roman" w:cs="Times New Roman"/>
          <w:sz w:val="12"/>
          <w:szCs w:val="12"/>
        </w:rPr>
        <w:t>. Красносельское позволили сделать следующие выводы, представленные в таблице 2.3.9.1.</w:t>
      </w:r>
    </w:p>
    <w:p w14:paraId="1F6FB7D9" w14:textId="77777777" w:rsidR="004D2859" w:rsidRDefault="004D2859" w:rsidP="004D2859">
      <w:pPr>
        <w:spacing w:after="0" w:line="240" w:lineRule="auto"/>
        <w:ind w:firstLine="284"/>
        <w:jc w:val="both"/>
        <w:rPr>
          <w:rFonts w:ascii="Times New Roman" w:hAnsi="Times New Roman" w:cs="Times New Roman"/>
          <w:sz w:val="12"/>
          <w:szCs w:val="12"/>
        </w:rPr>
      </w:pPr>
      <w:r w:rsidRPr="004D2859">
        <w:rPr>
          <w:rFonts w:ascii="Times New Roman" w:hAnsi="Times New Roman" w:cs="Times New Roman"/>
          <w:sz w:val="12"/>
          <w:szCs w:val="12"/>
        </w:rPr>
        <w:t>Таблица 2.3.9.1 – Сведения о фактическом и ожидаемом потреблении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464"/>
        <w:gridCol w:w="1312"/>
        <w:gridCol w:w="1011"/>
        <w:gridCol w:w="1088"/>
        <w:gridCol w:w="1147"/>
      </w:tblGrid>
      <w:tr w:rsidR="004D2859" w:rsidRPr="004D2859" w14:paraId="0093F871" w14:textId="77777777" w:rsidTr="004D2859">
        <w:trPr>
          <w:trHeight w:val="70"/>
        </w:trPr>
        <w:tc>
          <w:tcPr>
            <w:tcW w:w="1104" w:type="pct"/>
            <w:vMerge w:val="restart"/>
            <w:vAlign w:val="center"/>
          </w:tcPr>
          <w:p w14:paraId="1BECBD6E" w14:textId="77777777" w:rsidR="004D2859" w:rsidRPr="004D2859" w:rsidRDefault="004D2859" w:rsidP="004D2859">
            <w:pPr>
              <w:spacing w:after="0" w:line="240" w:lineRule="auto"/>
              <w:jc w:val="center"/>
              <w:rPr>
                <w:rFonts w:ascii="Times New Roman" w:hAnsi="Times New Roman" w:cs="Times New Roman"/>
                <w:sz w:val="12"/>
                <w:szCs w:val="12"/>
              </w:rPr>
            </w:pPr>
            <w:bookmarkStart w:id="11" w:name="_Hlk50466822"/>
            <w:r w:rsidRPr="004D2859">
              <w:rPr>
                <w:rFonts w:ascii="Times New Roman" w:hAnsi="Times New Roman" w:cs="Times New Roman"/>
                <w:sz w:val="12"/>
                <w:szCs w:val="12"/>
              </w:rPr>
              <w:t>Наименование потребителя</w:t>
            </w:r>
          </w:p>
        </w:tc>
        <w:tc>
          <w:tcPr>
            <w:tcW w:w="3896" w:type="pct"/>
            <w:gridSpan w:val="5"/>
            <w:vAlign w:val="center"/>
          </w:tcPr>
          <w:p w14:paraId="642BD4EA" w14:textId="77777777" w:rsidR="004D2859" w:rsidRPr="004D2859" w:rsidRDefault="004D2859" w:rsidP="004D2859">
            <w:pPr>
              <w:pStyle w:val="145"/>
              <w:spacing w:line="240" w:lineRule="auto"/>
              <w:ind w:firstLine="0"/>
              <w:jc w:val="center"/>
              <w:rPr>
                <w:sz w:val="12"/>
                <w:szCs w:val="12"/>
              </w:rPr>
            </w:pPr>
            <w:r w:rsidRPr="004D2859">
              <w:rPr>
                <w:sz w:val="12"/>
                <w:szCs w:val="12"/>
              </w:rPr>
              <w:t>Водопотребление</w:t>
            </w:r>
          </w:p>
        </w:tc>
      </w:tr>
      <w:tr w:rsidR="004D2859" w:rsidRPr="004D2859" w14:paraId="383EE9D2" w14:textId="77777777" w:rsidTr="004D2859">
        <w:trPr>
          <w:trHeight w:val="70"/>
        </w:trPr>
        <w:tc>
          <w:tcPr>
            <w:tcW w:w="1104" w:type="pct"/>
            <w:vMerge/>
            <w:vAlign w:val="center"/>
          </w:tcPr>
          <w:p w14:paraId="47AEBBF3" w14:textId="77777777" w:rsidR="004D2859" w:rsidRPr="004D2859" w:rsidRDefault="004D2859" w:rsidP="004D2859">
            <w:pPr>
              <w:pStyle w:val="145"/>
              <w:spacing w:line="240" w:lineRule="auto"/>
              <w:ind w:firstLine="0"/>
              <w:jc w:val="center"/>
              <w:rPr>
                <w:sz w:val="12"/>
                <w:szCs w:val="12"/>
              </w:rPr>
            </w:pPr>
          </w:p>
        </w:tc>
        <w:tc>
          <w:tcPr>
            <w:tcW w:w="947" w:type="pct"/>
            <w:vAlign w:val="center"/>
          </w:tcPr>
          <w:p w14:paraId="156D3C43" w14:textId="77777777" w:rsidR="004D2859" w:rsidRPr="004D2859" w:rsidRDefault="004D2859" w:rsidP="004D2859">
            <w:pPr>
              <w:pStyle w:val="145"/>
              <w:spacing w:line="240" w:lineRule="auto"/>
              <w:ind w:firstLine="0"/>
              <w:jc w:val="center"/>
              <w:rPr>
                <w:sz w:val="12"/>
                <w:szCs w:val="12"/>
              </w:rPr>
            </w:pPr>
            <w:r w:rsidRPr="004D2859">
              <w:rPr>
                <w:sz w:val="12"/>
                <w:szCs w:val="12"/>
              </w:rPr>
              <w:t>Факти</w:t>
            </w:r>
            <w:r>
              <w:rPr>
                <w:sz w:val="12"/>
                <w:szCs w:val="12"/>
              </w:rPr>
              <w:t xml:space="preserve">ческое за 2020 г. </w:t>
            </w:r>
            <w:r w:rsidRPr="004D2859">
              <w:rPr>
                <w:sz w:val="12"/>
                <w:szCs w:val="12"/>
              </w:rPr>
              <w:t>тыс. м³/год</w:t>
            </w:r>
          </w:p>
        </w:tc>
        <w:tc>
          <w:tcPr>
            <w:tcW w:w="849" w:type="pct"/>
            <w:vAlign w:val="center"/>
          </w:tcPr>
          <w:p w14:paraId="1AAD9342" w14:textId="77777777" w:rsidR="004D2859" w:rsidRPr="004D2859" w:rsidRDefault="004D2859" w:rsidP="004D2859">
            <w:pPr>
              <w:pStyle w:val="145"/>
              <w:spacing w:line="240" w:lineRule="auto"/>
              <w:ind w:firstLine="0"/>
              <w:jc w:val="center"/>
              <w:rPr>
                <w:sz w:val="12"/>
                <w:szCs w:val="12"/>
              </w:rPr>
            </w:pPr>
            <w:r w:rsidRPr="004D2859">
              <w:rPr>
                <w:sz w:val="12"/>
                <w:szCs w:val="12"/>
              </w:rPr>
              <w:t>планируемый объём в</w:t>
            </w:r>
            <w:r>
              <w:rPr>
                <w:sz w:val="12"/>
                <w:szCs w:val="12"/>
              </w:rPr>
              <w:t xml:space="preserve">оды, </w:t>
            </w:r>
            <w:r w:rsidRPr="004D2859">
              <w:rPr>
                <w:sz w:val="12"/>
                <w:szCs w:val="12"/>
              </w:rPr>
              <w:t>тыс. м³/год</w:t>
            </w:r>
          </w:p>
        </w:tc>
        <w:tc>
          <w:tcPr>
            <w:tcW w:w="654" w:type="pct"/>
            <w:vAlign w:val="center"/>
          </w:tcPr>
          <w:p w14:paraId="0FF7184E" w14:textId="77777777" w:rsidR="004D2859" w:rsidRPr="004D2859" w:rsidRDefault="004D2859" w:rsidP="004D2859">
            <w:pPr>
              <w:pStyle w:val="145"/>
              <w:spacing w:line="240" w:lineRule="auto"/>
              <w:ind w:firstLine="0"/>
              <w:jc w:val="center"/>
              <w:rPr>
                <w:sz w:val="12"/>
                <w:szCs w:val="12"/>
              </w:rPr>
            </w:pPr>
            <w:r>
              <w:rPr>
                <w:sz w:val="12"/>
                <w:szCs w:val="12"/>
              </w:rPr>
              <w:t xml:space="preserve">всего </w:t>
            </w:r>
            <w:r w:rsidRPr="004D2859">
              <w:rPr>
                <w:sz w:val="12"/>
                <w:szCs w:val="12"/>
              </w:rPr>
              <w:t>тыс. м³/год</w:t>
            </w:r>
          </w:p>
        </w:tc>
        <w:tc>
          <w:tcPr>
            <w:tcW w:w="704" w:type="pct"/>
            <w:vAlign w:val="center"/>
          </w:tcPr>
          <w:p w14:paraId="156C2D33" w14:textId="77777777" w:rsidR="004D2859" w:rsidRPr="004D2859" w:rsidRDefault="004D2859" w:rsidP="004D2859">
            <w:pPr>
              <w:pStyle w:val="145"/>
              <w:spacing w:line="240" w:lineRule="auto"/>
              <w:ind w:firstLine="0"/>
              <w:jc w:val="center"/>
              <w:rPr>
                <w:sz w:val="12"/>
                <w:szCs w:val="12"/>
              </w:rPr>
            </w:pPr>
            <w:r>
              <w:rPr>
                <w:sz w:val="12"/>
                <w:szCs w:val="12"/>
              </w:rPr>
              <w:t xml:space="preserve">ср. </w:t>
            </w:r>
            <w:proofErr w:type="spellStart"/>
            <w:r>
              <w:rPr>
                <w:sz w:val="12"/>
                <w:szCs w:val="12"/>
              </w:rPr>
              <w:t>сут</w:t>
            </w:r>
            <w:proofErr w:type="spellEnd"/>
            <w:r>
              <w:rPr>
                <w:sz w:val="12"/>
                <w:szCs w:val="12"/>
              </w:rPr>
              <w:t xml:space="preserve"> </w:t>
            </w:r>
            <w:r w:rsidRPr="004D2859">
              <w:rPr>
                <w:sz w:val="12"/>
                <w:szCs w:val="12"/>
              </w:rPr>
              <w:t>м³/</w:t>
            </w:r>
            <w:proofErr w:type="spellStart"/>
            <w:r w:rsidRPr="004D2859">
              <w:rPr>
                <w:sz w:val="12"/>
                <w:szCs w:val="12"/>
              </w:rPr>
              <w:t>сут</w:t>
            </w:r>
            <w:proofErr w:type="spellEnd"/>
          </w:p>
        </w:tc>
        <w:tc>
          <w:tcPr>
            <w:tcW w:w="742" w:type="pct"/>
            <w:vAlign w:val="center"/>
          </w:tcPr>
          <w:p w14:paraId="720EAE3A" w14:textId="77777777" w:rsidR="004D2859" w:rsidRPr="004D2859" w:rsidRDefault="004D2859" w:rsidP="004D2859">
            <w:pPr>
              <w:pStyle w:val="145"/>
              <w:spacing w:line="240" w:lineRule="auto"/>
              <w:ind w:firstLine="0"/>
              <w:jc w:val="center"/>
              <w:rPr>
                <w:sz w:val="12"/>
                <w:szCs w:val="12"/>
              </w:rPr>
            </w:pPr>
            <w:r>
              <w:rPr>
                <w:sz w:val="12"/>
                <w:szCs w:val="12"/>
              </w:rPr>
              <w:t xml:space="preserve">макс. </w:t>
            </w:r>
            <w:proofErr w:type="spellStart"/>
            <w:r>
              <w:rPr>
                <w:sz w:val="12"/>
                <w:szCs w:val="12"/>
              </w:rPr>
              <w:t>сут</w:t>
            </w:r>
            <w:proofErr w:type="spellEnd"/>
            <w:r>
              <w:rPr>
                <w:sz w:val="12"/>
                <w:szCs w:val="12"/>
              </w:rPr>
              <w:t xml:space="preserve">. </w:t>
            </w:r>
            <w:r w:rsidRPr="004D2859">
              <w:rPr>
                <w:sz w:val="12"/>
                <w:szCs w:val="12"/>
              </w:rPr>
              <w:t>м³/</w:t>
            </w:r>
            <w:proofErr w:type="spellStart"/>
            <w:r w:rsidRPr="004D2859">
              <w:rPr>
                <w:sz w:val="12"/>
                <w:szCs w:val="12"/>
              </w:rPr>
              <w:t>сут</w:t>
            </w:r>
            <w:proofErr w:type="spellEnd"/>
          </w:p>
        </w:tc>
      </w:tr>
      <w:tr w:rsidR="004D2859" w:rsidRPr="004D2859" w14:paraId="14B6C0F6" w14:textId="77777777" w:rsidTr="004D2859">
        <w:trPr>
          <w:trHeight w:val="70"/>
        </w:trPr>
        <w:tc>
          <w:tcPr>
            <w:tcW w:w="1104" w:type="pct"/>
            <w:vAlign w:val="center"/>
          </w:tcPr>
          <w:p w14:paraId="609CF5C7" w14:textId="77777777" w:rsidR="004D2859" w:rsidRPr="004D2859" w:rsidRDefault="004D2859" w:rsidP="004D2859">
            <w:pPr>
              <w:spacing w:after="0" w:line="240" w:lineRule="auto"/>
              <w:rPr>
                <w:rFonts w:ascii="Times New Roman" w:hAnsi="Times New Roman" w:cs="Times New Roman"/>
                <w:bCs/>
                <w:sz w:val="12"/>
                <w:szCs w:val="12"/>
              </w:rPr>
            </w:pPr>
            <w:r w:rsidRPr="004D2859">
              <w:rPr>
                <w:rFonts w:ascii="Times New Roman" w:hAnsi="Times New Roman" w:cs="Times New Roman"/>
                <w:sz w:val="12"/>
                <w:szCs w:val="12"/>
              </w:rPr>
              <w:t xml:space="preserve">с. Красносельское </w:t>
            </w:r>
          </w:p>
        </w:tc>
        <w:tc>
          <w:tcPr>
            <w:tcW w:w="947" w:type="pct"/>
            <w:vAlign w:val="center"/>
          </w:tcPr>
          <w:p w14:paraId="008DC0FE"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eastAsia="TimesNewRomanPSMT" w:hAnsi="Times New Roman" w:cs="Times New Roman"/>
                <w:sz w:val="12"/>
                <w:szCs w:val="12"/>
                <w:lang w:eastAsia="ru-RU"/>
              </w:rPr>
              <w:t>9,088</w:t>
            </w:r>
          </w:p>
        </w:tc>
        <w:tc>
          <w:tcPr>
            <w:tcW w:w="849" w:type="pct"/>
            <w:vAlign w:val="center"/>
          </w:tcPr>
          <w:p w14:paraId="593180C0"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24,58</w:t>
            </w:r>
          </w:p>
        </w:tc>
        <w:tc>
          <w:tcPr>
            <w:tcW w:w="654" w:type="pct"/>
            <w:vAlign w:val="center"/>
          </w:tcPr>
          <w:p w14:paraId="5B253398"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33,668</w:t>
            </w:r>
          </w:p>
        </w:tc>
        <w:tc>
          <w:tcPr>
            <w:tcW w:w="704" w:type="pct"/>
            <w:vAlign w:val="center"/>
          </w:tcPr>
          <w:p w14:paraId="3D393E76"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92,242</w:t>
            </w:r>
          </w:p>
        </w:tc>
        <w:tc>
          <w:tcPr>
            <w:tcW w:w="742" w:type="pct"/>
            <w:vAlign w:val="center"/>
          </w:tcPr>
          <w:p w14:paraId="581E1274"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 xml:space="preserve">119,915  </w:t>
            </w:r>
          </w:p>
        </w:tc>
      </w:tr>
      <w:tr w:rsidR="004D2859" w:rsidRPr="004D2859" w14:paraId="7F6C9E25" w14:textId="77777777" w:rsidTr="004D2859">
        <w:trPr>
          <w:trHeight w:val="70"/>
        </w:trPr>
        <w:tc>
          <w:tcPr>
            <w:tcW w:w="1104" w:type="pct"/>
            <w:vAlign w:val="center"/>
          </w:tcPr>
          <w:p w14:paraId="42156885" w14:textId="77777777" w:rsidR="004D2859" w:rsidRPr="004D2859" w:rsidRDefault="004D2859" w:rsidP="004D2859">
            <w:pPr>
              <w:spacing w:after="0" w:line="240" w:lineRule="auto"/>
              <w:rPr>
                <w:rFonts w:ascii="Times New Roman" w:hAnsi="Times New Roman" w:cs="Times New Roman"/>
                <w:sz w:val="12"/>
                <w:szCs w:val="12"/>
              </w:rPr>
            </w:pPr>
            <w:r w:rsidRPr="004D2859">
              <w:rPr>
                <w:rFonts w:ascii="Times New Roman" w:hAnsi="Times New Roman" w:cs="Times New Roman"/>
                <w:sz w:val="12"/>
                <w:szCs w:val="12"/>
              </w:rPr>
              <w:t>п. Ровный</w:t>
            </w:r>
          </w:p>
        </w:tc>
        <w:tc>
          <w:tcPr>
            <w:tcW w:w="947" w:type="pct"/>
            <w:vAlign w:val="center"/>
          </w:tcPr>
          <w:p w14:paraId="4A579746"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2,77</w:t>
            </w:r>
          </w:p>
        </w:tc>
        <w:tc>
          <w:tcPr>
            <w:tcW w:w="849" w:type="pct"/>
            <w:vAlign w:val="center"/>
          </w:tcPr>
          <w:p w14:paraId="1D5333EB"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10,578</w:t>
            </w:r>
          </w:p>
        </w:tc>
        <w:tc>
          <w:tcPr>
            <w:tcW w:w="654" w:type="pct"/>
            <w:vAlign w:val="center"/>
          </w:tcPr>
          <w:p w14:paraId="1BFB8FE5"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13,298</w:t>
            </w:r>
          </w:p>
        </w:tc>
        <w:tc>
          <w:tcPr>
            <w:tcW w:w="704" w:type="pct"/>
            <w:vAlign w:val="center"/>
          </w:tcPr>
          <w:p w14:paraId="1CCC0FA6"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36,433</w:t>
            </w:r>
          </w:p>
        </w:tc>
        <w:tc>
          <w:tcPr>
            <w:tcW w:w="742" w:type="pct"/>
            <w:vAlign w:val="center"/>
          </w:tcPr>
          <w:p w14:paraId="5B810368"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47,363</w:t>
            </w:r>
          </w:p>
        </w:tc>
      </w:tr>
      <w:tr w:rsidR="004D2859" w:rsidRPr="004D2859" w14:paraId="231C634E" w14:textId="77777777" w:rsidTr="004D2859">
        <w:trPr>
          <w:trHeight w:val="70"/>
        </w:trPr>
        <w:tc>
          <w:tcPr>
            <w:tcW w:w="1104" w:type="pct"/>
            <w:vAlign w:val="center"/>
          </w:tcPr>
          <w:p w14:paraId="04FBEAD4" w14:textId="77777777" w:rsidR="004D2859" w:rsidRPr="004D2859" w:rsidRDefault="004D2859" w:rsidP="004D2859">
            <w:pPr>
              <w:spacing w:after="0" w:line="240" w:lineRule="auto"/>
              <w:rPr>
                <w:rFonts w:ascii="Times New Roman" w:hAnsi="Times New Roman" w:cs="Times New Roman"/>
                <w:sz w:val="12"/>
                <w:szCs w:val="12"/>
              </w:rPr>
            </w:pPr>
            <w:r w:rsidRPr="004D2859">
              <w:rPr>
                <w:rFonts w:ascii="Times New Roman" w:hAnsi="Times New Roman" w:cs="Times New Roman"/>
                <w:sz w:val="12"/>
                <w:szCs w:val="12"/>
              </w:rPr>
              <w:t>п. Малые Ключи</w:t>
            </w:r>
          </w:p>
        </w:tc>
        <w:tc>
          <w:tcPr>
            <w:tcW w:w="947" w:type="pct"/>
            <w:vAlign w:val="center"/>
          </w:tcPr>
          <w:p w14:paraId="4F6C8462"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w:t>
            </w:r>
          </w:p>
        </w:tc>
        <w:tc>
          <w:tcPr>
            <w:tcW w:w="849" w:type="pct"/>
            <w:vAlign w:val="center"/>
          </w:tcPr>
          <w:p w14:paraId="111F7461"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21,274</w:t>
            </w:r>
          </w:p>
        </w:tc>
        <w:tc>
          <w:tcPr>
            <w:tcW w:w="654" w:type="pct"/>
            <w:vAlign w:val="center"/>
          </w:tcPr>
          <w:p w14:paraId="7EC0595E"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21,274</w:t>
            </w:r>
          </w:p>
        </w:tc>
        <w:tc>
          <w:tcPr>
            <w:tcW w:w="704" w:type="pct"/>
            <w:vAlign w:val="center"/>
          </w:tcPr>
          <w:p w14:paraId="34316AD4"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58,284</w:t>
            </w:r>
          </w:p>
        </w:tc>
        <w:tc>
          <w:tcPr>
            <w:tcW w:w="742" w:type="pct"/>
            <w:vAlign w:val="center"/>
          </w:tcPr>
          <w:p w14:paraId="66DC0E45"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75,77</w:t>
            </w:r>
          </w:p>
        </w:tc>
      </w:tr>
      <w:tr w:rsidR="004D2859" w:rsidRPr="004D2859" w14:paraId="34A4E892" w14:textId="77777777" w:rsidTr="00184409">
        <w:trPr>
          <w:trHeight w:val="70"/>
        </w:trPr>
        <w:tc>
          <w:tcPr>
            <w:tcW w:w="1104" w:type="pct"/>
            <w:vAlign w:val="center"/>
          </w:tcPr>
          <w:p w14:paraId="131A72F1" w14:textId="77777777" w:rsidR="004D2859" w:rsidRPr="004D2859" w:rsidRDefault="004D2859" w:rsidP="004D2859">
            <w:pPr>
              <w:spacing w:after="0" w:line="240" w:lineRule="auto"/>
              <w:rPr>
                <w:rFonts w:ascii="Times New Roman" w:hAnsi="Times New Roman" w:cs="Times New Roman"/>
                <w:sz w:val="12"/>
                <w:szCs w:val="12"/>
              </w:rPr>
            </w:pPr>
            <w:r w:rsidRPr="004D2859">
              <w:rPr>
                <w:rFonts w:ascii="Times New Roman" w:hAnsi="Times New Roman" w:cs="Times New Roman"/>
                <w:sz w:val="12"/>
                <w:szCs w:val="12"/>
              </w:rPr>
              <w:t xml:space="preserve">с. </w:t>
            </w:r>
            <w:proofErr w:type="spellStart"/>
            <w:r w:rsidRPr="004D2859">
              <w:rPr>
                <w:rFonts w:ascii="Times New Roman" w:hAnsi="Times New Roman" w:cs="Times New Roman"/>
                <w:sz w:val="12"/>
                <w:szCs w:val="12"/>
              </w:rPr>
              <w:t>Мамыково</w:t>
            </w:r>
            <w:proofErr w:type="spellEnd"/>
            <w:r w:rsidRPr="004D2859">
              <w:rPr>
                <w:rFonts w:ascii="Times New Roman" w:hAnsi="Times New Roman" w:cs="Times New Roman"/>
                <w:sz w:val="12"/>
                <w:szCs w:val="12"/>
              </w:rPr>
              <w:t xml:space="preserve"> </w:t>
            </w:r>
          </w:p>
        </w:tc>
        <w:tc>
          <w:tcPr>
            <w:tcW w:w="947" w:type="pct"/>
            <w:vAlign w:val="center"/>
          </w:tcPr>
          <w:p w14:paraId="78B84597"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w:t>
            </w:r>
          </w:p>
        </w:tc>
        <w:tc>
          <w:tcPr>
            <w:tcW w:w="849" w:type="pct"/>
            <w:vAlign w:val="center"/>
          </w:tcPr>
          <w:p w14:paraId="50529AFB"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15,211</w:t>
            </w:r>
          </w:p>
        </w:tc>
        <w:tc>
          <w:tcPr>
            <w:tcW w:w="654" w:type="pct"/>
            <w:vAlign w:val="center"/>
          </w:tcPr>
          <w:p w14:paraId="0C106308"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15,211</w:t>
            </w:r>
          </w:p>
        </w:tc>
        <w:tc>
          <w:tcPr>
            <w:tcW w:w="704" w:type="pct"/>
            <w:vAlign w:val="center"/>
          </w:tcPr>
          <w:p w14:paraId="6BB3E732"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41,674</w:t>
            </w:r>
          </w:p>
        </w:tc>
        <w:tc>
          <w:tcPr>
            <w:tcW w:w="742" w:type="pct"/>
            <w:vAlign w:val="center"/>
          </w:tcPr>
          <w:p w14:paraId="6FB95954"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54,176</w:t>
            </w:r>
          </w:p>
        </w:tc>
      </w:tr>
      <w:tr w:rsidR="004D2859" w:rsidRPr="004D2859" w14:paraId="122A252F" w14:textId="77777777" w:rsidTr="00184409">
        <w:trPr>
          <w:trHeight w:val="70"/>
        </w:trPr>
        <w:tc>
          <w:tcPr>
            <w:tcW w:w="1104" w:type="pct"/>
            <w:vAlign w:val="center"/>
          </w:tcPr>
          <w:p w14:paraId="357B0906" w14:textId="77777777" w:rsidR="004D2859" w:rsidRPr="004D2859" w:rsidRDefault="004D2859" w:rsidP="004D2859">
            <w:pPr>
              <w:spacing w:after="0" w:line="240" w:lineRule="auto"/>
              <w:rPr>
                <w:rFonts w:ascii="Times New Roman" w:hAnsi="Times New Roman" w:cs="Times New Roman"/>
                <w:sz w:val="12"/>
                <w:szCs w:val="12"/>
              </w:rPr>
            </w:pPr>
            <w:r w:rsidRPr="004D2859">
              <w:rPr>
                <w:rFonts w:ascii="Times New Roman" w:hAnsi="Times New Roman" w:cs="Times New Roman"/>
                <w:sz w:val="12"/>
                <w:szCs w:val="12"/>
              </w:rPr>
              <w:t xml:space="preserve">с. Королевка </w:t>
            </w:r>
          </w:p>
        </w:tc>
        <w:tc>
          <w:tcPr>
            <w:tcW w:w="947" w:type="pct"/>
            <w:vAlign w:val="center"/>
          </w:tcPr>
          <w:p w14:paraId="4C15F8CE"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w:t>
            </w:r>
          </w:p>
        </w:tc>
        <w:tc>
          <w:tcPr>
            <w:tcW w:w="849" w:type="pct"/>
            <w:vAlign w:val="center"/>
          </w:tcPr>
          <w:p w14:paraId="01F6D793"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17,413</w:t>
            </w:r>
          </w:p>
        </w:tc>
        <w:tc>
          <w:tcPr>
            <w:tcW w:w="654" w:type="pct"/>
            <w:vAlign w:val="center"/>
          </w:tcPr>
          <w:p w14:paraId="75B8C29E"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17,413</w:t>
            </w:r>
          </w:p>
        </w:tc>
        <w:tc>
          <w:tcPr>
            <w:tcW w:w="704" w:type="pct"/>
            <w:vAlign w:val="center"/>
          </w:tcPr>
          <w:p w14:paraId="4C0F2BA6"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47,706</w:t>
            </w:r>
          </w:p>
        </w:tc>
        <w:tc>
          <w:tcPr>
            <w:tcW w:w="742" w:type="pct"/>
            <w:vAlign w:val="center"/>
          </w:tcPr>
          <w:p w14:paraId="7D0A60A2" w14:textId="77777777" w:rsidR="004D2859" w:rsidRPr="004D2859" w:rsidRDefault="004D2859" w:rsidP="004D2859">
            <w:pPr>
              <w:spacing w:after="0" w:line="240" w:lineRule="auto"/>
              <w:jc w:val="center"/>
              <w:rPr>
                <w:rFonts w:ascii="Times New Roman" w:hAnsi="Times New Roman" w:cs="Times New Roman"/>
                <w:sz w:val="12"/>
                <w:szCs w:val="12"/>
              </w:rPr>
            </w:pPr>
            <w:r w:rsidRPr="004D2859">
              <w:rPr>
                <w:rFonts w:ascii="Times New Roman" w:hAnsi="Times New Roman" w:cs="Times New Roman"/>
                <w:sz w:val="12"/>
                <w:szCs w:val="12"/>
              </w:rPr>
              <w:t>62,018</w:t>
            </w:r>
          </w:p>
        </w:tc>
      </w:tr>
    </w:tbl>
    <w:bookmarkEnd w:id="11"/>
    <w:p w14:paraId="75E13923"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 xml:space="preserve">Развитие горячего водоснабжения в </w:t>
      </w:r>
      <w:proofErr w:type="spellStart"/>
      <w:r w:rsidRPr="00184409">
        <w:rPr>
          <w:rFonts w:ascii="Times New Roman" w:hAnsi="Times New Roman" w:cs="Times New Roman"/>
          <w:sz w:val="12"/>
          <w:szCs w:val="12"/>
        </w:rPr>
        <w:t>с.п</w:t>
      </w:r>
      <w:proofErr w:type="spellEnd"/>
      <w:r w:rsidRPr="00184409">
        <w:rPr>
          <w:rFonts w:ascii="Times New Roman" w:hAnsi="Times New Roman" w:cs="Times New Roman"/>
          <w:sz w:val="12"/>
          <w:szCs w:val="12"/>
        </w:rPr>
        <w:t>. Красносельское не планируется. Весь жилой индивидуальный фонд будет обеспечиваться теплом от собственных теплоисточников (котлы различной модификации, для нужд отопл</w:t>
      </w:r>
      <w:r>
        <w:rPr>
          <w:rFonts w:ascii="Times New Roman" w:hAnsi="Times New Roman" w:cs="Times New Roman"/>
          <w:sz w:val="12"/>
          <w:szCs w:val="12"/>
        </w:rPr>
        <w:t>ения и горячего водоснабжения).</w:t>
      </w:r>
    </w:p>
    <w:p w14:paraId="5C59F557"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2.3.10. Описание территориальной структуры потребления воды, которую следует определять п</w:t>
      </w:r>
      <w:r>
        <w:rPr>
          <w:rFonts w:ascii="Times New Roman" w:hAnsi="Times New Roman" w:cs="Times New Roman"/>
          <w:sz w:val="12"/>
          <w:szCs w:val="12"/>
        </w:rPr>
        <w:t>о отчётам организаций, осуществ</w:t>
      </w:r>
      <w:r w:rsidRPr="00184409">
        <w:rPr>
          <w:rFonts w:ascii="Times New Roman" w:hAnsi="Times New Roman" w:cs="Times New Roman"/>
          <w:sz w:val="12"/>
          <w:szCs w:val="12"/>
        </w:rPr>
        <w:t>ляющих водоснабжение, с раз</w:t>
      </w:r>
      <w:r>
        <w:rPr>
          <w:rFonts w:ascii="Times New Roman" w:hAnsi="Times New Roman" w:cs="Times New Roman"/>
          <w:sz w:val="12"/>
          <w:szCs w:val="12"/>
        </w:rPr>
        <w:t>бивкой по технологическим зонам</w:t>
      </w:r>
    </w:p>
    <w:p w14:paraId="0225EDBD"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К 2033 году технологические зоны с подземными источниками водо-снабжения на территории с. Красносельское и п. Ровный останутся прежними.</w:t>
      </w:r>
    </w:p>
    <w:p w14:paraId="041E2B0E"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Сведения по территориальной структуре потребления холодной воды приведены в таблице 2.3.10.1.</w:t>
      </w:r>
    </w:p>
    <w:p w14:paraId="14665ED4" w14:textId="77777777" w:rsidR="004D285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lastRenderedPageBreak/>
        <w:t>Таблица 2.3.10.1 - Сведения по территориальной структуре потребления воды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583"/>
        <w:gridCol w:w="2508"/>
      </w:tblGrid>
      <w:tr w:rsidR="00184409" w:rsidRPr="00184409" w14:paraId="024EEBEE" w14:textId="77777777" w:rsidTr="00071F5E">
        <w:tc>
          <w:tcPr>
            <w:tcW w:w="3190" w:type="dxa"/>
            <w:shd w:val="clear" w:color="auto" w:fill="auto"/>
          </w:tcPr>
          <w:p w14:paraId="3650B1F7" w14:textId="77777777" w:rsidR="00184409" w:rsidRPr="00184409" w:rsidRDefault="00184409" w:rsidP="00184409">
            <w:pPr>
              <w:spacing w:after="0" w:line="240" w:lineRule="auto"/>
              <w:jc w:val="center"/>
              <w:rPr>
                <w:rFonts w:ascii="Times New Roman" w:hAnsi="Times New Roman" w:cs="Times New Roman"/>
                <w:sz w:val="12"/>
                <w:szCs w:val="12"/>
              </w:rPr>
            </w:pPr>
            <w:r w:rsidRPr="00184409">
              <w:rPr>
                <w:rFonts w:ascii="Times New Roman" w:hAnsi="Times New Roman" w:cs="Times New Roman"/>
                <w:sz w:val="12"/>
                <w:szCs w:val="12"/>
              </w:rPr>
              <w:t>Технологическая зона водоснабжения</w:t>
            </w:r>
          </w:p>
        </w:tc>
        <w:tc>
          <w:tcPr>
            <w:tcW w:w="3190" w:type="dxa"/>
            <w:shd w:val="clear" w:color="auto" w:fill="auto"/>
          </w:tcPr>
          <w:p w14:paraId="50C81BD8" w14:textId="77777777" w:rsidR="00184409" w:rsidRPr="00184409" w:rsidRDefault="00184409" w:rsidP="0018440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Потребление воды за год, </w:t>
            </w:r>
            <w:proofErr w:type="spellStart"/>
            <w:r w:rsidRPr="00184409">
              <w:rPr>
                <w:rFonts w:ascii="Times New Roman" w:hAnsi="Times New Roman" w:cs="Times New Roman"/>
                <w:sz w:val="12"/>
                <w:szCs w:val="12"/>
              </w:rPr>
              <w:t>тыс</w:t>
            </w:r>
            <w:proofErr w:type="spellEnd"/>
            <w:r w:rsidRPr="00184409">
              <w:rPr>
                <w:rFonts w:ascii="Times New Roman" w:hAnsi="Times New Roman" w:cs="Times New Roman"/>
                <w:sz w:val="12"/>
                <w:szCs w:val="12"/>
              </w:rPr>
              <w:t xml:space="preserve"> м</w:t>
            </w:r>
            <w:r w:rsidRPr="00184409">
              <w:rPr>
                <w:rFonts w:ascii="Times New Roman" w:hAnsi="Times New Roman" w:cs="Times New Roman"/>
                <w:sz w:val="12"/>
                <w:szCs w:val="12"/>
                <w:vertAlign w:val="superscript"/>
              </w:rPr>
              <w:t>3</w:t>
            </w:r>
          </w:p>
        </w:tc>
        <w:tc>
          <w:tcPr>
            <w:tcW w:w="3190" w:type="dxa"/>
            <w:shd w:val="clear" w:color="auto" w:fill="auto"/>
          </w:tcPr>
          <w:p w14:paraId="27E11E2A" w14:textId="77777777" w:rsidR="00184409" w:rsidRPr="00184409" w:rsidRDefault="00184409" w:rsidP="0018440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Доля,</w:t>
            </w:r>
            <w:r w:rsidRPr="00184409">
              <w:rPr>
                <w:rFonts w:ascii="Times New Roman" w:hAnsi="Times New Roman" w:cs="Times New Roman"/>
                <w:sz w:val="12"/>
                <w:szCs w:val="12"/>
              </w:rPr>
              <w:t>%</w:t>
            </w:r>
          </w:p>
        </w:tc>
      </w:tr>
      <w:tr w:rsidR="00184409" w:rsidRPr="00184409" w14:paraId="5607EBE7" w14:textId="77777777" w:rsidTr="00184409">
        <w:trPr>
          <w:trHeight w:val="70"/>
        </w:trPr>
        <w:tc>
          <w:tcPr>
            <w:tcW w:w="3190" w:type="dxa"/>
            <w:shd w:val="clear" w:color="auto" w:fill="auto"/>
            <w:vAlign w:val="center"/>
          </w:tcPr>
          <w:p w14:paraId="28BDC58E" w14:textId="77777777" w:rsidR="00184409" w:rsidRPr="00184409" w:rsidRDefault="00184409" w:rsidP="00184409">
            <w:pPr>
              <w:spacing w:after="0" w:line="240" w:lineRule="auto"/>
              <w:rPr>
                <w:rFonts w:ascii="Times New Roman" w:hAnsi="Times New Roman" w:cs="Times New Roman"/>
                <w:sz w:val="12"/>
                <w:szCs w:val="12"/>
              </w:rPr>
            </w:pPr>
            <w:r w:rsidRPr="00184409">
              <w:rPr>
                <w:rFonts w:ascii="Times New Roman" w:eastAsia="Calibri" w:hAnsi="Times New Roman" w:cs="Times New Roman"/>
                <w:sz w:val="12"/>
                <w:szCs w:val="12"/>
              </w:rPr>
              <w:t>с. Красносельское</w:t>
            </w:r>
          </w:p>
        </w:tc>
        <w:tc>
          <w:tcPr>
            <w:tcW w:w="3190" w:type="dxa"/>
            <w:shd w:val="clear" w:color="auto" w:fill="auto"/>
            <w:vAlign w:val="center"/>
          </w:tcPr>
          <w:p w14:paraId="1350A5FE" w14:textId="77777777" w:rsidR="00184409" w:rsidRPr="00184409" w:rsidRDefault="00184409" w:rsidP="00184409">
            <w:pPr>
              <w:spacing w:after="0" w:line="240" w:lineRule="auto"/>
              <w:jc w:val="center"/>
              <w:rPr>
                <w:rFonts w:ascii="Times New Roman" w:hAnsi="Times New Roman" w:cs="Times New Roman"/>
                <w:sz w:val="12"/>
                <w:szCs w:val="12"/>
              </w:rPr>
            </w:pPr>
            <w:r w:rsidRPr="00184409">
              <w:rPr>
                <w:rFonts w:ascii="Times New Roman" w:hAnsi="Times New Roman" w:cs="Times New Roman"/>
                <w:sz w:val="12"/>
                <w:szCs w:val="12"/>
              </w:rPr>
              <w:t>33,67</w:t>
            </w:r>
          </w:p>
        </w:tc>
        <w:tc>
          <w:tcPr>
            <w:tcW w:w="3190" w:type="dxa"/>
            <w:shd w:val="clear" w:color="auto" w:fill="auto"/>
            <w:vAlign w:val="center"/>
          </w:tcPr>
          <w:p w14:paraId="17FCBDBE" w14:textId="77777777" w:rsidR="00184409" w:rsidRPr="00184409" w:rsidRDefault="00184409" w:rsidP="00184409">
            <w:pPr>
              <w:spacing w:after="0" w:line="240" w:lineRule="auto"/>
              <w:jc w:val="center"/>
              <w:rPr>
                <w:rFonts w:ascii="Times New Roman" w:hAnsi="Times New Roman" w:cs="Times New Roman"/>
                <w:i/>
                <w:iCs/>
                <w:sz w:val="12"/>
                <w:szCs w:val="12"/>
              </w:rPr>
            </w:pPr>
            <w:r w:rsidRPr="00184409">
              <w:rPr>
                <w:rFonts w:ascii="Times New Roman" w:hAnsi="Times New Roman" w:cs="Times New Roman"/>
                <w:i/>
                <w:iCs/>
                <w:sz w:val="12"/>
                <w:szCs w:val="12"/>
              </w:rPr>
              <w:t>72</w:t>
            </w:r>
          </w:p>
        </w:tc>
      </w:tr>
      <w:tr w:rsidR="00184409" w:rsidRPr="00184409" w14:paraId="317BA787" w14:textId="77777777" w:rsidTr="00184409">
        <w:trPr>
          <w:trHeight w:val="70"/>
        </w:trPr>
        <w:tc>
          <w:tcPr>
            <w:tcW w:w="3190" w:type="dxa"/>
            <w:shd w:val="clear" w:color="auto" w:fill="auto"/>
            <w:vAlign w:val="center"/>
          </w:tcPr>
          <w:p w14:paraId="08F1DA82" w14:textId="77777777" w:rsidR="00184409" w:rsidRPr="00184409" w:rsidRDefault="00184409" w:rsidP="00184409">
            <w:pPr>
              <w:spacing w:after="0" w:line="240" w:lineRule="auto"/>
              <w:rPr>
                <w:rFonts w:ascii="Times New Roman" w:hAnsi="Times New Roman" w:cs="Times New Roman"/>
                <w:sz w:val="12"/>
                <w:szCs w:val="12"/>
              </w:rPr>
            </w:pPr>
            <w:r w:rsidRPr="00184409">
              <w:rPr>
                <w:rFonts w:ascii="Times New Roman" w:eastAsia="Calibri" w:hAnsi="Times New Roman" w:cs="Times New Roman"/>
                <w:sz w:val="12"/>
                <w:szCs w:val="12"/>
              </w:rPr>
              <w:t>п. Ровный</w:t>
            </w:r>
          </w:p>
        </w:tc>
        <w:tc>
          <w:tcPr>
            <w:tcW w:w="3190" w:type="dxa"/>
            <w:shd w:val="clear" w:color="auto" w:fill="auto"/>
            <w:vAlign w:val="center"/>
          </w:tcPr>
          <w:p w14:paraId="41585BAF" w14:textId="77777777" w:rsidR="00184409" w:rsidRPr="00184409" w:rsidRDefault="00184409" w:rsidP="00184409">
            <w:pPr>
              <w:spacing w:after="0" w:line="240" w:lineRule="auto"/>
              <w:jc w:val="center"/>
              <w:rPr>
                <w:rFonts w:ascii="Times New Roman" w:hAnsi="Times New Roman" w:cs="Times New Roman"/>
                <w:sz w:val="12"/>
                <w:szCs w:val="12"/>
              </w:rPr>
            </w:pPr>
            <w:r w:rsidRPr="00184409">
              <w:rPr>
                <w:rFonts w:ascii="Times New Roman" w:hAnsi="Times New Roman" w:cs="Times New Roman"/>
                <w:sz w:val="12"/>
                <w:szCs w:val="12"/>
              </w:rPr>
              <w:t>13,30</w:t>
            </w:r>
          </w:p>
        </w:tc>
        <w:tc>
          <w:tcPr>
            <w:tcW w:w="3190" w:type="dxa"/>
            <w:shd w:val="clear" w:color="auto" w:fill="auto"/>
            <w:vAlign w:val="center"/>
          </w:tcPr>
          <w:p w14:paraId="75C213B9" w14:textId="77777777" w:rsidR="00184409" w:rsidRPr="00184409" w:rsidRDefault="00184409" w:rsidP="00184409">
            <w:pPr>
              <w:spacing w:after="0" w:line="240" w:lineRule="auto"/>
              <w:jc w:val="center"/>
              <w:rPr>
                <w:rFonts w:ascii="Times New Roman" w:hAnsi="Times New Roman" w:cs="Times New Roman"/>
                <w:i/>
                <w:iCs/>
                <w:sz w:val="12"/>
                <w:szCs w:val="12"/>
              </w:rPr>
            </w:pPr>
            <w:r w:rsidRPr="00184409">
              <w:rPr>
                <w:rFonts w:ascii="Times New Roman" w:hAnsi="Times New Roman" w:cs="Times New Roman"/>
                <w:i/>
                <w:iCs/>
                <w:sz w:val="12"/>
                <w:szCs w:val="12"/>
              </w:rPr>
              <w:t>28</w:t>
            </w:r>
          </w:p>
        </w:tc>
      </w:tr>
      <w:tr w:rsidR="00184409" w:rsidRPr="00184409" w14:paraId="59BACF9F" w14:textId="77777777" w:rsidTr="00184409">
        <w:trPr>
          <w:trHeight w:val="70"/>
        </w:trPr>
        <w:tc>
          <w:tcPr>
            <w:tcW w:w="3190" w:type="dxa"/>
            <w:shd w:val="clear" w:color="auto" w:fill="auto"/>
            <w:vAlign w:val="center"/>
          </w:tcPr>
          <w:p w14:paraId="6FD6C1AD" w14:textId="77777777" w:rsidR="00184409" w:rsidRPr="00184409" w:rsidRDefault="00184409" w:rsidP="00184409">
            <w:pPr>
              <w:spacing w:after="0" w:line="240" w:lineRule="auto"/>
              <w:rPr>
                <w:rFonts w:ascii="Times New Roman" w:hAnsi="Times New Roman" w:cs="Times New Roman"/>
                <w:sz w:val="12"/>
                <w:szCs w:val="12"/>
              </w:rPr>
            </w:pPr>
            <w:r w:rsidRPr="00184409">
              <w:rPr>
                <w:rFonts w:ascii="Times New Roman" w:hAnsi="Times New Roman" w:cs="Times New Roman"/>
                <w:sz w:val="12"/>
                <w:szCs w:val="12"/>
              </w:rPr>
              <w:t>Итого:</w:t>
            </w:r>
          </w:p>
        </w:tc>
        <w:tc>
          <w:tcPr>
            <w:tcW w:w="3190" w:type="dxa"/>
            <w:shd w:val="clear" w:color="auto" w:fill="auto"/>
            <w:vAlign w:val="center"/>
          </w:tcPr>
          <w:p w14:paraId="1CD10FAC" w14:textId="77777777" w:rsidR="00184409" w:rsidRPr="00184409" w:rsidRDefault="00184409" w:rsidP="00184409">
            <w:pPr>
              <w:spacing w:after="0" w:line="240" w:lineRule="auto"/>
              <w:jc w:val="center"/>
              <w:rPr>
                <w:rFonts w:ascii="Times New Roman" w:hAnsi="Times New Roman" w:cs="Times New Roman"/>
                <w:sz w:val="12"/>
                <w:szCs w:val="12"/>
              </w:rPr>
            </w:pPr>
            <w:r w:rsidRPr="00184409">
              <w:rPr>
                <w:rFonts w:ascii="Times New Roman" w:hAnsi="Times New Roman" w:cs="Times New Roman"/>
                <w:sz w:val="12"/>
                <w:szCs w:val="12"/>
              </w:rPr>
              <w:t>46,97</w:t>
            </w:r>
          </w:p>
        </w:tc>
        <w:tc>
          <w:tcPr>
            <w:tcW w:w="3190" w:type="dxa"/>
            <w:shd w:val="clear" w:color="auto" w:fill="auto"/>
            <w:vAlign w:val="center"/>
          </w:tcPr>
          <w:p w14:paraId="1B52FCD9" w14:textId="77777777" w:rsidR="00184409" w:rsidRPr="00184409" w:rsidRDefault="00184409" w:rsidP="00184409">
            <w:pPr>
              <w:spacing w:after="0" w:line="240" w:lineRule="auto"/>
              <w:jc w:val="center"/>
              <w:rPr>
                <w:rFonts w:ascii="Times New Roman" w:hAnsi="Times New Roman" w:cs="Times New Roman"/>
                <w:color w:val="FF0000"/>
                <w:sz w:val="12"/>
                <w:szCs w:val="12"/>
              </w:rPr>
            </w:pPr>
          </w:p>
        </w:tc>
      </w:tr>
    </w:tbl>
    <w:p w14:paraId="6EBBE8D7" w14:textId="77777777" w:rsidR="00184409" w:rsidRDefault="00184409" w:rsidP="00184409">
      <w:pPr>
        <w:spacing w:after="0" w:line="240" w:lineRule="auto"/>
        <w:ind w:firstLine="284"/>
        <w:jc w:val="both"/>
        <w:rPr>
          <w:rFonts w:ascii="Times New Roman" w:hAnsi="Times New Roman" w:cs="Times New Roman"/>
          <w:sz w:val="12"/>
          <w:szCs w:val="12"/>
        </w:rPr>
      </w:pPr>
    </w:p>
    <w:p w14:paraId="39E07764"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2.3.11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w:t>
      </w:r>
      <w:r>
        <w:rPr>
          <w:rFonts w:ascii="Times New Roman" w:hAnsi="Times New Roman" w:cs="Times New Roman"/>
          <w:sz w:val="12"/>
          <w:szCs w:val="12"/>
        </w:rPr>
        <w:t>ой, технической воды абонентами</w:t>
      </w:r>
    </w:p>
    <w:p w14:paraId="735117C2"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В соответствии с Постановление Правительства РФ от 05 сентября 2013 г. N 782 с изменениями и дополнениями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перспективное распределение воды на водоснабжение выполнено с разбивкой по следующим типам абонентов: население, предприятия и учреждения соцкультбыта, прочие потребители, расход воды на полив улиц и зеленых насаждений и на пожаротушение.</w:t>
      </w:r>
    </w:p>
    <w:p w14:paraId="090964EA"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 xml:space="preserve">При прогнозировании расходов воды на водоснабжение учитывались сведения Генерального плана о росте численности населения и величине застройки населенных пунктов </w:t>
      </w:r>
      <w:proofErr w:type="spellStart"/>
      <w:r w:rsidRPr="00184409">
        <w:rPr>
          <w:rFonts w:ascii="Times New Roman" w:hAnsi="Times New Roman" w:cs="Times New Roman"/>
          <w:sz w:val="12"/>
          <w:szCs w:val="12"/>
        </w:rPr>
        <w:t>с.п</w:t>
      </w:r>
      <w:proofErr w:type="spellEnd"/>
      <w:r w:rsidRPr="00184409">
        <w:rPr>
          <w:rFonts w:ascii="Times New Roman" w:hAnsi="Times New Roman" w:cs="Times New Roman"/>
          <w:sz w:val="12"/>
          <w:szCs w:val="12"/>
        </w:rPr>
        <w:t xml:space="preserve">. Красносельское. </w:t>
      </w:r>
    </w:p>
    <w:p w14:paraId="48712D2A"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Увеличение расходов воды будет происходить за счёт увеличения потребления населением, те на водоснабжение жилых зданий.</w:t>
      </w:r>
    </w:p>
    <w:p w14:paraId="38DE7B07"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 xml:space="preserve">Развитие общественно-деловой зоны возможно за счет реконструкции существующих объектов, а также за счет строительства новых объектов, необходимых по расчету. Расходы воды на технологические и хозяйственно-питьевые цели этих объектов приняты ориентировочно и должны уточняться на последующих стадиях проектирования. </w:t>
      </w:r>
    </w:p>
    <w:p w14:paraId="4A227C0E"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Инженерное обеспечение планируемых производственных площадок будет произведено собственниками предприятий (инвесторами) по согла</w:t>
      </w:r>
      <w:r>
        <w:rPr>
          <w:rFonts w:ascii="Times New Roman" w:hAnsi="Times New Roman" w:cs="Times New Roman"/>
          <w:sz w:val="12"/>
          <w:szCs w:val="12"/>
        </w:rPr>
        <w:t>со</w:t>
      </w:r>
      <w:r w:rsidRPr="00184409">
        <w:rPr>
          <w:rFonts w:ascii="Times New Roman" w:hAnsi="Times New Roman" w:cs="Times New Roman"/>
          <w:sz w:val="12"/>
          <w:szCs w:val="12"/>
        </w:rPr>
        <w:t>ванию с администрацией поселения.</w:t>
      </w:r>
    </w:p>
    <w:p w14:paraId="27FE0DFD"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Расходы воды на наружное пожаротушение в сельском поселении приняты на основании СП 8.13130.2020 «Системы противопожарной защиты. Наружное противопожарное водоснабжение. Требования пожарной безопасности» от 30.09.2020 г., исходя из численности населения перспективных площадок. Осуществляется из существующих и проектируемых пожарных гидрантов, и поверхностных водоемов. На расчётный срок принят 1 одновременный пожар с расходом 5 л/с, продолжительность тушения – 3 часа.</w:t>
      </w:r>
    </w:p>
    <w:p w14:paraId="586B61C6"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 xml:space="preserve">Территории населенных пунктов </w:t>
      </w:r>
      <w:proofErr w:type="spellStart"/>
      <w:r w:rsidRPr="00184409">
        <w:rPr>
          <w:rFonts w:ascii="Times New Roman" w:hAnsi="Times New Roman" w:cs="Times New Roman"/>
          <w:sz w:val="12"/>
          <w:szCs w:val="12"/>
        </w:rPr>
        <w:t>с.п</w:t>
      </w:r>
      <w:proofErr w:type="spellEnd"/>
      <w:r w:rsidRPr="00184409">
        <w:rPr>
          <w:rFonts w:ascii="Times New Roman" w:hAnsi="Times New Roman" w:cs="Times New Roman"/>
          <w:sz w:val="12"/>
          <w:szCs w:val="12"/>
        </w:rPr>
        <w:t xml:space="preserve">. Красносельское с площадками под жилую зону и выделенными объектами перспективного строительства представлены на рисунках 2.3.11.1 – 2.3.11.5. </w:t>
      </w:r>
    </w:p>
    <w:p w14:paraId="2A92D1FB" w14:textId="77777777" w:rsidR="00184409" w:rsidRP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При выполнении проекта планиро</w:t>
      </w:r>
      <w:r>
        <w:rPr>
          <w:rFonts w:ascii="Times New Roman" w:hAnsi="Times New Roman" w:cs="Times New Roman"/>
          <w:sz w:val="12"/>
          <w:szCs w:val="12"/>
        </w:rPr>
        <w:t>вки необходимо уточнить местопо</w:t>
      </w:r>
      <w:r w:rsidRPr="00184409">
        <w:rPr>
          <w:rFonts w:ascii="Times New Roman" w:hAnsi="Times New Roman" w:cs="Times New Roman"/>
          <w:sz w:val="12"/>
          <w:szCs w:val="12"/>
        </w:rPr>
        <w:t>ложение и площадь территории объектов.</w:t>
      </w:r>
    </w:p>
    <w:p w14:paraId="5D8E56FC" w14:textId="77777777" w:rsidR="00184409" w:rsidRDefault="00184409" w:rsidP="00184409">
      <w:pPr>
        <w:spacing w:after="0" w:line="240" w:lineRule="auto"/>
        <w:ind w:firstLine="284"/>
        <w:jc w:val="both"/>
        <w:rPr>
          <w:rFonts w:ascii="Times New Roman" w:hAnsi="Times New Roman" w:cs="Times New Roman"/>
          <w:sz w:val="12"/>
          <w:szCs w:val="12"/>
        </w:rPr>
      </w:pPr>
      <w:r w:rsidRPr="00184409">
        <w:rPr>
          <w:rFonts w:ascii="Times New Roman" w:hAnsi="Times New Roman" w:cs="Times New Roman"/>
          <w:sz w:val="12"/>
          <w:szCs w:val="12"/>
        </w:rPr>
        <w:t>Результаты расчёта расходов воды на новое строительство приведены в таблицах 2.3.11.1 – 2.3 11.2.</w:t>
      </w:r>
    </w:p>
    <w:p w14:paraId="38ABE25B" w14:textId="77777777" w:rsidR="00184409" w:rsidRDefault="00184409" w:rsidP="0018440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7C93C97C" wp14:editId="4CA59CB9">
            <wp:extent cx="790992" cy="1228725"/>
            <wp:effectExtent l="0" t="0" r="0" b="0"/>
            <wp:docPr id="1" name="Рисунок 1" descr="C:\Users\user\AppData\Local\Microsoft\Windows\Temporary Internet Files\Content.Word\ззз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зззз.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992" cy="1228725"/>
                    </a:xfrm>
                    <a:prstGeom prst="rect">
                      <a:avLst/>
                    </a:prstGeom>
                    <a:noFill/>
                    <a:ln>
                      <a:noFill/>
                    </a:ln>
                  </pic:spPr>
                </pic:pic>
              </a:graphicData>
            </a:graphic>
          </wp:inline>
        </w:drawing>
      </w:r>
    </w:p>
    <w:p w14:paraId="35178A9C" w14:textId="77777777" w:rsid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rPr>
        <w:t>Рисунок 2.3.11.1 – Территория с. Красносельское с площадками под жилую зону и выделенными объектами перспективного строительства</w:t>
      </w:r>
    </w:p>
    <w:p w14:paraId="632D5C6F" w14:textId="77777777" w:rsidR="00184409" w:rsidRDefault="00184409" w:rsidP="0018440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87A36A8" wp14:editId="538F8F84">
            <wp:extent cx="827424" cy="1076325"/>
            <wp:effectExtent l="0" t="0" r="0" b="0"/>
            <wp:docPr id="2" name="Рисунок 2" descr="C:\Users\user\AppData\Local\Microsoft\Windows\Temporary Internet Files\Content.Word\ошх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ошхж.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834" cy="1078159"/>
                    </a:xfrm>
                    <a:prstGeom prst="rect">
                      <a:avLst/>
                    </a:prstGeom>
                    <a:noFill/>
                    <a:ln>
                      <a:noFill/>
                    </a:ln>
                  </pic:spPr>
                </pic:pic>
              </a:graphicData>
            </a:graphic>
          </wp:inline>
        </w:drawing>
      </w:r>
    </w:p>
    <w:p w14:paraId="5E3FFF64" w14:textId="77777777" w:rsid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lang w:val="x-none"/>
        </w:rPr>
        <w:t>Рисунок 2.3.11.2 – Территория п. Ровный с площадками под жилую зону и выделенными объектами перспективного строительства</w:t>
      </w:r>
    </w:p>
    <w:p w14:paraId="58357CD6" w14:textId="77777777" w:rsidR="00184409" w:rsidRDefault="00184409" w:rsidP="0018440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581958B" wp14:editId="1752C021">
            <wp:extent cx="740866" cy="942975"/>
            <wp:effectExtent l="0" t="0" r="0" b="0"/>
            <wp:docPr id="3" name="Рисунок 3" descr="C:\Users\user\AppData\Local\Microsoft\Windows\Temporary Internet Files\Content.Word\пр ьбри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р ьбриь.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0866" cy="942975"/>
                    </a:xfrm>
                    <a:prstGeom prst="rect">
                      <a:avLst/>
                    </a:prstGeom>
                    <a:noFill/>
                    <a:ln>
                      <a:noFill/>
                    </a:ln>
                  </pic:spPr>
                </pic:pic>
              </a:graphicData>
            </a:graphic>
          </wp:inline>
        </w:drawing>
      </w:r>
    </w:p>
    <w:p w14:paraId="170311F5" w14:textId="77777777" w:rsid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lang w:val="x-none"/>
        </w:rPr>
        <w:t>Рисунок 2.3.11.3 – Территория п. Ма</w:t>
      </w:r>
      <w:r>
        <w:rPr>
          <w:rFonts w:ascii="Times New Roman" w:hAnsi="Times New Roman" w:cs="Times New Roman"/>
          <w:sz w:val="12"/>
          <w:szCs w:val="12"/>
          <w:lang w:val="x-none"/>
        </w:rPr>
        <w:t>лые Ключи с площадками</w:t>
      </w:r>
      <w:r>
        <w:rPr>
          <w:rFonts w:ascii="Times New Roman" w:hAnsi="Times New Roman" w:cs="Times New Roman"/>
          <w:sz w:val="12"/>
          <w:szCs w:val="12"/>
        </w:rPr>
        <w:t xml:space="preserve"> </w:t>
      </w:r>
      <w:r w:rsidRPr="00184409">
        <w:rPr>
          <w:rFonts w:ascii="Times New Roman" w:hAnsi="Times New Roman" w:cs="Times New Roman"/>
          <w:sz w:val="12"/>
          <w:szCs w:val="12"/>
          <w:lang w:val="x-none"/>
        </w:rPr>
        <w:t>под жилую зону и выделенными объектами перспективного строительства</w:t>
      </w:r>
    </w:p>
    <w:p w14:paraId="6BD4B347" w14:textId="77777777" w:rsidR="00184409" w:rsidRDefault="00184409" w:rsidP="0018440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CA1622A" wp14:editId="363FDD98">
            <wp:extent cx="1034296" cy="1133475"/>
            <wp:effectExtent l="0" t="0" r="0" b="0"/>
            <wp:docPr id="4" name="Рисунок 4" descr="C:\Users\user\AppData\Local\Microsoft\Windows\Temporary Internet Files\Content.Word\минз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минзж.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296" cy="1133475"/>
                    </a:xfrm>
                    <a:prstGeom prst="rect">
                      <a:avLst/>
                    </a:prstGeom>
                    <a:noFill/>
                    <a:ln>
                      <a:noFill/>
                    </a:ln>
                  </pic:spPr>
                </pic:pic>
              </a:graphicData>
            </a:graphic>
          </wp:inline>
        </w:drawing>
      </w:r>
    </w:p>
    <w:p w14:paraId="59EE8B60" w14:textId="77777777" w:rsid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lang w:val="x-none"/>
        </w:rPr>
        <w:t>Рисунок 2.3.11.4 – Территория с. Королевка с площадками под жилую зону и выделенными объектами перспективного строительства</w:t>
      </w:r>
    </w:p>
    <w:p w14:paraId="2F65C0F6" w14:textId="77777777" w:rsidR="00184409" w:rsidRDefault="00184409" w:rsidP="0018440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B24DF1E" wp14:editId="60906600">
            <wp:extent cx="1524000" cy="866775"/>
            <wp:effectExtent l="0" t="0" r="0" b="0"/>
            <wp:docPr id="5" name="Рисунок 5" descr="C:\Users\user\AppData\Local\Microsoft\Windows\Temporary Internet Files\Content.Word\зж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зжз.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866775"/>
                    </a:xfrm>
                    <a:prstGeom prst="rect">
                      <a:avLst/>
                    </a:prstGeom>
                    <a:noFill/>
                    <a:ln>
                      <a:noFill/>
                    </a:ln>
                  </pic:spPr>
                </pic:pic>
              </a:graphicData>
            </a:graphic>
          </wp:inline>
        </w:drawing>
      </w:r>
    </w:p>
    <w:p w14:paraId="6DA86419" w14:textId="77777777" w:rsidR="00184409" w:rsidRP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rPr>
        <w:t xml:space="preserve">Рисунок 2.3.11.5 – Территория с. </w:t>
      </w:r>
      <w:proofErr w:type="spellStart"/>
      <w:r w:rsidRPr="00184409">
        <w:rPr>
          <w:rFonts w:ascii="Times New Roman" w:hAnsi="Times New Roman" w:cs="Times New Roman"/>
          <w:sz w:val="12"/>
          <w:szCs w:val="12"/>
        </w:rPr>
        <w:t>Мамыково</w:t>
      </w:r>
      <w:proofErr w:type="spellEnd"/>
      <w:r w:rsidRPr="00184409">
        <w:rPr>
          <w:rFonts w:ascii="Times New Roman" w:hAnsi="Times New Roman" w:cs="Times New Roman"/>
          <w:sz w:val="12"/>
          <w:szCs w:val="12"/>
        </w:rPr>
        <w:t xml:space="preserve"> с площадками под жилую зону и выделенными объектами перспективного строительства </w:t>
      </w:r>
    </w:p>
    <w:p w14:paraId="7014FEE7" w14:textId="77777777" w:rsidR="00184409" w:rsidRP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rPr>
        <w:t xml:space="preserve"> </w:t>
      </w:r>
    </w:p>
    <w:p w14:paraId="7083CC71" w14:textId="77777777" w:rsidR="00184409" w:rsidRDefault="00184409" w:rsidP="00184409">
      <w:pPr>
        <w:spacing w:after="0" w:line="240" w:lineRule="auto"/>
        <w:ind w:firstLine="284"/>
        <w:jc w:val="center"/>
        <w:rPr>
          <w:rFonts w:ascii="Times New Roman" w:hAnsi="Times New Roman" w:cs="Times New Roman"/>
          <w:sz w:val="12"/>
          <w:szCs w:val="12"/>
        </w:rPr>
      </w:pPr>
      <w:r w:rsidRPr="00184409">
        <w:rPr>
          <w:rFonts w:ascii="Times New Roman" w:hAnsi="Times New Roman" w:cs="Times New Roman"/>
          <w:sz w:val="12"/>
          <w:szCs w:val="12"/>
        </w:rPr>
        <w:t>Таблица 2.3.11.1 - Расход воды на новое строительство жилых домов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
        <w:gridCol w:w="2976"/>
        <w:gridCol w:w="846"/>
        <w:gridCol w:w="815"/>
        <w:gridCol w:w="819"/>
        <w:gridCol w:w="883"/>
        <w:gridCol w:w="844"/>
      </w:tblGrid>
      <w:tr w:rsidR="00071F5E" w:rsidRPr="00071F5E" w14:paraId="6B9268BD" w14:textId="77777777" w:rsidTr="00071F5E">
        <w:trPr>
          <w:trHeight w:hRule="exact" w:val="184"/>
          <w:tblHeader/>
        </w:trPr>
        <w:tc>
          <w:tcPr>
            <w:tcW w:w="365" w:type="pct"/>
            <w:vMerge w:val="restart"/>
            <w:vAlign w:val="center"/>
          </w:tcPr>
          <w:p w14:paraId="0B46F3E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w:t>
            </w:r>
          </w:p>
          <w:p w14:paraId="3C06B6B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п./п</w:t>
            </w:r>
          </w:p>
        </w:tc>
        <w:tc>
          <w:tcPr>
            <w:tcW w:w="1937" w:type="pct"/>
            <w:vMerge w:val="restart"/>
            <w:vAlign w:val="center"/>
          </w:tcPr>
          <w:p w14:paraId="689C31E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Площадки застройки</w:t>
            </w:r>
          </w:p>
        </w:tc>
        <w:tc>
          <w:tcPr>
            <w:tcW w:w="559" w:type="pct"/>
            <w:vMerge w:val="restart"/>
            <w:vAlign w:val="center"/>
          </w:tcPr>
          <w:p w14:paraId="4B32E67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Кол-во людей чел.</w:t>
            </w:r>
          </w:p>
        </w:tc>
        <w:tc>
          <w:tcPr>
            <w:tcW w:w="2138" w:type="pct"/>
            <w:gridSpan w:val="4"/>
            <w:vAlign w:val="center"/>
          </w:tcPr>
          <w:p w14:paraId="7AC17AD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Водопотребление</w:t>
            </w:r>
          </w:p>
        </w:tc>
      </w:tr>
      <w:tr w:rsidR="00071F5E" w:rsidRPr="00071F5E" w14:paraId="22D123C5" w14:textId="77777777" w:rsidTr="00071F5E">
        <w:trPr>
          <w:trHeight w:hRule="exact" w:val="130"/>
          <w:tblHeader/>
        </w:trPr>
        <w:tc>
          <w:tcPr>
            <w:tcW w:w="365" w:type="pct"/>
            <w:vMerge/>
            <w:vAlign w:val="center"/>
          </w:tcPr>
          <w:p w14:paraId="6AC90462"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Merge/>
            <w:vAlign w:val="center"/>
          </w:tcPr>
          <w:p w14:paraId="3CBA08D5"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559" w:type="pct"/>
            <w:vMerge/>
            <w:vAlign w:val="center"/>
          </w:tcPr>
          <w:p w14:paraId="47F19624"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999" w:type="pct"/>
            <w:gridSpan w:val="2"/>
            <w:vAlign w:val="center"/>
          </w:tcPr>
          <w:p w14:paraId="1A19B6D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xml:space="preserve">хоз. питьевое </w:t>
            </w:r>
            <w:proofErr w:type="spellStart"/>
            <w:r w:rsidRPr="00071F5E">
              <w:rPr>
                <w:rFonts w:ascii="Times New Roman" w:hAnsi="Times New Roman" w:cs="Times New Roman"/>
                <w:sz w:val="12"/>
                <w:szCs w:val="12"/>
              </w:rPr>
              <w:t>max</w:t>
            </w:r>
            <w:proofErr w:type="spellEnd"/>
          </w:p>
        </w:tc>
        <w:tc>
          <w:tcPr>
            <w:tcW w:w="583" w:type="pct"/>
            <w:vMerge w:val="restart"/>
            <w:tcBorders>
              <w:top w:val="nil"/>
              <w:left w:val="nil"/>
              <w:bottom w:val="nil"/>
              <w:right w:val="single" w:sz="8" w:space="0" w:color="auto"/>
            </w:tcBorders>
            <w:shd w:val="clear" w:color="auto" w:fill="auto"/>
            <w:vAlign w:val="center"/>
          </w:tcPr>
          <w:p w14:paraId="67887F84" w14:textId="77777777" w:rsidR="00071F5E" w:rsidRPr="00071F5E" w:rsidRDefault="00071F5E" w:rsidP="00071F5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при пожаре, </w:t>
            </w:r>
            <w:r w:rsidRPr="00071F5E">
              <w:rPr>
                <w:rFonts w:ascii="Times New Roman" w:hAnsi="Times New Roman" w:cs="Times New Roman"/>
                <w:sz w:val="12"/>
                <w:szCs w:val="12"/>
              </w:rPr>
              <w:t>м</w:t>
            </w:r>
            <w:r w:rsidRPr="00071F5E">
              <w:rPr>
                <w:rFonts w:ascii="Times New Roman" w:hAnsi="Times New Roman" w:cs="Times New Roman"/>
                <w:sz w:val="12"/>
                <w:szCs w:val="12"/>
                <w:vertAlign w:val="superscript"/>
              </w:rPr>
              <w:t>3</w:t>
            </w:r>
            <w:r>
              <w:rPr>
                <w:rFonts w:ascii="Times New Roman" w:hAnsi="Times New Roman" w:cs="Times New Roman"/>
                <w:sz w:val="12"/>
                <w:szCs w:val="12"/>
              </w:rPr>
              <w:t>/</w:t>
            </w:r>
            <w:proofErr w:type="spellStart"/>
            <w:r>
              <w:rPr>
                <w:rFonts w:ascii="Times New Roman" w:hAnsi="Times New Roman" w:cs="Times New Roman"/>
                <w:sz w:val="12"/>
                <w:szCs w:val="12"/>
              </w:rPr>
              <w:t>сут</w:t>
            </w:r>
            <w:proofErr w:type="spellEnd"/>
          </w:p>
        </w:tc>
        <w:tc>
          <w:tcPr>
            <w:tcW w:w="556" w:type="pct"/>
            <w:vMerge w:val="restart"/>
            <w:tcBorders>
              <w:top w:val="nil"/>
              <w:left w:val="nil"/>
              <w:right w:val="single" w:sz="8" w:space="0" w:color="auto"/>
            </w:tcBorders>
            <w:shd w:val="clear" w:color="auto" w:fill="auto"/>
            <w:vAlign w:val="center"/>
          </w:tcPr>
          <w:p w14:paraId="7A90DF3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Полив</w:t>
            </w:r>
            <w:r>
              <w:rPr>
                <w:rFonts w:ascii="Times New Roman" w:hAnsi="Times New Roman" w:cs="Times New Roman"/>
                <w:sz w:val="12"/>
                <w:szCs w:val="12"/>
              </w:rPr>
              <w:t xml:space="preserve"> </w:t>
            </w:r>
            <w:r w:rsidRPr="00071F5E">
              <w:rPr>
                <w:rFonts w:ascii="Times New Roman" w:hAnsi="Times New Roman" w:cs="Times New Roman"/>
                <w:sz w:val="12"/>
                <w:szCs w:val="12"/>
              </w:rPr>
              <w:t>м</w:t>
            </w:r>
            <w:r w:rsidRPr="00071F5E">
              <w:rPr>
                <w:rFonts w:ascii="Times New Roman" w:hAnsi="Times New Roman" w:cs="Times New Roman"/>
                <w:sz w:val="12"/>
                <w:szCs w:val="12"/>
                <w:vertAlign w:val="superscript"/>
              </w:rPr>
              <w:t>3</w:t>
            </w:r>
            <w:r w:rsidRPr="00071F5E">
              <w:rPr>
                <w:rFonts w:ascii="Times New Roman" w:hAnsi="Times New Roman" w:cs="Times New Roman"/>
                <w:sz w:val="12"/>
                <w:szCs w:val="12"/>
              </w:rPr>
              <w:t>/</w:t>
            </w:r>
            <w:proofErr w:type="spellStart"/>
            <w:r w:rsidRPr="00071F5E">
              <w:rPr>
                <w:rFonts w:ascii="Times New Roman" w:hAnsi="Times New Roman" w:cs="Times New Roman"/>
                <w:sz w:val="12"/>
                <w:szCs w:val="12"/>
              </w:rPr>
              <w:t>сут</w:t>
            </w:r>
            <w:proofErr w:type="spellEnd"/>
          </w:p>
        </w:tc>
      </w:tr>
      <w:tr w:rsidR="00071F5E" w:rsidRPr="00071F5E" w14:paraId="78C49489" w14:textId="77777777" w:rsidTr="00071F5E">
        <w:trPr>
          <w:trHeight w:hRule="exact" w:val="146"/>
          <w:tblHeader/>
        </w:trPr>
        <w:tc>
          <w:tcPr>
            <w:tcW w:w="365" w:type="pct"/>
            <w:vMerge/>
            <w:vAlign w:val="center"/>
          </w:tcPr>
          <w:p w14:paraId="4C55F2BD"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Merge/>
            <w:vAlign w:val="center"/>
          </w:tcPr>
          <w:p w14:paraId="184E2304"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559" w:type="pct"/>
            <w:vMerge/>
            <w:vAlign w:val="center"/>
          </w:tcPr>
          <w:p w14:paraId="08A20894"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539" w:type="pct"/>
            <w:tcBorders>
              <w:top w:val="nil"/>
              <w:left w:val="nil"/>
              <w:bottom w:val="single" w:sz="8" w:space="0" w:color="auto"/>
              <w:right w:val="single" w:sz="8" w:space="0" w:color="auto"/>
            </w:tcBorders>
            <w:shd w:val="clear" w:color="auto" w:fill="auto"/>
            <w:vAlign w:val="center"/>
          </w:tcPr>
          <w:p w14:paraId="4B2FCB1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м</w:t>
            </w:r>
            <w:r w:rsidRPr="00071F5E">
              <w:rPr>
                <w:rFonts w:ascii="Times New Roman" w:hAnsi="Times New Roman" w:cs="Times New Roman"/>
                <w:sz w:val="12"/>
                <w:szCs w:val="12"/>
                <w:vertAlign w:val="superscript"/>
              </w:rPr>
              <w:t>3</w:t>
            </w:r>
            <w:r w:rsidRPr="00071F5E">
              <w:rPr>
                <w:rFonts w:ascii="Times New Roman" w:hAnsi="Times New Roman" w:cs="Times New Roman"/>
                <w:sz w:val="12"/>
                <w:szCs w:val="12"/>
              </w:rPr>
              <w:t>/</w:t>
            </w:r>
            <w:proofErr w:type="spellStart"/>
            <w:r w:rsidRPr="00071F5E">
              <w:rPr>
                <w:rFonts w:ascii="Times New Roman" w:hAnsi="Times New Roman" w:cs="Times New Roman"/>
                <w:sz w:val="12"/>
                <w:szCs w:val="12"/>
              </w:rPr>
              <w:t>сут</w:t>
            </w:r>
            <w:proofErr w:type="spellEnd"/>
          </w:p>
        </w:tc>
        <w:tc>
          <w:tcPr>
            <w:tcW w:w="460" w:type="pct"/>
            <w:tcBorders>
              <w:top w:val="nil"/>
              <w:left w:val="nil"/>
              <w:bottom w:val="single" w:sz="8" w:space="0" w:color="auto"/>
              <w:right w:val="single" w:sz="8" w:space="0" w:color="auto"/>
            </w:tcBorders>
            <w:shd w:val="clear" w:color="auto" w:fill="auto"/>
            <w:vAlign w:val="center"/>
          </w:tcPr>
          <w:p w14:paraId="038FFDF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м</w:t>
            </w:r>
            <w:r w:rsidRPr="00071F5E">
              <w:rPr>
                <w:rFonts w:ascii="Times New Roman" w:hAnsi="Times New Roman" w:cs="Times New Roman"/>
                <w:sz w:val="12"/>
                <w:szCs w:val="12"/>
                <w:vertAlign w:val="superscript"/>
              </w:rPr>
              <w:t>3</w:t>
            </w:r>
            <w:r w:rsidRPr="00071F5E">
              <w:rPr>
                <w:rFonts w:ascii="Times New Roman" w:hAnsi="Times New Roman" w:cs="Times New Roman"/>
                <w:sz w:val="12"/>
                <w:szCs w:val="12"/>
              </w:rPr>
              <w:t>/час(</w:t>
            </w:r>
            <w:proofErr w:type="spellStart"/>
            <w:r w:rsidRPr="00071F5E">
              <w:rPr>
                <w:rFonts w:ascii="Times New Roman" w:hAnsi="Times New Roman" w:cs="Times New Roman"/>
                <w:sz w:val="12"/>
                <w:szCs w:val="12"/>
              </w:rPr>
              <w:t>max</w:t>
            </w:r>
            <w:proofErr w:type="spellEnd"/>
            <w:r w:rsidRPr="00071F5E">
              <w:rPr>
                <w:rFonts w:ascii="Times New Roman" w:hAnsi="Times New Roman" w:cs="Times New Roman"/>
                <w:sz w:val="12"/>
                <w:szCs w:val="12"/>
              </w:rPr>
              <w:t>)</w:t>
            </w:r>
          </w:p>
        </w:tc>
        <w:tc>
          <w:tcPr>
            <w:tcW w:w="583" w:type="pct"/>
            <w:vMerge/>
            <w:tcBorders>
              <w:left w:val="nil"/>
              <w:bottom w:val="single" w:sz="8" w:space="0" w:color="auto"/>
              <w:right w:val="single" w:sz="8" w:space="0" w:color="auto"/>
            </w:tcBorders>
            <w:shd w:val="clear" w:color="auto" w:fill="auto"/>
            <w:vAlign w:val="center"/>
          </w:tcPr>
          <w:p w14:paraId="460EABD2"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556" w:type="pct"/>
            <w:vMerge/>
            <w:vAlign w:val="center"/>
          </w:tcPr>
          <w:p w14:paraId="3BE26EE1" w14:textId="77777777" w:rsidR="00071F5E" w:rsidRPr="00071F5E" w:rsidRDefault="00071F5E" w:rsidP="00071F5E">
            <w:pPr>
              <w:spacing w:after="0" w:line="240" w:lineRule="auto"/>
              <w:jc w:val="center"/>
              <w:rPr>
                <w:rFonts w:ascii="Times New Roman" w:hAnsi="Times New Roman" w:cs="Times New Roman"/>
                <w:sz w:val="12"/>
                <w:szCs w:val="12"/>
              </w:rPr>
            </w:pPr>
          </w:p>
        </w:tc>
      </w:tr>
      <w:tr w:rsidR="00071F5E" w:rsidRPr="00071F5E" w14:paraId="513CD33C" w14:textId="77777777" w:rsidTr="00071F5E">
        <w:trPr>
          <w:trHeight w:val="60"/>
        </w:trPr>
        <w:tc>
          <w:tcPr>
            <w:tcW w:w="5000" w:type="pct"/>
            <w:gridSpan w:val="7"/>
            <w:vAlign w:val="center"/>
          </w:tcPr>
          <w:p w14:paraId="28835411" w14:textId="77777777" w:rsidR="00071F5E" w:rsidRPr="00071F5E" w:rsidRDefault="00071F5E" w:rsidP="00071F5E">
            <w:pPr>
              <w:spacing w:after="0" w:line="240" w:lineRule="auto"/>
              <w:jc w:val="center"/>
              <w:rPr>
                <w:rFonts w:ascii="Times New Roman" w:hAnsi="Times New Roman" w:cs="Times New Roman"/>
                <w:iCs/>
                <w:sz w:val="12"/>
                <w:szCs w:val="12"/>
              </w:rPr>
            </w:pPr>
            <w:r w:rsidRPr="00071F5E">
              <w:rPr>
                <w:rFonts w:ascii="Times New Roman" w:hAnsi="Times New Roman" w:cs="Times New Roman"/>
                <w:iCs/>
                <w:sz w:val="12"/>
                <w:szCs w:val="12"/>
              </w:rPr>
              <w:t>Расчётный срок строительства до 2033г.</w:t>
            </w:r>
          </w:p>
        </w:tc>
      </w:tr>
      <w:tr w:rsidR="00071F5E" w:rsidRPr="00071F5E" w14:paraId="50CB7F41" w14:textId="77777777" w:rsidTr="00071F5E">
        <w:trPr>
          <w:trHeight w:val="70"/>
        </w:trPr>
        <w:tc>
          <w:tcPr>
            <w:tcW w:w="5000" w:type="pct"/>
            <w:gridSpan w:val="7"/>
            <w:vAlign w:val="center"/>
          </w:tcPr>
          <w:p w14:paraId="25809471" w14:textId="77777777" w:rsidR="00071F5E" w:rsidRPr="00071F5E" w:rsidRDefault="00071F5E" w:rsidP="00071F5E">
            <w:pPr>
              <w:numPr>
                <w:ilvl w:val="0"/>
                <w:numId w:val="60"/>
              </w:numPr>
              <w:spacing w:after="0" w:line="240" w:lineRule="auto"/>
              <w:jc w:val="center"/>
              <w:rPr>
                <w:rFonts w:ascii="Times New Roman" w:hAnsi="Times New Roman" w:cs="Times New Roman"/>
                <w:b/>
                <w:bCs/>
                <w:sz w:val="12"/>
                <w:szCs w:val="12"/>
              </w:rPr>
            </w:pPr>
            <w:r w:rsidRPr="00071F5E">
              <w:rPr>
                <w:rFonts w:ascii="Times New Roman" w:hAnsi="Times New Roman" w:cs="Times New Roman"/>
                <w:b/>
                <w:bCs/>
                <w:sz w:val="12"/>
                <w:szCs w:val="12"/>
              </w:rPr>
              <w:t>с. Красносельское</w:t>
            </w:r>
          </w:p>
        </w:tc>
      </w:tr>
      <w:tr w:rsidR="00071F5E" w:rsidRPr="00071F5E" w14:paraId="4227609C" w14:textId="77777777" w:rsidTr="00071F5E">
        <w:trPr>
          <w:trHeight w:val="70"/>
        </w:trPr>
        <w:tc>
          <w:tcPr>
            <w:tcW w:w="365" w:type="pct"/>
            <w:vAlign w:val="center"/>
          </w:tcPr>
          <w:p w14:paraId="29DDB00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1.1</w:t>
            </w:r>
          </w:p>
        </w:tc>
        <w:tc>
          <w:tcPr>
            <w:tcW w:w="1937" w:type="pct"/>
            <w:vAlign w:val="center"/>
          </w:tcPr>
          <w:p w14:paraId="38B737C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30 одноквартирных ж. д. на площадке №1а</w:t>
            </w:r>
          </w:p>
        </w:tc>
        <w:tc>
          <w:tcPr>
            <w:tcW w:w="559" w:type="pct"/>
            <w:vAlign w:val="center"/>
          </w:tcPr>
          <w:p w14:paraId="67E4172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90</w:t>
            </w:r>
          </w:p>
        </w:tc>
        <w:tc>
          <w:tcPr>
            <w:tcW w:w="539" w:type="pct"/>
            <w:vAlign w:val="center"/>
          </w:tcPr>
          <w:p w14:paraId="3458F3A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14,4</w:t>
            </w:r>
          </w:p>
        </w:tc>
        <w:tc>
          <w:tcPr>
            <w:tcW w:w="460" w:type="pct"/>
            <w:vAlign w:val="center"/>
          </w:tcPr>
          <w:p w14:paraId="5389431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2,40</w:t>
            </w:r>
          </w:p>
        </w:tc>
        <w:tc>
          <w:tcPr>
            <w:tcW w:w="583" w:type="pct"/>
            <w:vAlign w:val="center"/>
          </w:tcPr>
          <w:p w14:paraId="53E06E6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63F8281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8,1</w:t>
            </w:r>
          </w:p>
        </w:tc>
      </w:tr>
      <w:tr w:rsidR="00071F5E" w:rsidRPr="00071F5E" w14:paraId="45F69326" w14:textId="77777777" w:rsidTr="00071F5E">
        <w:trPr>
          <w:trHeight w:val="70"/>
        </w:trPr>
        <w:tc>
          <w:tcPr>
            <w:tcW w:w="365" w:type="pct"/>
            <w:vAlign w:val="center"/>
          </w:tcPr>
          <w:p w14:paraId="7BB2217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1.2</w:t>
            </w:r>
          </w:p>
        </w:tc>
        <w:tc>
          <w:tcPr>
            <w:tcW w:w="1937" w:type="pct"/>
            <w:vAlign w:val="center"/>
          </w:tcPr>
          <w:p w14:paraId="7BBB393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9 одноквартирных ж. д. на площадке №1б</w:t>
            </w:r>
          </w:p>
        </w:tc>
        <w:tc>
          <w:tcPr>
            <w:tcW w:w="559" w:type="pct"/>
            <w:vAlign w:val="center"/>
          </w:tcPr>
          <w:p w14:paraId="588F8CA2"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27</w:t>
            </w:r>
          </w:p>
        </w:tc>
        <w:tc>
          <w:tcPr>
            <w:tcW w:w="539" w:type="pct"/>
            <w:vAlign w:val="center"/>
          </w:tcPr>
          <w:p w14:paraId="16131AF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4,32</w:t>
            </w:r>
          </w:p>
        </w:tc>
        <w:tc>
          <w:tcPr>
            <w:tcW w:w="460" w:type="pct"/>
            <w:vAlign w:val="center"/>
          </w:tcPr>
          <w:p w14:paraId="75FE2FB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0,72</w:t>
            </w:r>
          </w:p>
        </w:tc>
        <w:tc>
          <w:tcPr>
            <w:tcW w:w="583" w:type="pct"/>
            <w:vAlign w:val="center"/>
          </w:tcPr>
          <w:p w14:paraId="3379BCA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6048050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2,43</w:t>
            </w:r>
          </w:p>
        </w:tc>
      </w:tr>
      <w:tr w:rsidR="00071F5E" w:rsidRPr="00071F5E" w14:paraId="7FB49616" w14:textId="77777777" w:rsidTr="00071F5E">
        <w:trPr>
          <w:trHeight w:val="70"/>
        </w:trPr>
        <w:tc>
          <w:tcPr>
            <w:tcW w:w="365" w:type="pct"/>
            <w:vAlign w:val="center"/>
          </w:tcPr>
          <w:p w14:paraId="1F77E0F7"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Align w:val="center"/>
          </w:tcPr>
          <w:p w14:paraId="54FE1422"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Cs/>
                <w:sz w:val="12"/>
                <w:szCs w:val="12"/>
              </w:rPr>
              <w:t>ИТОГО:</w:t>
            </w:r>
          </w:p>
        </w:tc>
        <w:tc>
          <w:tcPr>
            <w:tcW w:w="559" w:type="pct"/>
            <w:vAlign w:val="center"/>
          </w:tcPr>
          <w:p w14:paraId="3257433B"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117</w:t>
            </w:r>
          </w:p>
        </w:tc>
        <w:tc>
          <w:tcPr>
            <w:tcW w:w="539" w:type="pct"/>
            <w:vAlign w:val="center"/>
          </w:tcPr>
          <w:p w14:paraId="58BAF0F8"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18,72</w:t>
            </w:r>
          </w:p>
        </w:tc>
        <w:tc>
          <w:tcPr>
            <w:tcW w:w="460" w:type="pct"/>
            <w:vAlign w:val="center"/>
          </w:tcPr>
          <w:p w14:paraId="16BB3F53"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83" w:type="pct"/>
            <w:vAlign w:val="center"/>
          </w:tcPr>
          <w:p w14:paraId="287915D7"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56" w:type="pct"/>
            <w:vAlign w:val="center"/>
          </w:tcPr>
          <w:p w14:paraId="4847A5E8"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10,53</w:t>
            </w:r>
          </w:p>
        </w:tc>
      </w:tr>
      <w:tr w:rsidR="00071F5E" w:rsidRPr="00071F5E" w14:paraId="3A674737" w14:textId="77777777" w:rsidTr="00071F5E">
        <w:trPr>
          <w:trHeight w:val="70"/>
        </w:trPr>
        <w:tc>
          <w:tcPr>
            <w:tcW w:w="365" w:type="pct"/>
            <w:vAlign w:val="center"/>
          </w:tcPr>
          <w:p w14:paraId="4DEEBDE8"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2496" w:type="pct"/>
            <w:gridSpan w:val="2"/>
            <w:vAlign w:val="center"/>
          </w:tcPr>
          <w:p w14:paraId="5AF8471E"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Всего:</w:t>
            </w:r>
          </w:p>
        </w:tc>
        <w:tc>
          <w:tcPr>
            <w:tcW w:w="2138" w:type="pct"/>
            <w:gridSpan w:val="4"/>
            <w:vAlign w:val="center"/>
          </w:tcPr>
          <w:p w14:paraId="01CD41F0"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29,25</w:t>
            </w:r>
          </w:p>
        </w:tc>
      </w:tr>
      <w:tr w:rsidR="00071F5E" w:rsidRPr="00071F5E" w14:paraId="2503EF03" w14:textId="77777777" w:rsidTr="00071F5E">
        <w:trPr>
          <w:trHeight w:val="70"/>
        </w:trPr>
        <w:tc>
          <w:tcPr>
            <w:tcW w:w="5000" w:type="pct"/>
            <w:gridSpan w:val="7"/>
            <w:vAlign w:val="center"/>
          </w:tcPr>
          <w:p w14:paraId="2723D736" w14:textId="77777777" w:rsidR="00071F5E" w:rsidRPr="00071F5E" w:rsidRDefault="00071F5E" w:rsidP="00071F5E">
            <w:pPr>
              <w:numPr>
                <w:ilvl w:val="0"/>
                <w:numId w:val="60"/>
              </w:numPr>
              <w:spacing w:after="0" w:line="240" w:lineRule="auto"/>
              <w:jc w:val="center"/>
              <w:rPr>
                <w:rFonts w:ascii="Times New Roman" w:hAnsi="Times New Roman" w:cs="Times New Roman"/>
                <w:b/>
                <w:bCs/>
                <w:sz w:val="12"/>
                <w:szCs w:val="12"/>
              </w:rPr>
            </w:pPr>
            <w:r w:rsidRPr="00071F5E">
              <w:rPr>
                <w:rFonts w:ascii="Times New Roman" w:hAnsi="Times New Roman" w:cs="Times New Roman"/>
                <w:b/>
                <w:bCs/>
                <w:sz w:val="12"/>
                <w:szCs w:val="12"/>
              </w:rPr>
              <w:t>п. Ровный</w:t>
            </w:r>
          </w:p>
        </w:tc>
      </w:tr>
      <w:tr w:rsidR="00071F5E" w:rsidRPr="00071F5E" w14:paraId="39298B76" w14:textId="77777777" w:rsidTr="00071F5E">
        <w:trPr>
          <w:trHeight w:val="70"/>
        </w:trPr>
        <w:tc>
          <w:tcPr>
            <w:tcW w:w="365" w:type="pct"/>
            <w:vAlign w:val="center"/>
          </w:tcPr>
          <w:p w14:paraId="22F5090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2.1</w:t>
            </w:r>
          </w:p>
        </w:tc>
        <w:tc>
          <w:tcPr>
            <w:tcW w:w="1937" w:type="pct"/>
            <w:vAlign w:val="center"/>
          </w:tcPr>
          <w:p w14:paraId="2D6726B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35 инд. ж. д. площадка №3</w:t>
            </w:r>
          </w:p>
        </w:tc>
        <w:tc>
          <w:tcPr>
            <w:tcW w:w="559" w:type="pct"/>
            <w:vAlign w:val="center"/>
          </w:tcPr>
          <w:p w14:paraId="6944C232"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105</w:t>
            </w:r>
          </w:p>
        </w:tc>
        <w:tc>
          <w:tcPr>
            <w:tcW w:w="539" w:type="pct"/>
            <w:vAlign w:val="center"/>
          </w:tcPr>
          <w:p w14:paraId="0DDAED3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16,8</w:t>
            </w:r>
          </w:p>
        </w:tc>
        <w:tc>
          <w:tcPr>
            <w:tcW w:w="460" w:type="pct"/>
            <w:vAlign w:val="center"/>
          </w:tcPr>
          <w:p w14:paraId="22CAB31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2,80</w:t>
            </w:r>
          </w:p>
        </w:tc>
        <w:tc>
          <w:tcPr>
            <w:tcW w:w="583" w:type="pct"/>
            <w:vAlign w:val="center"/>
          </w:tcPr>
          <w:p w14:paraId="554552F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5F8CD73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9,45</w:t>
            </w:r>
          </w:p>
        </w:tc>
      </w:tr>
      <w:tr w:rsidR="00071F5E" w:rsidRPr="00071F5E" w14:paraId="406A1F16" w14:textId="77777777" w:rsidTr="00071F5E">
        <w:trPr>
          <w:trHeight w:val="70"/>
        </w:trPr>
        <w:tc>
          <w:tcPr>
            <w:tcW w:w="365" w:type="pct"/>
            <w:vAlign w:val="center"/>
          </w:tcPr>
          <w:p w14:paraId="09D7FAF9"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Align w:val="center"/>
          </w:tcPr>
          <w:p w14:paraId="3DC3D269"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Cs/>
                <w:sz w:val="12"/>
                <w:szCs w:val="12"/>
              </w:rPr>
              <w:t>ИТОГО:</w:t>
            </w:r>
          </w:p>
        </w:tc>
        <w:tc>
          <w:tcPr>
            <w:tcW w:w="559" w:type="pct"/>
            <w:vAlign w:val="center"/>
          </w:tcPr>
          <w:p w14:paraId="1C6BE994"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105</w:t>
            </w:r>
          </w:p>
        </w:tc>
        <w:tc>
          <w:tcPr>
            <w:tcW w:w="539" w:type="pct"/>
            <w:vAlign w:val="center"/>
          </w:tcPr>
          <w:p w14:paraId="72EC87AA"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16,8</w:t>
            </w:r>
          </w:p>
        </w:tc>
        <w:tc>
          <w:tcPr>
            <w:tcW w:w="460" w:type="pct"/>
            <w:vAlign w:val="center"/>
          </w:tcPr>
          <w:p w14:paraId="771D67BC"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2,80</w:t>
            </w:r>
          </w:p>
        </w:tc>
        <w:tc>
          <w:tcPr>
            <w:tcW w:w="583" w:type="pct"/>
            <w:vAlign w:val="center"/>
          </w:tcPr>
          <w:p w14:paraId="3E21958D"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56" w:type="pct"/>
            <w:vAlign w:val="center"/>
          </w:tcPr>
          <w:p w14:paraId="29731E9C"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9,45</w:t>
            </w:r>
          </w:p>
        </w:tc>
      </w:tr>
      <w:tr w:rsidR="00071F5E" w:rsidRPr="00071F5E" w14:paraId="05FD92A4" w14:textId="77777777" w:rsidTr="00071F5E">
        <w:trPr>
          <w:trHeight w:val="70"/>
        </w:trPr>
        <w:tc>
          <w:tcPr>
            <w:tcW w:w="365" w:type="pct"/>
            <w:vAlign w:val="center"/>
          </w:tcPr>
          <w:p w14:paraId="423775B8"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2496" w:type="pct"/>
            <w:gridSpan w:val="2"/>
            <w:vAlign w:val="center"/>
          </w:tcPr>
          <w:p w14:paraId="64ABEECE"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Всего:</w:t>
            </w:r>
          </w:p>
        </w:tc>
        <w:tc>
          <w:tcPr>
            <w:tcW w:w="2138" w:type="pct"/>
            <w:gridSpan w:val="4"/>
            <w:vAlign w:val="center"/>
          </w:tcPr>
          <w:p w14:paraId="32F5424F"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26,25</w:t>
            </w:r>
          </w:p>
        </w:tc>
      </w:tr>
      <w:tr w:rsidR="00071F5E" w:rsidRPr="00071F5E" w14:paraId="561F621A" w14:textId="77777777" w:rsidTr="00071F5E">
        <w:trPr>
          <w:trHeight w:val="70"/>
        </w:trPr>
        <w:tc>
          <w:tcPr>
            <w:tcW w:w="5000" w:type="pct"/>
            <w:gridSpan w:val="7"/>
            <w:vAlign w:val="center"/>
          </w:tcPr>
          <w:p w14:paraId="6BEF4B0F" w14:textId="77777777" w:rsidR="00071F5E" w:rsidRPr="00071F5E" w:rsidRDefault="00071F5E" w:rsidP="00071F5E">
            <w:pPr>
              <w:numPr>
                <w:ilvl w:val="0"/>
                <w:numId w:val="60"/>
              </w:numPr>
              <w:spacing w:after="0" w:line="240" w:lineRule="auto"/>
              <w:jc w:val="center"/>
              <w:rPr>
                <w:rFonts w:ascii="Times New Roman" w:hAnsi="Times New Roman" w:cs="Times New Roman"/>
                <w:b/>
                <w:bCs/>
                <w:sz w:val="12"/>
                <w:szCs w:val="12"/>
              </w:rPr>
            </w:pPr>
            <w:r w:rsidRPr="00071F5E">
              <w:rPr>
                <w:rFonts w:ascii="Times New Roman" w:hAnsi="Times New Roman" w:cs="Times New Roman"/>
                <w:b/>
                <w:bCs/>
                <w:sz w:val="12"/>
                <w:szCs w:val="12"/>
              </w:rPr>
              <w:t xml:space="preserve">с. </w:t>
            </w:r>
            <w:proofErr w:type="spellStart"/>
            <w:r w:rsidRPr="00071F5E">
              <w:rPr>
                <w:rFonts w:ascii="Times New Roman" w:hAnsi="Times New Roman" w:cs="Times New Roman"/>
                <w:b/>
                <w:bCs/>
                <w:sz w:val="12"/>
                <w:szCs w:val="12"/>
              </w:rPr>
              <w:t>Мамыково</w:t>
            </w:r>
            <w:proofErr w:type="spellEnd"/>
          </w:p>
        </w:tc>
      </w:tr>
      <w:tr w:rsidR="00071F5E" w:rsidRPr="00071F5E" w14:paraId="3FA2C354" w14:textId="77777777" w:rsidTr="00071F5E">
        <w:trPr>
          <w:trHeight w:val="70"/>
        </w:trPr>
        <w:tc>
          <w:tcPr>
            <w:tcW w:w="365" w:type="pct"/>
            <w:vAlign w:val="center"/>
          </w:tcPr>
          <w:p w14:paraId="0D036FC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3.1</w:t>
            </w:r>
          </w:p>
        </w:tc>
        <w:tc>
          <w:tcPr>
            <w:tcW w:w="1937" w:type="pct"/>
            <w:vAlign w:val="center"/>
          </w:tcPr>
          <w:p w14:paraId="57E3706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63 дачных участка на площадке №4а</w:t>
            </w:r>
          </w:p>
        </w:tc>
        <w:tc>
          <w:tcPr>
            <w:tcW w:w="559" w:type="pct"/>
            <w:vAlign w:val="center"/>
          </w:tcPr>
          <w:p w14:paraId="4B5BA36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159</w:t>
            </w:r>
          </w:p>
        </w:tc>
        <w:tc>
          <w:tcPr>
            <w:tcW w:w="539" w:type="pct"/>
            <w:vAlign w:val="center"/>
          </w:tcPr>
          <w:p w14:paraId="1597FED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25,44</w:t>
            </w:r>
          </w:p>
        </w:tc>
        <w:tc>
          <w:tcPr>
            <w:tcW w:w="460" w:type="pct"/>
            <w:vAlign w:val="center"/>
          </w:tcPr>
          <w:p w14:paraId="0318F50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4,24</w:t>
            </w:r>
          </w:p>
        </w:tc>
        <w:tc>
          <w:tcPr>
            <w:tcW w:w="583" w:type="pct"/>
            <w:vAlign w:val="center"/>
          </w:tcPr>
          <w:p w14:paraId="6F7BA18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74F03EB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14,31</w:t>
            </w:r>
          </w:p>
        </w:tc>
      </w:tr>
      <w:tr w:rsidR="00071F5E" w:rsidRPr="00071F5E" w14:paraId="25D8692E" w14:textId="77777777" w:rsidTr="00071F5E">
        <w:trPr>
          <w:trHeight w:val="70"/>
        </w:trPr>
        <w:tc>
          <w:tcPr>
            <w:tcW w:w="365" w:type="pct"/>
            <w:vAlign w:val="center"/>
          </w:tcPr>
          <w:p w14:paraId="622C470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3.2</w:t>
            </w:r>
          </w:p>
        </w:tc>
        <w:tc>
          <w:tcPr>
            <w:tcW w:w="1937" w:type="pct"/>
            <w:vAlign w:val="center"/>
          </w:tcPr>
          <w:p w14:paraId="57AEC03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13 дачных участка на площадке №4б</w:t>
            </w:r>
          </w:p>
        </w:tc>
        <w:tc>
          <w:tcPr>
            <w:tcW w:w="559" w:type="pct"/>
            <w:vAlign w:val="center"/>
          </w:tcPr>
          <w:p w14:paraId="66121AC2"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117</w:t>
            </w:r>
          </w:p>
        </w:tc>
        <w:tc>
          <w:tcPr>
            <w:tcW w:w="539" w:type="pct"/>
            <w:vAlign w:val="center"/>
          </w:tcPr>
          <w:p w14:paraId="5F99779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18,72</w:t>
            </w:r>
          </w:p>
        </w:tc>
        <w:tc>
          <w:tcPr>
            <w:tcW w:w="460" w:type="pct"/>
            <w:vAlign w:val="center"/>
          </w:tcPr>
          <w:p w14:paraId="1D8CCF8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3,12</w:t>
            </w:r>
          </w:p>
        </w:tc>
        <w:tc>
          <w:tcPr>
            <w:tcW w:w="583" w:type="pct"/>
            <w:vAlign w:val="center"/>
          </w:tcPr>
          <w:p w14:paraId="3E01CCA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6613EF8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10,53</w:t>
            </w:r>
          </w:p>
        </w:tc>
      </w:tr>
      <w:tr w:rsidR="00071F5E" w:rsidRPr="00071F5E" w14:paraId="647083A5" w14:textId="77777777" w:rsidTr="00071F5E">
        <w:trPr>
          <w:trHeight w:val="70"/>
        </w:trPr>
        <w:tc>
          <w:tcPr>
            <w:tcW w:w="365" w:type="pct"/>
            <w:vAlign w:val="center"/>
          </w:tcPr>
          <w:p w14:paraId="7A47D576"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Align w:val="center"/>
          </w:tcPr>
          <w:p w14:paraId="30D50236"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Cs/>
                <w:sz w:val="12"/>
                <w:szCs w:val="12"/>
              </w:rPr>
              <w:t>ИТОГО:</w:t>
            </w:r>
          </w:p>
        </w:tc>
        <w:tc>
          <w:tcPr>
            <w:tcW w:w="559" w:type="pct"/>
            <w:vAlign w:val="center"/>
          </w:tcPr>
          <w:p w14:paraId="76C28C48"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228</w:t>
            </w:r>
          </w:p>
        </w:tc>
        <w:tc>
          <w:tcPr>
            <w:tcW w:w="539" w:type="pct"/>
            <w:vAlign w:val="center"/>
          </w:tcPr>
          <w:p w14:paraId="208CAEFA"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36,48</w:t>
            </w:r>
          </w:p>
        </w:tc>
        <w:tc>
          <w:tcPr>
            <w:tcW w:w="460" w:type="pct"/>
            <w:vAlign w:val="center"/>
          </w:tcPr>
          <w:p w14:paraId="50217A5F"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83" w:type="pct"/>
            <w:vAlign w:val="center"/>
          </w:tcPr>
          <w:p w14:paraId="2F606847"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56" w:type="pct"/>
            <w:vAlign w:val="center"/>
          </w:tcPr>
          <w:p w14:paraId="208D3680"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3,42</w:t>
            </w:r>
          </w:p>
        </w:tc>
      </w:tr>
      <w:tr w:rsidR="00071F5E" w:rsidRPr="00071F5E" w14:paraId="14B398E2" w14:textId="77777777" w:rsidTr="00071F5E">
        <w:trPr>
          <w:trHeight w:val="70"/>
        </w:trPr>
        <w:tc>
          <w:tcPr>
            <w:tcW w:w="365" w:type="pct"/>
            <w:vAlign w:val="center"/>
          </w:tcPr>
          <w:p w14:paraId="4B774528"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2496" w:type="pct"/>
            <w:gridSpan w:val="2"/>
            <w:vAlign w:val="center"/>
          </w:tcPr>
          <w:p w14:paraId="39A4DECE"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Всего:</w:t>
            </w:r>
          </w:p>
        </w:tc>
        <w:tc>
          <w:tcPr>
            <w:tcW w:w="2138" w:type="pct"/>
            <w:gridSpan w:val="4"/>
            <w:vAlign w:val="center"/>
          </w:tcPr>
          <w:p w14:paraId="0504656C"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39,90</w:t>
            </w:r>
          </w:p>
        </w:tc>
      </w:tr>
      <w:tr w:rsidR="00071F5E" w:rsidRPr="00071F5E" w14:paraId="26A56F3B" w14:textId="77777777" w:rsidTr="00071F5E">
        <w:trPr>
          <w:trHeight w:val="70"/>
        </w:trPr>
        <w:tc>
          <w:tcPr>
            <w:tcW w:w="5000" w:type="pct"/>
            <w:gridSpan w:val="7"/>
            <w:vAlign w:val="center"/>
          </w:tcPr>
          <w:p w14:paraId="48FCD5DE" w14:textId="77777777" w:rsidR="00071F5E" w:rsidRPr="00071F5E" w:rsidRDefault="00071F5E" w:rsidP="00071F5E">
            <w:pPr>
              <w:numPr>
                <w:ilvl w:val="0"/>
                <w:numId w:val="60"/>
              </w:numPr>
              <w:spacing w:after="0" w:line="240" w:lineRule="auto"/>
              <w:jc w:val="center"/>
              <w:rPr>
                <w:rFonts w:ascii="Times New Roman" w:hAnsi="Times New Roman" w:cs="Times New Roman"/>
                <w:b/>
                <w:bCs/>
                <w:sz w:val="12"/>
                <w:szCs w:val="12"/>
              </w:rPr>
            </w:pPr>
            <w:r w:rsidRPr="00071F5E">
              <w:rPr>
                <w:rFonts w:ascii="Times New Roman" w:hAnsi="Times New Roman" w:cs="Times New Roman"/>
                <w:b/>
                <w:bCs/>
                <w:sz w:val="12"/>
                <w:szCs w:val="12"/>
              </w:rPr>
              <w:t>с. Королевка</w:t>
            </w:r>
          </w:p>
        </w:tc>
      </w:tr>
      <w:tr w:rsidR="00071F5E" w:rsidRPr="00071F5E" w14:paraId="35087747" w14:textId="77777777" w:rsidTr="00071F5E">
        <w:trPr>
          <w:trHeight w:val="70"/>
        </w:trPr>
        <w:tc>
          <w:tcPr>
            <w:tcW w:w="365" w:type="pct"/>
            <w:vAlign w:val="center"/>
          </w:tcPr>
          <w:p w14:paraId="33A8EC2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4.1</w:t>
            </w:r>
          </w:p>
        </w:tc>
        <w:tc>
          <w:tcPr>
            <w:tcW w:w="1937" w:type="pct"/>
            <w:vAlign w:val="center"/>
          </w:tcPr>
          <w:p w14:paraId="72782CB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42 дачных участка на площадке №5а</w:t>
            </w:r>
          </w:p>
        </w:tc>
        <w:tc>
          <w:tcPr>
            <w:tcW w:w="559" w:type="pct"/>
            <w:vAlign w:val="center"/>
          </w:tcPr>
          <w:p w14:paraId="0759650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126</w:t>
            </w:r>
          </w:p>
        </w:tc>
        <w:tc>
          <w:tcPr>
            <w:tcW w:w="539" w:type="pct"/>
            <w:vAlign w:val="center"/>
          </w:tcPr>
          <w:p w14:paraId="0B861FC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20,16</w:t>
            </w:r>
          </w:p>
        </w:tc>
        <w:tc>
          <w:tcPr>
            <w:tcW w:w="460" w:type="pct"/>
            <w:vAlign w:val="center"/>
          </w:tcPr>
          <w:p w14:paraId="337CF0E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3,36</w:t>
            </w:r>
          </w:p>
        </w:tc>
        <w:tc>
          <w:tcPr>
            <w:tcW w:w="583" w:type="pct"/>
            <w:vAlign w:val="center"/>
          </w:tcPr>
          <w:p w14:paraId="5B3293D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3E5DF18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1,890</w:t>
            </w:r>
          </w:p>
        </w:tc>
      </w:tr>
      <w:tr w:rsidR="00071F5E" w:rsidRPr="00071F5E" w14:paraId="677FA3A4" w14:textId="77777777" w:rsidTr="00071F5E">
        <w:trPr>
          <w:trHeight w:val="70"/>
        </w:trPr>
        <w:tc>
          <w:tcPr>
            <w:tcW w:w="365" w:type="pct"/>
            <w:vAlign w:val="center"/>
          </w:tcPr>
          <w:p w14:paraId="20D4BC7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4.2</w:t>
            </w:r>
          </w:p>
        </w:tc>
        <w:tc>
          <w:tcPr>
            <w:tcW w:w="1937" w:type="pct"/>
            <w:vAlign w:val="center"/>
          </w:tcPr>
          <w:p w14:paraId="1C4E89E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26 дачных участка на площадке №5б</w:t>
            </w:r>
          </w:p>
        </w:tc>
        <w:tc>
          <w:tcPr>
            <w:tcW w:w="559" w:type="pct"/>
            <w:vAlign w:val="center"/>
          </w:tcPr>
          <w:p w14:paraId="0C0E367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78</w:t>
            </w:r>
          </w:p>
        </w:tc>
        <w:tc>
          <w:tcPr>
            <w:tcW w:w="539" w:type="pct"/>
            <w:vAlign w:val="center"/>
          </w:tcPr>
          <w:p w14:paraId="184D611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12,48</w:t>
            </w:r>
          </w:p>
        </w:tc>
        <w:tc>
          <w:tcPr>
            <w:tcW w:w="460" w:type="pct"/>
            <w:vAlign w:val="center"/>
          </w:tcPr>
          <w:p w14:paraId="6B9320C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2,08</w:t>
            </w:r>
          </w:p>
        </w:tc>
        <w:tc>
          <w:tcPr>
            <w:tcW w:w="583" w:type="pct"/>
            <w:vAlign w:val="center"/>
          </w:tcPr>
          <w:p w14:paraId="065D2F3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3FE8F80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1,170</w:t>
            </w:r>
          </w:p>
        </w:tc>
      </w:tr>
      <w:tr w:rsidR="00071F5E" w:rsidRPr="00071F5E" w14:paraId="513F3F31" w14:textId="77777777" w:rsidTr="00071F5E">
        <w:trPr>
          <w:trHeight w:val="70"/>
        </w:trPr>
        <w:tc>
          <w:tcPr>
            <w:tcW w:w="365" w:type="pct"/>
            <w:vAlign w:val="center"/>
          </w:tcPr>
          <w:p w14:paraId="26B5C3E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4.3</w:t>
            </w:r>
          </w:p>
        </w:tc>
        <w:tc>
          <w:tcPr>
            <w:tcW w:w="1937" w:type="pct"/>
            <w:vAlign w:val="center"/>
          </w:tcPr>
          <w:p w14:paraId="2628B83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19 дачных участка на площадке №5в</w:t>
            </w:r>
          </w:p>
        </w:tc>
        <w:tc>
          <w:tcPr>
            <w:tcW w:w="559" w:type="pct"/>
            <w:vAlign w:val="center"/>
          </w:tcPr>
          <w:p w14:paraId="03305DF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57</w:t>
            </w:r>
          </w:p>
        </w:tc>
        <w:tc>
          <w:tcPr>
            <w:tcW w:w="539" w:type="pct"/>
            <w:vAlign w:val="center"/>
          </w:tcPr>
          <w:p w14:paraId="71919ED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9,12</w:t>
            </w:r>
          </w:p>
        </w:tc>
        <w:tc>
          <w:tcPr>
            <w:tcW w:w="460" w:type="pct"/>
            <w:vAlign w:val="center"/>
          </w:tcPr>
          <w:p w14:paraId="7A87EE0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1,52</w:t>
            </w:r>
          </w:p>
        </w:tc>
        <w:tc>
          <w:tcPr>
            <w:tcW w:w="583" w:type="pct"/>
            <w:vAlign w:val="center"/>
          </w:tcPr>
          <w:p w14:paraId="4BC39BC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2A3BBFF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0,855</w:t>
            </w:r>
          </w:p>
        </w:tc>
      </w:tr>
      <w:tr w:rsidR="00071F5E" w:rsidRPr="00071F5E" w14:paraId="5CA6253A" w14:textId="77777777" w:rsidTr="00071F5E">
        <w:trPr>
          <w:trHeight w:val="70"/>
        </w:trPr>
        <w:tc>
          <w:tcPr>
            <w:tcW w:w="365" w:type="pct"/>
            <w:vAlign w:val="center"/>
          </w:tcPr>
          <w:p w14:paraId="02680EF3"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Align w:val="center"/>
          </w:tcPr>
          <w:p w14:paraId="6D123314"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Cs/>
                <w:sz w:val="12"/>
                <w:szCs w:val="12"/>
              </w:rPr>
              <w:t>ИТОГО:</w:t>
            </w:r>
          </w:p>
        </w:tc>
        <w:tc>
          <w:tcPr>
            <w:tcW w:w="559" w:type="pct"/>
            <w:vAlign w:val="center"/>
          </w:tcPr>
          <w:p w14:paraId="6E3E65F3"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261</w:t>
            </w:r>
          </w:p>
        </w:tc>
        <w:tc>
          <w:tcPr>
            <w:tcW w:w="539" w:type="pct"/>
            <w:vAlign w:val="center"/>
          </w:tcPr>
          <w:p w14:paraId="6ADA0A65"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41,76</w:t>
            </w:r>
          </w:p>
        </w:tc>
        <w:tc>
          <w:tcPr>
            <w:tcW w:w="460" w:type="pct"/>
            <w:vAlign w:val="center"/>
          </w:tcPr>
          <w:p w14:paraId="49CDACEB"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83" w:type="pct"/>
            <w:vAlign w:val="center"/>
          </w:tcPr>
          <w:p w14:paraId="726F8052"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56" w:type="pct"/>
            <w:vAlign w:val="center"/>
          </w:tcPr>
          <w:p w14:paraId="3A9AB889"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3,915</w:t>
            </w:r>
          </w:p>
        </w:tc>
      </w:tr>
      <w:tr w:rsidR="00071F5E" w:rsidRPr="00071F5E" w14:paraId="3BD52690" w14:textId="77777777" w:rsidTr="00071F5E">
        <w:trPr>
          <w:trHeight w:val="70"/>
        </w:trPr>
        <w:tc>
          <w:tcPr>
            <w:tcW w:w="365" w:type="pct"/>
            <w:vAlign w:val="center"/>
          </w:tcPr>
          <w:p w14:paraId="6CEF0A85"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2496" w:type="pct"/>
            <w:gridSpan w:val="2"/>
            <w:vAlign w:val="center"/>
          </w:tcPr>
          <w:p w14:paraId="29737219"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Всего:</w:t>
            </w:r>
          </w:p>
        </w:tc>
        <w:tc>
          <w:tcPr>
            <w:tcW w:w="2138" w:type="pct"/>
            <w:gridSpan w:val="4"/>
            <w:vAlign w:val="center"/>
          </w:tcPr>
          <w:p w14:paraId="4CED0492" w14:textId="77777777" w:rsidR="00071F5E" w:rsidRPr="00071F5E" w:rsidRDefault="00071F5E" w:rsidP="00071F5E">
            <w:pPr>
              <w:spacing w:after="0" w:line="240" w:lineRule="auto"/>
              <w:jc w:val="center"/>
              <w:rPr>
                <w:rFonts w:ascii="Times New Roman" w:hAnsi="Times New Roman" w:cs="Times New Roman"/>
                <w:b/>
                <w:iCs/>
                <w:sz w:val="12"/>
                <w:szCs w:val="12"/>
              </w:rPr>
            </w:pPr>
            <w:r w:rsidRPr="00071F5E">
              <w:rPr>
                <w:rFonts w:ascii="Times New Roman" w:hAnsi="Times New Roman" w:cs="Times New Roman"/>
                <w:b/>
                <w:iCs/>
                <w:sz w:val="12"/>
                <w:szCs w:val="12"/>
              </w:rPr>
              <w:t>45,68</w:t>
            </w:r>
          </w:p>
        </w:tc>
      </w:tr>
      <w:tr w:rsidR="00071F5E" w:rsidRPr="00071F5E" w14:paraId="42298EAC" w14:textId="77777777" w:rsidTr="00071F5E">
        <w:trPr>
          <w:trHeight w:val="70"/>
        </w:trPr>
        <w:tc>
          <w:tcPr>
            <w:tcW w:w="5000" w:type="pct"/>
            <w:gridSpan w:val="7"/>
            <w:vAlign w:val="center"/>
          </w:tcPr>
          <w:p w14:paraId="7B352DC3" w14:textId="77777777" w:rsidR="00071F5E" w:rsidRPr="00071F5E" w:rsidRDefault="00071F5E" w:rsidP="00071F5E">
            <w:pPr>
              <w:numPr>
                <w:ilvl w:val="0"/>
                <w:numId w:val="60"/>
              </w:numPr>
              <w:spacing w:after="0" w:line="240" w:lineRule="auto"/>
              <w:jc w:val="center"/>
              <w:rPr>
                <w:rFonts w:ascii="Times New Roman" w:hAnsi="Times New Roman" w:cs="Times New Roman"/>
                <w:b/>
                <w:bCs/>
                <w:sz w:val="12"/>
                <w:szCs w:val="12"/>
              </w:rPr>
            </w:pPr>
            <w:r w:rsidRPr="00071F5E">
              <w:rPr>
                <w:rFonts w:ascii="Times New Roman" w:hAnsi="Times New Roman" w:cs="Times New Roman"/>
                <w:b/>
                <w:bCs/>
                <w:sz w:val="12"/>
                <w:szCs w:val="12"/>
              </w:rPr>
              <w:t>с. Малые Ключи</w:t>
            </w:r>
          </w:p>
        </w:tc>
      </w:tr>
      <w:tr w:rsidR="00071F5E" w:rsidRPr="00071F5E" w14:paraId="0606DA5D" w14:textId="77777777" w:rsidTr="00071F5E">
        <w:trPr>
          <w:trHeight w:val="70"/>
        </w:trPr>
        <w:tc>
          <w:tcPr>
            <w:tcW w:w="365" w:type="pct"/>
            <w:vAlign w:val="center"/>
          </w:tcPr>
          <w:p w14:paraId="4F5327A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5.1</w:t>
            </w:r>
          </w:p>
        </w:tc>
        <w:tc>
          <w:tcPr>
            <w:tcW w:w="1937" w:type="pct"/>
            <w:vAlign w:val="center"/>
          </w:tcPr>
          <w:p w14:paraId="4424792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в существующей застройке по ул. Животноводов, 11 одноквартирных ж. д.</w:t>
            </w:r>
          </w:p>
        </w:tc>
        <w:tc>
          <w:tcPr>
            <w:tcW w:w="559" w:type="pct"/>
            <w:vAlign w:val="center"/>
          </w:tcPr>
          <w:p w14:paraId="4649687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33</w:t>
            </w:r>
          </w:p>
        </w:tc>
        <w:tc>
          <w:tcPr>
            <w:tcW w:w="539" w:type="pct"/>
            <w:vAlign w:val="center"/>
          </w:tcPr>
          <w:p w14:paraId="0939BB7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5,28</w:t>
            </w:r>
          </w:p>
        </w:tc>
        <w:tc>
          <w:tcPr>
            <w:tcW w:w="460" w:type="pct"/>
            <w:vAlign w:val="center"/>
          </w:tcPr>
          <w:p w14:paraId="06DA292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0,88</w:t>
            </w:r>
          </w:p>
        </w:tc>
        <w:tc>
          <w:tcPr>
            <w:tcW w:w="583" w:type="pct"/>
            <w:vAlign w:val="center"/>
          </w:tcPr>
          <w:p w14:paraId="7A68FA2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2852A81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2,97</w:t>
            </w:r>
          </w:p>
        </w:tc>
      </w:tr>
      <w:tr w:rsidR="00071F5E" w:rsidRPr="00071F5E" w14:paraId="0053A4CF" w14:textId="77777777" w:rsidTr="00071F5E">
        <w:trPr>
          <w:trHeight w:val="70"/>
        </w:trPr>
        <w:tc>
          <w:tcPr>
            <w:tcW w:w="365" w:type="pct"/>
            <w:vAlign w:val="center"/>
          </w:tcPr>
          <w:p w14:paraId="4FF3E61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5.2</w:t>
            </w:r>
          </w:p>
        </w:tc>
        <w:tc>
          <w:tcPr>
            <w:tcW w:w="1937" w:type="pct"/>
            <w:vAlign w:val="center"/>
          </w:tcPr>
          <w:p w14:paraId="5ACFFFE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xml:space="preserve">на свободных </w:t>
            </w:r>
            <w:proofErr w:type="spellStart"/>
            <w:r w:rsidRPr="00071F5E">
              <w:rPr>
                <w:rFonts w:ascii="Times New Roman" w:hAnsi="Times New Roman" w:cs="Times New Roman"/>
                <w:sz w:val="12"/>
                <w:szCs w:val="12"/>
              </w:rPr>
              <w:t>т</w:t>
            </w:r>
            <w:r>
              <w:rPr>
                <w:rFonts w:ascii="Times New Roman" w:hAnsi="Times New Roman" w:cs="Times New Roman"/>
                <w:sz w:val="12"/>
                <w:szCs w:val="12"/>
              </w:rPr>
              <w:t>еррриториях</w:t>
            </w:r>
            <w:proofErr w:type="spellEnd"/>
            <w:r>
              <w:rPr>
                <w:rFonts w:ascii="Times New Roman" w:hAnsi="Times New Roman" w:cs="Times New Roman"/>
                <w:sz w:val="12"/>
                <w:szCs w:val="12"/>
              </w:rPr>
              <w:t xml:space="preserve"> на площадке №2 – 61 </w:t>
            </w:r>
            <w:proofErr w:type="spellStart"/>
            <w:r w:rsidRPr="00071F5E">
              <w:rPr>
                <w:rFonts w:ascii="Times New Roman" w:hAnsi="Times New Roman" w:cs="Times New Roman"/>
                <w:sz w:val="12"/>
                <w:szCs w:val="12"/>
              </w:rPr>
              <w:t>одноквартиргый</w:t>
            </w:r>
            <w:proofErr w:type="spellEnd"/>
            <w:r w:rsidRPr="00071F5E">
              <w:rPr>
                <w:rFonts w:ascii="Times New Roman" w:hAnsi="Times New Roman" w:cs="Times New Roman"/>
                <w:sz w:val="12"/>
                <w:szCs w:val="12"/>
              </w:rPr>
              <w:t xml:space="preserve"> ж. д.</w:t>
            </w:r>
          </w:p>
        </w:tc>
        <w:tc>
          <w:tcPr>
            <w:tcW w:w="559" w:type="pct"/>
            <w:vAlign w:val="center"/>
          </w:tcPr>
          <w:p w14:paraId="789986E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183</w:t>
            </w:r>
          </w:p>
        </w:tc>
        <w:tc>
          <w:tcPr>
            <w:tcW w:w="539" w:type="pct"/>
            <w:vAlign w:val="center"/>
          </w:tcPr>
          <w:p w14:paraId="34D83B8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29,28</w:t>
            </w:r>
          </w:p>
        </w:tc>
        <w:tc>
          <w:tcPr>
            <w:tcW w:w="460" w:type="pct"/>
            <w:vAlign w:val="center"/>
          </w:tcPr>
          <w:p w14:paraId="6670A97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4,88</w:t>
            </w:r>
          </w:p>
        </w:tc>
        <w:tc>
          <w:tcPr>
            <w:tcW w:w="583" w:type="pct"/>
            <w:vAlign w:val="center"/>
          </w:tcPr>
          <w:p w14:paraId="0B2345D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w:t>
            </w:r>
          </w:p>
        </w:tc>
        <w:tc>
          <w:tcPr>
            <w:tcW w:w="556" w:type="pct"/>
            <w:vAlign w:val="center"/>
          </w:tcPr>
          <w:p w14:paraId="633B986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16,47</w:t>
            </w:r>
          </w:p>
        </w:tc>
      </w:tr>
      <w:tr w:rsidR="00071F5E" w:rsidRPr="00071F5E" w14:paraId="459AAC52" w14:textId="77777777" w:rsidTr="00071F5E">
        <w:trPr>
          <w:trHeight w:val="70"/>
        </w:trPr>
        <w:tc>
          <w:tcPr>
            <w:tcW w:w="365" w:type="pct"/>
            <w:vAlign w:val="center"/>
          </w:tcPr>
          <w:p w14:paraId="23E63B72"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1937" w:type="pct"/>
            <w:vAlign w:val="center"/>
          </w:tcPr>
          <w:p w14:paraId="52833844"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Cs/>
                <w:sz w:val="12"/>
                <w:szCs w:val="12"/>
              </w:rPr>
              <w:t>ИТОГО:</w:t>
            </w:r>
          </w:p>
        </w:tc>
        <w:tc>
          <w:tcPr>
            <w:tcW w:w="559" w:type="pct"/>
            <w:vAlign w:val="center"/>
          </w:tcPr>
          <w:p w14:paraId="0F12653E"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216</w:t>
            </w:r>
          </w:p>
        </w:tc>
        <w:tc>
          <w:tcPr>
            <w:tcW w:w="539" w:type="pct"/>
            <w:vAlign w:val="center"/>
          </w:tcPr>
          <w:p w14:paraId="4FC2BB83"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34,56</w:t>
            </w:r>
          </w:p>
        </w:tc>
        <w:tc>
          <w:tcPr>
            <w:tcW w:w="460" w:type="pct"/>
            <w:vAlign w:val="center"/>
          </w:tcPr>
          <w:p w14:paraId="7CA06F12"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83" w:type="pct"/>
            <w:vAlign w:val="center"/>
          </w:tcPr>
          <w:p w14:paraId="31D2079E" w14:textId="77777777" w:rsidR="00071F5E" w:rsidRPr="00071F5E" w:rsidRDefault="00071F5E" w:rsidP="00071F5E">
            <w:pPr>
              <w:spacing w:after="0" w:line="240" w:lineRule="auto"/>
              <w:jc w:val="center"/>
              <w:rPr>
                <w:rFonts w:ascii="Times New Roman" w:hAnsi="Times New Roman" w:cs="Times New Roman"/>
                <w:bCs/>
                <w:sz w:val="12"/>
                <w:szCs w:val="12"/>
              </w:rPr>
            </w:pPr>
          </w:p>
        </w:tc>
        <w:tc>
          <w:tcPr>
            <w:tcW w:w="556" w:type="pct"/>
            <w:vAlign w:val="center"/>
          </w:tcPr>
          <w:p w14:paraId="617AF876"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iCs/>
                <w:sz w:val="12"/>
                <w:szCs w:val="12"/>
              </w:rPr>
              <w:t>19,44</w:t>
            </w:r>
          </w:p>
        </w:tc>
      </w:tr>
      <w:tr w:rsidR="00071F5E" w:rsidRPr="00071F5E" w14:paraId="16BCBBAA" w14:textId="77777777" w:rsidTr="00071F5E">
        <w:trPr>
          <w:trHeight w:val="70"/>
        </w:trPr>
        <w:tc>
          <w:tcPr>
            <w:tcW w:w="365" w:type="pct"/>
            <w:vAlign w:val="center"/>
          </w:tcPr>
          <w:p w14:paraId="59D19D61"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2496" w:type="pct"/>
            <w:gridSpan w:val="2"/>
            <w:vAlign w:val="center"/>
          </w:tcPr>
          <w:p w14:paraId="598F790A"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
                <w:iCs/>
                <w:sz w:val="12"/>
                <w:szCs w:val="12"/>
              </w:rPr>
              <w:t>Всего:</w:t>
            </w:r>
          </w:p>
        </w:tc>
        <w:tc>
          <w:tcPr>
            <w:tcW w:w="2138" w:type="pct"/>
            <w:gridSpan w:val="4"/>
            <w:vAlign w:val="center"/>
          </w:tcPr>
          <w:p w14:paraId="70235690" w14:textId="77777777" w:rsidR="00071F5E" w:rsidRPr="00071F5E" w:rsidRDefault="00071F5E" w:rsidP="00071F5E">
            <w:pPr>
              <w:spacing w:after="0" w:line="240" w:lineRule="auto"/>
              <w:jc w:val="center"/>
              <w:rPr>
                <w:rFonts w:ascii="Times New Roman" w:hAnsi="Times New Roman" w:cs="Times New Roman"/>
                <w:bCs/>
                <w:sz w:val="12"/>
                <w:szCs w:val="12"/>
              </w:rPr>
            </w:pPr>
            <w:r w:rsidRPr="00071F5E">
              <w:rPr>
                <w:rFonts w:ascii="Times New Roman" w:hAnsi="Times New Roman" w:cs="Times New Roman"/>
                <w:b/>
                <w:iCs/>
                <w:sz w:val="12"/>
                <w:szCs w:val="12"/>
              </w:rPr>
              <w:t>54,00</w:t>
            </w:r>
          </w:p>
        </w:tc>
      </w:tr>
    </w:tbl>
    <w:p w14:paraId="61782B38" w14:textId="77777777" w:rsidR="00184409" w:rsidRDefault="00184409" w:rsidP="00071F5E">
      <w:pPr>
        <w:spacing w:after="0" w:line="240" w:lineRule="auto"/>
        <w:ind w:firstLine="284"/>
        <w:rPr>
          <w:rFonts w:ascii="Times New Roman" w:hAnsi="Times New Roman" w:cs="Times New Roman"/>
          <w:sz w:val="12"/>
          <w:szCs w:val="12"/>
        </w:rPr>
      </w:pPr>
    </w:p>
    <w:p w14:paraId="5A1EE19A"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xml:space="preserve">Согласно Генеральному плану, до 2033 года на территории сельского поселения предусматривается реконструкция и строительство общественных объектов: </w:t>
      </w:r>
    </w:p>
    <w:p w14:paraId="6DC1BE1D"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с. Красносельское:</w:t>
      </w:r>
    </w:p>
    <w:p w14:paraId="3CA75153"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xml:space="preserve">- реконструкция офиса врача общей практики на ул. Советская, 2а; </w:t>
      </w:r>
    </w:p>
    <w:p w14:paraId="79E7C17A"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здания администрации на ул. Советская, 2;</w:t>
      </w:r>
    </w:p>
    <w:p w14:paraId="4AF66DD7"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предприятия коммунально-бытового на ул. Совхозная;</w:t>
      </w:r>
    </w:p>
    <w:p w14:paraId="6AE0A925"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предприятия бытового обслуживания на площадке № 1а;</w:t>
      </w:r>
    </w:p>
    <w:p w14:paraId="47C5DAB1"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xml:space="preserve">- строительство бассейна на ул. </w:t>
      </w:r>
      <w:proofErr w:type="spellStart"/>
      <w:r w:rsidRPr="00071F5E">
        <w:rPr>
          <w:rFonts w:ascii="Times New Roman" w:hAnsi="Times New Roman" w:cs="Times New Roman"/>
          <w:sz w:val="12"/>
          <w:szCs w:val="12"/>
        </w:rPr>
        <w:t>Ганюшина</w:t>
      </w:r>
      <w:proofErr w:type="spellEnd"/>
      <w:r w:rsidRPr="00071F5E">
        <w:rPr>
          <w:rFonts w:ascii="Times New Roman" w:hAnsi="Times New Roman" w:cs="Times New Roman"/>
          <w:sz w:val="12"/>
          <w:szCs w:val="12"/>
        </w:rPr>
        <w:t>;</w:t>
      </w:r>
    </w:p>
    <w:p w14:paraId="0C6381A9"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школьного спортивного зала на ул. Школьная, 7;</w:t>
      </w:r>
    </w:p>
    <w:p w14:paraId="6071DD33"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общеобразовательного учреждения (начального общего, основного общего, среднего общего образования), совмещенное с дошкольным образовательным учреждением на ул. Школьная, 7;</w:t>
      </w:r>
    </w:p>
    <w:p w14:paraId="0B3FDF32"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п. Ровный:</w:t>
      </w:r>
    </w:p>
    <w:p w14:paraId="2C6249B2"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lastRenderedPageBreak/>
        <w:t>- строительство досугового центра на ул. Озерная;</w:t>
      </w:r>
    </w:p>
    <w:p w14:paraId="51B204E9"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спортивного зала на ул. Озерная;</w:t>
      </w:r>
    </w:p>
    <w:p w14:paraId="357330EB"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фельдшерско-акушерского пункта на ул. Озерная, 5;</w:t>
      </w:r>
    </w:p>
    <w:p w14:paraId="1F286BC8"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предприятия бытового обслуживания на ул. Озерная;</w:t>
      </w:r>
    </w:p>
    <w:p w14:paraId="6CBBAB46"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дошкольного обр</w:t>
      </w:r>
      <w:r>
        <w:rPr>
          <w:rFonts w:ascii="Times New Roman" w:hAnsi="Times New Roman" w:cs="Times New Roman"/>
          <w:sz w:val="12"/>
          <w:szCs w:val="12"/>
        </w:rPr>
        <w:t>азовательного учреждения на пло</w:t>
      </w:r>
      <w:r w:rsidRPr="00071F5E">
        <w:rPr>
          <w:rFonts w:ascii="Times New Roman" w:hAnsi="Times New Roman" w:cs="Times New Roman"/>
          <w:sz w:val="12"/>
          <w:szCs w:val="12"/>
        </w:rPr>
        <w:t>щадке № 3.</w:t>
      </w:r>
    </w:p>
    <w:p w14:paraId="76A6918A"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п. Малые Ключи:</w:t>
      </w:r>
    </w:p>
    <w:p w14:paraId="6F2A57BC"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досугового центра на площадке № 2;</w:t>
      </w:r>
    </w:p>
    <w:p w14:paraId="4674CA32"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строительство спортивного зала на площадке № 2;</w:t>
      </w:r>
    </w:p>
    <w:p w14:paraId="097DC698"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 реконструкция фельдшерско-акушерс</w:t>
      </w:r>
      <w:r>
        <w:rPr>
          <w:rFonts w:ascii="Times New Roman" w:hAnsi="Times New Roman" w:cs="Times New Roman"/>
          <w:sz w:val="12"/>
          <w:szCs w:val="12"/>
        </w:rPr>
        <w:t>кого пункта на ул. Садовая, 19.</w:t>
      </w:r>
    </w:p>
    <w:p w14:paraId="3938744F" w14:textId="77777777" w:rsidR="00071F5E" w:rsidRPr="00071F5E"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Результаты расчёта расходов холодной воды по объектам соцкультбыта сельского поселения, присоединенным к централизованным системам водоснабжения</w:t>
      </w:r>
      <w:r>
        <w:rPr>
          <w:rFonts w:ascii="Times New Roman" w:hAnsi="Times New Roman" w:cs="Times New Roman"/>
          <w:sz w:val="12"/>
          <w:szCs w:val="12"/>
        </w:rPr>
        <w:t>, приведены в таблице 2.3.11.2.</w:t>
      </w:r>
    </w:p>
    <w:p w14:paraId="45D2D24A" w14:textId="77777777" w:rsidR="00184409" w:rsidRDefault="00071F5E" w:rsidP="00071F5E">
      <w:pPr>
        <w:spacing w:after="0" w:line="240" w:lineRule="auto"/>
        <w:ind w:firstLine="284"/>
        <w:jc w:val="both"/>
        <w:rPr>
          <w:rFonts w:ascii="Times New Roman" w:hAnsi="Times New Roman" w:cs="Times New Roman"/>
          <w:sz w:val="12"/>
          <w:szCs w:val="12"/>
        </w:rPr>
      </w:pPr>
      <w:r w:rsidRPr="00071F5E">
        <w:rPr>
          <w:rFonts w:ascii="Times New Roman" w:hAnsi="Times New Roman" w:cs="Times New Roman"/>
          <w:sz w:val="12"/>
          <w:szCs w:val="12"/>
        </w:rPr>
        <w:t>Таблица 2.3.11.2 - Расход воды по перспективным объектам соцкультбыта</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401"/>
        <w:gridCol w:w="1133"/>
        <w:gridCol w:w="849"/>
        <w:gridCol w:w="1746"/>
      </w:tblGrid>
      <w:tr w:rsidR="00071F5E" w:rsidRPr="00071F5E" w14:paraId="415D6517" w14:textId="77777777" w:rsidTr="00541FEA">
        <w:trPr>
          <w:tblHeader/>
        </w:trPr>
        <w:tc>
          <w:tcPr>
            <w:tcW w:w="350" w:type="pct"/>
            <w:vAlign w:val="center"/>
          </w:tcPr>
          <w:p w14:paraId="43DA47A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п/п</w:t>
            </w:r>
          </w:p>
        </w:tc>
        <w:tc>
          <w:tcPr>
            <w:tcW w:w="2218" w:type="pct"/>
            <w:vAlign w:val="center"/>
          </w:tcPr>
          <w:p w14:paraId="27FCE682"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Наименование объекта</w:t>
            </w:r>
          </w:p>
        </w:tc>
        <w:tc>
          <w:tcPr>
            <w:tcW w:w="739" w:type="pct"/>
            <w:vAlign w:val="center"/>
          </w:tcPr>
          <w:p w14:paraId="2C23CC3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Ед. изм.</w:t>
            </w:r>
          </w:p>
        </w:tc>
        <w:tc>
          <w:tcPr>
            <w:tcW w:w="554" w:type="pct"/>
            <w:vAlign w:val="center"/>
          </w:tcPr>
          <w:p w14:paraId="745E1C4A" w14:textId="77777777" w:rsidR="00071F5E" w:rsidRPr="00541FEA" w:rsidRDefault="00541FEA" w:rsidP="00541FEA">
            <w:pPr>
              <w:pStyle w:val="Default"/>
              <w:jc w:val="center"/>
              <w:rPr>
                <w:rFonts w:ascii="Times New Roman" w:hAnsi="Times New Roman" w:cs="Times New Roman"/>
                <w:color w:val="auto"/>
                <w:sz w:val="12"/>
                <w:szCs w:val="12"/>
              </w:rPr>
            </w:pPr>
            <w:r>
              <w:rPr>
                <w:rFonts w:ascii="Times New Roman" w:hAnsi="Times New Roman" w:cs="Times New Roman"/>
                <w:color w:val="auto"/>
                <w:sz w:val="12"/>
                <w:szCs w:val="12"/>
              </w:rPr>
              <w:t xml:space="preserve">Кол-во </w:t>
            </w:r>
            <w:r w:rsidR="00071F5E" w:rsidRPr="00071F5E">
              <w:rPr>
                <w:rFonts w:ascii="Times New Roman" w:hAnsi="Times New Roman" w:cs="Times New Roman"/>
                <w:sz w:val="12"/>
                <w:szCs w:val="12"/>
              </w:rPr>
              <w:t>единиц</w:t>
            </w:r>
          </w:p>
        </w:tc>
        <w:tc>
          <w:tcPr>
            <w:tcW w:w="1139" w:type="pct"/>
            <w:vAlign w:val="center"/>
          </w:tcPr>
          <w:p w14:paraId="59703991" w14:textId="77777777" w:rsidR="00071F5E" w:rsidRPr="00071F5E" w:rsidRDefault="00071F5E" w:rsidP="00071F5E">
            <w:pPr>
              <w:pStyle w:val="Default"/>
              <w:jc w:val="center"/>
              <w:rPr>
                <w:rFonts w:ascii="Times New Roman" w:hAnsi="Times New Roman" w:cs="Times New Roman"/>
                <w:color w:val="auto"/>
                <w:sz w:val="12"/>
                <w:szCs w:val="12"/>
              </w:rPr>
            </w:pPr>
            <w:r w:rsidRPr="00071F5E">
              <w:rPr>
                <w:rFonts w:ascii="Times New Roman" w:hAnsi="Times New Roman" w:cs="Times New Roman"/>
                <w:color w:val="auto"/>
                <w:sz w:val="12"/>
                <w:szCs w:val="12"/>
              </w:rPr>
              <w:t xml:space="preserve">Необходимый объем, </w:t>
            </w:r>
            <w:r w:rsidRPr="00071F5E">
              <w:rPr>
                <w:rFonts w:ascii="Times New Roman" w:hAnsi="Times New Roman" w:cs="Times New Roman"/>
                <w:sz w:val="12"/>
                <w:szCs w:val="12"/>
              </w:rPr>
              <w:t>м³/</w:t>
            </w:r>
            <w:proofErr w:type="spellStart"/>
            <w:r w:rsidRPr="00071F5E">
              <w:rPr>
                <w:rFonts w:ascii="Times New Roman" w:hAnsi="Times New Roman" w:cs="Times New Roman"/>
                <w:sz w:val="12"/>
                <w:szCs w:val="12"/>
              </w:rPr>
              <w:t>сут</w:t>
            </w:r>
            <w:proofErr w:type="spellEnd"/>
          </w:p>
        </w:tc>
      </w:tr>
      <w:tr w:rsidR="00071F5E" w:rsidRPr="00071F5E" w14:paraId="7A0DF146" w14:textId="77777777" w:rsidTr="00071F5E">
        <w:tc>
          <w:tcPr>
            <w:tcW w:w="5000" w:type="pct"/>
            <w:gridSpan w:val="5"/>
            <w:vAlign w:val="center"/>
          </w:tcPr>
          <w:p w14:paraId="36FBEF09" w14:textId="77777777" w:rsidR="00071F5E" w:rsidRPr="00071F5E" w:rsidRDefault="00071F5E" w:rsidP="00071F5E">
            <w:pPr>
              <w:spacing w:after="0" w:line="240" w:lineRule="auto"/>
              <w:jc w:val="center"/>
              <w:rPr>
                <w:rFonts w:ascii="Times New Roman" w:hAnsi="Times New Roman" w:cs="Times New Roman"/>
                <w:iCs/>
                <w:sz w:val="12"/>
                <w:szCs w:val="12"/>
              </w:rPr>
            </w:pPr>
            <w:r w:rsidRPr="00071F5E">
              <w:rPr>
                <w:rFonts w:ascii="Times New Roman" w:hAnsi="Times New Roman" w:cs="Times New Roman"/>
                <w:iCs/>
                <w:sz w:val="12"/>
                <w:szCs w:val="12"/>
              </w:rPr>
              <w:t xml:space="preserve">Расчетный срок строительства (до </w:t>
            </w:r>
            <w:smartTag w:uri="urn:schemas-microsoft-com:office:smarttags" w:element="metricconverter">
              <w:smartTagPr>
                <w:attr w:name="ProductID" w:val="2033 г"/>
              </w:smartTagPr>
              <w:r w:rsidRPr="00071F5E">
                <w:rPr>
                  <w:rFonts w:ascii="Times New Roman" w:hAnsi="Times New Roman" w:cs="Times New Roman"/>
                  <w:iCs/>
                  <w:sz w:val="12"/>
                  <w:szCs w:val="12"/>
                </w:rPr>
                <w:t>2033 г</w:t>
              </w:r>
            </w:smartTag>
            <w:r w:rsidRPr="00071F5E">
              <w:rPr>
                <w:rFonts w:ascii="Times New Roman" w:hAnsi="Times New Roman" w:cs="Times New Roman"/>
                <w:iCs/>
                <w:sz w:val="12"/>
                <w:szCs w:val="12"/>
              </w:rPr>
              <w:t>.)</w:t>
            </w:r>
          </w:p>
        </w:tc>
      </w:tr>
      <w:tr w:rsidR="00071F5E" w:rsidRPr="00071F5E" w14:paraId="5FC70741" w14:textId="77777777" w:rsidTr="00071F5E">
        <w:tc>
          <w:tcPr>
            <w:tcW w:w="5000" w:type="pct"/>
            <w:gridSpan w:val="5"/>
            <w:vAlign w:val="center"/>
          </w:tcPr>
          <w:p w14:paraId="03EE15CD" w14:textId="77777777" w:rsidR="00071F5E" w:rsidRPr="00071F5E" w:rsidRDefault="00071F5E" w:rsidP="00071F5E">
            <w:pPr>
              <w:spacing w:after="0" w:line="240" w:lineRule="auto"/>
              <w:jc w:val="center"/>
              <w:rPr>
                <w:rFonts w:ascii="Times New Roman" w:hAnsi="Times New Roman" w:cs="Times New Roman"/>
                <w:b/>
                <w:bCs/>
                <w:iCs/>
                <w:sz w:val="12"/>
                <w:szCs w:val="12"/>
              </w:rPr>
            </w:pPr>
            <w:r w:rsidRPr="00071F5E">
              <w:rPr>
                <w:rFonts w:ascii="Times New Roman" w:hAnsi="Times New Roman" w:cs="Times New Roman"/>
                <w:b/>
                <w:bCs/>
                <w:iCs/>
                <w:sz w:val="12"/>
                <w:szCs w:val="12"/>
              </w:rPr>
              <w:t xml:space="preserve">с. </w:t>
            </w:r>
            <w:r w:rsidRPr="00071F5E">
              <w:rPr>
                <w:rFonts w:ascii="Times New Roman" w:hAnsi="Times New Roman" w:cs="Times New Roman"/>
                <w:b/>
                <w:bCs/>
                <w:iCs/>
                <w:sz w:val="12"/>
                <w:szCs w:val="12"/>
                <w:lang w:eastAsia="ru-RU"/>
              </w:rPr>
              <w:t>Красносельское</w:t>
            </w:r>
          </w:p>
        </w:tc>
      </w:tr>
      <w:tr w:rsidR="00071F5E" w:rsidRPr="00071F5E" w14:paraId="182B0071" w14:textId="77777777" w:rsidTr="00541FEA">
        <w:trPr>
          <w:trHeight w:val="70"/>
        </w:trPr>
        <w:tc>
          <w:tcPr>
            <w:tcW w:w="350" w:type="pct"/>
            <w:vAlign w:val="center"/>
          </w:tcPr>
          <w:p w14:paraId="716E21C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w:t>
            </w:r>
          </w:p>
        </w:tc>
        <w:tc>
          <w:tcPr>
            <w:tcW w:w="2218" w:type="pct"/>
            <w:vAlign w:val="center"/>
          </w:tcPr>
          <w:p w14:paraId="2912AEF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xml:space="preserve">Строительство бассейна на ул. </w:t>
            </w:r>
            <w:proofErr w:type="spellStart"/>
            <w:r w:rsidRPr="00071F5E">
              <w:rPr>
                <w:rFonts w:ascii="Times New Roman" w:hAnsi="Times New Roman" w:cs="Times New Roman"/>
                <w:sz w:val="12"/>
                <w:szCs w:val="12"/>
              </w:rPr>
              <w:t>Ганюшина</w:t>
            </w:r>
            <w:proofErr w:type="spellEnd"/>
            <w:r w:rsidRPr="00071F5E">
              <w:rPr>
                <w:rFonts w:ascii="Times New Roman" w:hAnsi="Times New Roman" w:cs="Times New Roman"/>
                <w:sz w:val="12"/>
                <w:szCs w:val="12"/>
              </w:rPr>
              <w:t xml:space="preserve">, площадь зеркала воды 140 </w:t>
            </w:r>
            <w:proofErr w:type="spellStart"/>
            <w:r w:rsidRPr="00071F5E">
              <w:rPr>
                <w:rFonts w:ascii="Times New Roman" w:hAnsi="Times New Roman" w:cs="Times New Roman"/>
                <w:sz w:val="12"/>
                <w:szCs w:val="12"/>
              </w:rPr>
              <w:t>кв.м</w:t>
            </w:r>
            <w:proofErr w:type="spellEnd"/>
            <w:r w:rsidRPr="00071F5E">
              <w:rPr>
                <w:rFonts w:ascii="Times New Roman" w:hAnsi="Times New Roman" w:cs="Times New Roman"/>
                <w:sz w:val="12"/>
                <w:szCs w:val="12"/>
              </w:rPr>
              <w:t>., площадь объекта 0,2 га</w:t>
            </w:r>
          </w:p>
        </w:tc>
        <w:tc>
          <w:tcPr>
            <w:tcW w:w="739" w:type="pct"/>
            <w:vAlign w:val="center"/>
          </w:tcPr>
          <w:p w14:paraId="4CCF8503" w14:textId="77777777" w:rsidR="00071F5E" w:rsidRPr="00071F5E" w:rsidRDefault="00071F5E" w:rsidP="00071F5E">
            <w:pPr>
              <w:spacing w:after="0" w:line="240" w:lineRule="auto"/>
              <w:jc w:val="center"/>
              <w:rPr>
                <w:rFonts w:ascii="Times New Roman" w:hAnsi="Times New Roman" w:cs="Times New Roman"/>
                <w:sz w:val="12"/>
                <w:szCs w:val="12"/>
              </w:rPr>
            </w:pPr>
          </w:p>
        </w:tc>
        <w:tc>
          <w:tcPr>
            <w:tcW w:w="554" w:type="pct"/>
            <w:vAlign w:val="center"/>
          </w:tcPr>
          <w:p w14:paraId="502E95E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220</w:t>
            </w:r>
          </w:p>
        </w:tc>
        <w:tc>
          <w:tcPr>
            <w:tcW w:w="1139" w:type="pct"/>
            <w:vAlign w:val="center"/>
          </w:tcPr>
          <w:p w14:paraId="2639F2F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11,00</w:t>
            </w:r>
          </w:p>
        </w:tc>
      </w:tr>
      <w:tr w:rsidR="00071F5E" w:rsidRPr="00071F5E" w14:paraId="3B86DABD" w14:textId="77777777" w:rsidTr="00541FEA">
        <w:trPr>
          <w:trHeight w:val="70"/>
        </w:trPr>
        <w:tc>
          <w:tcPr>
            <w:tcW w:w="350" w:type="pct"/>
            <w:vAlign w:val="center"/>
          </w:tcPr>
          <w:p w14:paraId="44BCBB8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1.1</w:t>
            </w:r>
          </w:p>
        </w:tc>
        <w:tc>
          <w:tcPr>
            <w:tcW w:w="2218" w:type="pct"/>
            <w:vAlign w:val="center"/>
          </w:tcPr>
          <w:p w14:paraId="1773FB8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xml:space="preserve">- пополнение бассейна, площадь зеркала воды 140 </w:t>
            </w:r>
            <w:proofErr w:type="spellStart"/>
            <w:r w:rsidRPr="00071F5E">
              <w:rPr>
                <w:rFonts w:ascii="Times New Roman" w:hAnsi="Times New Roman" w:cs="Times New Roman"/>
                <w:sz w:val="12"/>
                <w:szCs w:val="12"/>
              </w:rPr>
              <w:t>кв.м</w:t>
            </w:r>
            <w:proofErr w:type="spellEnd"/>
          </w:p>
        </w:tc>
        <w:tc>
          <w:tcPr>
            <w:tcW w:w="739" w:type="pct"/>
            <w:vAlign w:val="center"/>
          </w:tcPr>
          <w:p w14:paraId="5784FB5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вместимости</w:t>
            </w:r>
          </w:p>
        </w:tc>
        <w:tc>
          <w:tcPr>
            <w:tcW w:w="554" w:type="pct"/>
            <w:vAlign w:val="center"/>
          </w:tcPr>
          <w:p w14:paraId="23AB83F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w:t>
            </w:r>
          </w:p>
        </w:tc>
        <w:tc>
          <w:tcPr>
            <w:tcW w:w="1139" w:type="pct"/>
            <w:vAlign w:val="center"/>
          </w:tcPr>
          <w:p w14:paraId="05F24D2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10,00</w:t>
            </w:r>
          </w:p>
        </w:tc>
      </w:tr>
      <w:tr w:rsidR="00071F5E" w:rsidRPr="00071F5E" w14:paraId="19977DE8" w14:textId="77777777" w:rsidTr="00541FEA">
        <w:trPr>
          <w:trHeight w:val="70"/>
        </w:trPr>
        <w:tc>
          <w:tcPr>
            <w:tcW w:w="350" w:type="pct"/>
            <w:vAlign w:val="center"/>
          </w:tcPr>
          <w:p w14:paraId="3F824B0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w:t>
            </w:r>
          </w:p>
        </w:tc>
        <w:tc>
          <w:tcPr>
            <w:tcW w:w="2218" w:type="pct"/>
            <w:vAlign w:val="center"/>
          </w:tcPr>
          <w:p w14:paraId="0484C7C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Реконструкция ООУ совмещенное с ДОУ на ул. Школьной, 7</w:t>
            </w:r>
          </w:p>
        </w:tc>
        <w:tc>
          <w:tcPr>
            <w:tcW w:w="739" w:type="pct"/>
            <w:vAlign w:val="center"/>
          </w:tcPr>
          <w:p w14:paraId="74F1B3CC"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ученик</w:t>
            </w:r>
          </w:p>
        </w:tc>
        <w:tc>
          <w:tcPr>
            <w:tcW w:w="554" w:type="pct"/>
            <w:vAlign w:val="center"/>
          </w:tcPr>
          <w:p w14:paraId="778B9F6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200</w:t>
            </w:r>
          </w:p>
        </w:tc>
        <w:tc>
          <w:tcPr>
            <w:tcW w:w="1139" w:type="pct"/>
            <w:vAlign w:val="center"/>
          </w:tcPr>
          <w:p w14:paraId="426E3942"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5,40</w:t>
            </w:r>
          </w:p>
        </w:tc>
      </w:tr>
      <w:tr w:rsidR="00071F5E" w:rsidRPr="00071F5E" w14:paraId="137E0564" w14:textId="77777777" w:rsidTr="00541FEA">
        <w:trPr>
          <w:trHeight w:val="70"/>
        </w:trPr>
        <w:tc>
          <w:tcPr>
            <w:tcW w:w="350" w:type="pct"/>
            <w:vAlign w:val="center"/>
          </w:tcPr>
          <w:p w14:paraId="63C5FA7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w:t>
            </w:r>
          </w:p>
        </w:tc>
        <w:tc>
          <w:tcPr>
            <w:tcW w:w="2218" w:type="pct"/>
            <w:vAlign w:val="center"/>
          </w:tcPr>
          <w:p w14:paraId="3D2637CA" w14:textId="77777777" w:rsidR="00071F5E" w:rsidRPr="00071F5E" w:rsidRDefault="00071F5E" w:rsidP="00071F5E">
            <w:pPr>
              <w:pStyle w:val="af7"/>
              <w:spacing w:after="0" w:line="240" w:lineRule="auto"/>
              <w:ind w:left="0"/>
              <w:jc w:val="center"/>
              <w:rPr>
                <w:rFonts w:ascii="Times New Roman" w:hAnsi="Times New Roman" w:cs="Times New Roman"/>
                <w:sz w:val="12"/>
                <w:szCs w:val="12"/>
              </w:rPr>
            </w:pPr>
            <w:r w:rsidRPr="00071F5E">
              <w:rPr>
                <w:rFonts w:ascii="Times New Roman" w:hAnsi="Times New Roman" w:cs="Times New Roman"/>
                <w:sz w:val="12"/>
                <w:szCs w:val="12"/>
              </w:rPr>
              <w:t>Реконструкция спортзала на ул. Школьной, 7</w:t>
            </w:r>
          </w:p>
        </w:tc>
        <w:tc>
          <w:tcPr>
            <w:tcW w:w="739" w:type="pct"/>
            <w:vAlign w:val="center"/>
          </w:tcPr>
          <w:p w14:paraId="7E371FB0"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физкультурник</w:t>
            </w:r>
          </w:p>
        </w:tc>
        <w:tc>
          <w:tcPr>
            <w:tcW w:w="554" w:type="pct"/>
            <w:vAlign w:val="center"/>
          </w:tcPr>
          <w:p w14:paraId="23C7A4F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200</w:t>
            </w:r>
          </w:p>
        </w:tc>
        <w:tc>
          <w:tcPr>
            <w:tcW w:w="1139" w:type="pct"/>
            <w:vAlign w:val="center"/>
          </w:tcPr>
          <w:p w14:paraId="3D0F6AB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10,00</w:t>
            </w:r>
          </w:p>
        </w:tc>
      </w:tr>
      <w:tr w:rsidR="00071F5E" w:rsidRPr="00071F5E" w14:paraId="078DB5E2" w14:textId="77777777" w:rsidTr="00541FEA">
        <w:tc>
          <w:tcPr>
            <w:tcW w:w="350" w:type="pct"/>
            <w:vAlign w:val="center"/>
          </w:tcPr>
          <w:p w14:paraId="64A17A0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w:t>
            </w:r>
          </w:p>
        </w:tc>
        <w:tc>
          <w:tcPr>
            <w:tcW w:w="2218" w:type="pct"/>
            <w:vAlign w:val="center"/>
          </w:tcPr>
          <w:p w14:paraId="21D47C2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Предприятие бытового обслуживания, на</w:t>
            </w:r>
            <w:r>
              <w:rPr>
                <w:rFonts w:ascii="Times New Roman" w:hAnsi="Times New Roman" w:cs="Times New Roman"/>
                <w:sz w:val="12"/>
                <w:szCs w:val="12"/>
              </w:rPr>
              <w:t xml:space="preserve"> </w:t>
            </w:r>
            <w:r w:rsidRPr="00071F5E">
              <w:rPr>
                <w:rFonts w:ascii="Times New Roman" w:hAnsi="Times New Roman" w:cs="Times New Roman"/>
                <w:sz w:val="12"/>
                <w:szCs w:val="12"/>
              </w:rPr>
              <w:t>ул. Совхозная</w:t>
            </w:r>
          </w:p>
        </w:tc>
        <w:tc>
          <w:tcPr>
            <w:tcW w:w="739" w:type="pct"/>
            <w:vAlign w:val="center"/>
          </w:tcPr>
          <w:p w14:paraId="6FAB8A74"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работающий</w:t>
            </w:r>
          </w:p>
        </w:tc>
        <w:tc>
          <w:tcPr>
            <w:tcW w:w="554" w:type="pct"/>
            <w:vAlign w:val="center"/>
          </w:tcPr>
          <w:p w14:paraId="22EB7D6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6</w:t>
            </w:r>
          </w:p>
        </w:tc>
        <w:tc>
          <w:tcPr>
            <w:tcW w:w="1139" w:type="pct"/>
            <w:vAlign w:val="center"/>
          </w:tcPr>
          <w:p w14:paraId="3F35A1D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0,07</w:t>
            </w:r>
          </w:p>
        </w:tc>
      </w:tr>
      <w:tr w:rsidR="00071F5E" w:rsidRPr="00071F5E" w14:paraId="7111884E" w14:textId="77777777" w:rsidTr="00541FEA">
        <w:tc>
          <w:tcPr>
            <w:tcW w:w="350" w:type="pct"/>
            <w:vAlign w:val="center"/>
          </w:tcPr>
          <w:p w14:paraId="6287423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w:t>
            </w:r>
          </w:p>
        </w:tc>
        <w:tc>
          <w:tcPr>
            <w:tcW w:w="2218" w:type="pct"/>
            <w:vAlign w:val="center"/>
          </w:tcPr>
          <w:p w14:paraId="7A0525A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прачечная</w:t>
            </w:r>
          </w:p>
        </w:tc>
        <w:tc>
          <w:tcPr>
            <w:tcW w:w="739" w:type="pct"/>
            <w:vAlign w:val="center"/>
          </w:tcPr>
          <w:p w14:paraId="32817AEA"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кг</w:t>
            </w:r>
          </w:p>
        </w:tc>
        <w:tc>
          <w:tcPr>
            <w:tcW w:w="554" w:type="pct"/>
            <w:vAlign w:val="center"/>
          </w:tcPr>
          <w:p w14:paraId="2C552C5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40</w:t>
            </w:r>
          </w:p>
        </w:tc>
        <w:tc>
          <w:tcPr>
            <w:tcW w:w="1139" w:type="pct"/>
            <w:vAlign w:val="center"/>
          </w:tcPr>
          <w:p w14:paraId="5A93BEF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3,00</w:t>
            </w:r>
          </w:p>
        </w:tc>
      </w:tr>
      <w:tr w:rsidR="00071F5E" w:rsidRPr="00071F5E" w14:paraId="3998A560" w14:textId="77777777" w:rsidTr="00541FEA">
        <w:tc>
          <w:tcPr>
            <w:tcW w:w="350" w:type="pct"/>
            <w:vAlign w:val="center"/>
          </w:tcPr>
          <w:p w14:paraId="48A7073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6</w:t>
            </w:r>
          </w:p>
        </w:tc>
        <w:tc>
          <w:tcPr>
            <w:tcW w:w="2218" w:type="pct"/>
            <w:vAlign w:val="center"/>
          </w:tcPr>
          <w:p w14:paraId="4ACD35A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баня</w:t>
            </w:r>
          </w:p>
        </w:tc>
        <w:tc>
          <w:tcPr>
            <w:tcW w:w="739" w:type="pct"/>
            <w:vAlign w:val="center"/>
          </w:tcPr>
          <w:p w14:paraId="3D91267C"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посетитель</w:t>
            </w:r>
          </w:p>
        </w:tc>
        <w:tc>
          <w:tcPr>
            <w:tcW w:w="554" w:type="pct"/>
            <w:vAlign w:val="center"/>
          </w:tcPr>
          <w:p w14:paraId="047E277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w:t>
            </w:r>
          </w:p>
        </w:tc>
        <w:tc>
          <w:tcPr>
            <w:tcW w:w="1139" w:type="pct"/>
            <w:vAlign w:val="center"/>
          </w:tcPr>
          <w:p w14:paraId="76BC871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2,9</w:t>
            </w:r>
          </w:p>
        </w:tc>
      </w:tr>
      <w:tr w:rsidR="00071F5E" w:rsidRPr="00071F5E" w14:paraId="7D571FE9" w14:textId="77777777" w:rsidTr="00541FEA">
        <w:trPr>
          <w:trHeight w:val="70"/>
        </w:trPr>
        <w:tc>
          <w:tcPr>
            <w:tcW w:w="350" w:type="pct"/>
            <w:vAlign w:val="center"/>
          </w:tcPr>
          <w:p w14:paraId="300D2A1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7</w:t>
            </w:r>
          </w:p>
        </w:tc>
        <w:tc>
          <w:tcPr>
            <w:tcW w:w="2218" w:type="pct"/>
            <w:vAlign w:val="center"/>
          </w:tcPr>
          <w:p w14:paraId="04159D5D" w14:textId="77777777" w:rsidR="00071F5E" w:rsidRPr="00071F5E" w:rsidRDefault="00071F5E" w:rsidP="00071F5E">
            <w:pPr>
              <w:pStyle w:val="af7"/>
              <w:spacing w:after="0" w:line="240" w:lineRule="auto"/>
              <w:ind w:left="0"/>
              <w:jc w:val="center"/>
              <w:rPr>
                <w:rFonts w:ascii="Times New Roman" w:hAnsi="Times New Roman" w:cs="Times New Roman"/>
                <w:sz w:val="12"/>
                <w:szCs w:val="12"/>
              </w:rPr>
            </w:pPr>
            <w:r w:rsidRPr="00071F5E">
              <w:rPr>
                <w:rFonts w:ascii="Times New Roman" w:hAnsi="Times New Roman" w:cs="Times New Roman"/>
                <w:sz w:val="12"/>
                <w:szCs w:val="12"/>
              </w:rPr>
              <w:t>химчистка</w:t>
            </w:r>
          </w:p>
        </w:tc>
        <w:tc>
          <w:tcPr>
            <w:tcW w:w="739" w:type="pct"/>
            <w:vAlign w:val="center"/>
          </w:tcPr>
          <w:p w14:paraId="4C42B1CE"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 xml:space="preserve">1 </w:t>
            </w:r>
            <w:proofErr w:type="spellStart"/>
            <w:r w:rsidRPr="00071F5E">
              <w:rPr>
                <w:rFonts w:ascii="Times New Roman" w:hAnsi="Times New Roman" w:cs="Times New Roman"/>
                <w:sz w:val="12"/>
                <w:szCs w:val="12"/>
              </w:rPr>
              <w:t>рабтающ</w:t>
            </w:r>
            <w:proofErr w:type="spellEnd"/>
          </w:p>
        </w:tc>
        <w:tc>
          <w:tcPr>
            <w:tcW w:w="554" w:type="pct"/>
            <w:vAlign w:val="center"/>
          </w:tcPr>
          <w:p w14:paraId="35AC0E7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w:t>
            </w:r>
          </w:p>
        </w:tc>
        <w:tc>
          <w:tcPr>
            <w:tcW w:w="1139" w:type="pct"/>
            <w:vAlign w:val="center"/>
          </w:tcPr>
          <w:p w14:paraId="24B2E064"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0,01</w:t>
            </w:r>
          </w:p>
        </w:tc>
      </w:tr>
      <w:tr w:rsidR="00071F5E" w:rsidRPr="00071F5E" w14:paraId="693F2BF0" w14:textId="77777777" w:rsidTr="00541FEA">
        <w:trPr>
          <w:trHeight w:val="70"/>
        </w:trPr>
        <w:tc>
          <w:tcPr>
            <w:tcW w:w="350" w:type="pct"/>
            <w:vAlign w:val="center"/>
          </w:tcPr>
          <w:p w14:paraId="127027B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8</w:t>
            </w:r>
          </w:p>
        </w:tc>
        <w:tc>
          <w:tcPr>
            <w:tcW w:w="2218" w:type="pct"/>
            <w:vAlign w:val="center"/>
          </w:tcPr>
          <w:p w14:paraId="73AFFA2E" w14:textId="77777777" w:rsidR="00071F5E" w:rsidRPr="00071F5E" w:rsidRDefault="00071F5E" w:rsidP="00071F5E">
            <w:pPr>
              <w:pStyle w:val="af7"/>
              <w:spacing w:after="0" w:line="240" w:lineRule="auto"/>
              <w:ind w:left="0"/>
              <w:jc w:val="center"/>
              <w:rPr>
                <w:rFonts w:ascii="Times New Roman" w:hAnsi="Times New Roman" w:cs="Times New Roman"/>
                <w:sz w:val="12"/>
                <w:szCs w:val="12"/>
              </w:rPr>
            </w:pPr>
            <w:r w:rsidRPr="00071F5E">
              <w:rPr>
                <w:rFonts w:ascii="Times New Roman" w:hAnsi="Times New Roman" w:cs="Times New Roman"/>
                <w:sz w:val="12"/>
                <w:szCs w:val="12"/>
              </w:rPr>
              <w:t>Предприятие бытового обслуживания, на площадке №1,</w:t>
            </w:r>
          </w:p>
        </w:tc>
        <w:tc>
          <w:tcPr>
            <w:tcW w:w="739" w:type="pct"/>
            <w:vAlign w:val="center"/>
          </w:tcPr>
          <w:p w14:paraId="411DB617"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работающий</w:t>
            </w:r>
          </w:p>
        </w:tc>
        <w:tc>
          <w:tcPr>
            <w:tcW w:w="554" w:type="pct"/>
            <w:vAlign w:val="center"/>
          </w:tcPr>
          <w:p w14:paraId="2BDF621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w:t>
            </w:r>
          </w:p>
        </w:tc>
        <w:tc>
          <w:tcPr>
            <w:tcW w:w="1139" w:type="pct"/>
            <w:vAlign w:val="center"/>
          </w:tcPr>
          <w:p w14:paraId="33C35FC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0,06</w:t>
            </w:r>
          </w:p>
        </w:tc>
      </w:tr>
      <w:tr w:rsidR="00071F5E" w:rsidRPr="00071F5E" w14:paraId="3957CBB4" w14:textId="77777777" w:rsidTr="00541FEA">
        <w:tc>
          <w:tcPr>
            <w:tcW w:w="350" w:type="pct"/>
            <w:vAlign w:val="center"/>
          </w:tcPr>
          <w:p w14:paraId="378588A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9</w:t>
            </w:r>
          </w:p>
        </w:tc>
        <w:tc>
          <w:tcPr>
            <w:tcW w:w="2218" w:type="pct"/>
            <w:vAlign w:val="center"/>
          </w:tcPr>
          <w:p w14:paraId="18D943AB" w14:textId="77777777" w:rsidR="00071F5E" w:rsidRPr="00071F5E" w:rsidRDefault="00071F5E" w:rsidP="00071F5E">
            <w:pPr>
              <w:pStyle w:val="af7"/>
              <w:spacing w:after="0" w:line="240" w:lineRule="auto"/>
              <w:ind w:left="0"/>
              <w:jc w:val="center"/>
              <w:rPr>
                <w:rFonts w:ascii="Times New Roman" w:hAnsi="Times New Roman" w:cs="Times New Roman"/>
                <w:sz w:val="12"/>
                <w:szCs w:val="12"/>
              </w:rPr>
            </w:pPr>
            <w:r w:rsidRPr="00071F5E">
              <w:rPr>
                <w:rFonts w:ascii="Times New Roman" w:hAnsi="Times New Roman" w:cs="Times New Roman"/>
                <w:sz w:val="12"/>
                <w:szCs w:val="12"/>
              </w:rPr>
              <w:t>Здание администрации, ул. Советская, 2 (реконструкция)</w:t>
            </w:r>
          </w:p>
        </w:tc>
        <w:tc>
          <w:tcPr>
            <w:tcW w:w="739" w:type="pct"/>
            <w:vAlign w:val="center"/>
          </w:tcPr>
          <w:p w14:paraId="6205C365"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работающий</w:t>
            </w:r>
          </w:p>
        </w:tc>
        <w:tc>
          <w:tcPr>
            <w:tcW w:w="554" w:type="pct"/>
            <w:vAlign w:val="center"/>
          </w:tcPr>
          <w:p w14:paraId="1225F67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w:t>
            </w:r>
          </w:p>
        </w:tc>
        <w:tc>
          <w:tcPr>
            <w:tcW w:w="1139" w:type="pct"/>
            <w:vAlign w:val="center"/>
          </w:tcPr>
          <w:p w14:paraId="556C5DD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0,24</w:t>
            </w:r>
          </w:p>
        </w:tc>
      </w:tr>
      <w:tr w:rsidR="00071F5E" w:rsidRPr="00071F5E" w14:paraId="0A4E7464" w14:textId="77777777" w:rsidTr="00541FEA">
        <w:trPr>
          <w:trHeight w:val="70"/>
        </w:trPr>
        <w:tc>
          <w:tcPr>
            <w:tcW w:w="3861" w:type="pct"/>
            <w:gridSpan w:val="4"/>
            <w:vAlign w:val="center"/>
          </w:tcPr>
          <w:p w14:paraId="782E9BB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b/>
                <w:sz w:val="12"/>
                <w:szCs w:val="12"/>
              </w:rPr>
              <w:t>Итого:</w:t>
            </w:r>
          </w:p>
        </w:tc>
        <w:tc>
          <w:tcPr>
            <w:tcW w:w="1139" w:type="pct"/>
            <w:vAlign w:val="center"/>
          </w:tcPr>
          <w:p w14:paraId="2F19C2AF" w14:textId="77777777" w:rsidR="00071F5E" w:rsidRPr="00071F5E" w:rsidRDefault="00071F5E" w:rsidP="00071F5E">
            <w:pPr>
              <w:spacing w:after="0" w:line="240" w:lineRule="auto"/>
              <w:jc w:val="center"/>
              <w:rPr>
                <w:rFonts w:ascii="Times New Roman" w:hAnsi="Times New Roman" w:cs="Times New Roman"/>
                <w:b/>
                <w:sz w:val="12"/>
                <w:szCs w:val="12"/>
              </w:rPr>
            </w:pPr>
            <w:r w:rsidRPr="00071F5E">
              <w:rPr>
                <w:rFonts w:ascii="Times New Roman" w:hAnsi="Times New Roman" w:cs="Times New Roman"/>
                <w:b/>
                <w:sz w:val="12"/>
                <w:szCs w:val="12"/>
              </w:rPr>
              <w:t>42,68</w:t>
            </w:r>
          </w:p>
        </w:tc>
      </w:tr>
      <w:tr w:rsidR="00071F5E" w:rsidRPr="00071F5E" w14:paraId="2020AF9F" w14:textId="77777777" w:rsidTr="00071F5E">
        <w:tc>
          <w:tcPr>
            <w:tcW w:w="5000" w:type="pct"/>
            <w:gridSpan w:val="5"/>
            <w:vAlign w:val="center"/>
          </w:tcPr>
          <w:p w14:paraId="7ED3D85F" w14:textId="77777777" w:rsidR="00071F5E" w:rsidRPr="00071F5E" w:rsidRDefault="00071F5E" w:rsidP="00071F5E">
            <w:pPr>
              <w:spacing w:after="0" w:line="240" w:lineRule="auto"/>
              <w:jc w:val="center"/>
              <w:rPr>
                <w:rFonts w:ascii="Times New Roman" w:hAnsi="Times New Roman" w:cs="Times New Roman"/>
                <w:b/>
                <w:bCs/>
                <w:iCs/>
                <w:sz w:val="12"/>
                <w:szCs w:val="12"/>
              </w:rPr>
            </w:pPr>
            <w:r w:rsidRPr="00071F5E">
              <w:rPr>
                <w:rFonts w:ascii="Times New Roman" w:hAnsi="Times New Roman" w:cs="Times New Roman"/>
                <w:b/>
                <w:bCs/>
                <w:iCs/>
                <w:sz w:val="12"/>
                <w:szCs w:val="12"/>
              </w:rPr>
              <w:t>п. Ровный</w:t>
            </w:r>
          </w:p>
        </w:tc>
      </w:tr>
      <w:tr w:rsidR="00071F5E" w:rsidRPr="00071F5E" w14:paraId="2FCF9685" w14:textId="77777777" w:rsidTr="00541FEA">
        <w:tc>
          <w:tcPr>
            <w:tcW w:w="350" w:type="pct"/>
            <w:vAlign w:val="center"/>
          </w:tcPr>
          <w:p w14:paraId="20FE2B0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w:t>
            </w:r>
          </w:p>
        </w:tc>
        <w:tc>
          <w:tcPr>
            <w:tcW w:w="2218" w:type="pct"/>
            <w:vAlign w:val="center"/>
          </w:tcPr>
          <w:p w14:paraId="51C54AD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Реконструкция спортзала на ул. Озерной</w:t>
            </w:r>
          </w:p>
        </w:tc>
        <w:tc>
          <w:tcPr>
            <w:tcW w:w="739" w:type="pct"/>
            <w:vAlign w:val="center"/>
          </w:tcPr>
          <w:p w14:paraId="18D5D748"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физкультурник</w:t>
            </w:r>
          </w:p>
        </w:tc>
        <w:tc>
          <w:tcPr>
            <w:tcW w:w="554" w:type="pct"/>
            <w:vAlign w:val="center"/>
          </w:tcPr>
          <w:p w14:paraId="5EB09436"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80</w:t>
            </w:r>
          </w:p>
        </w:tc>
        <w:tc>
          <w:tcPr>
            <w:tcW w:w="1139" w:type="pct"/>
            <w:vAlign w:val="center"/>
          </w:tcPr>
          <w:p w14:paraId="3732B828"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4,00</w:t>
            </w:r>
          </w:p>
        </w:tc>
      </w:tr>
      <w:tr w:rsidR="00071F5E" w:rsidRPr="00071F5E" w14:paraId="0CCC7C50" w14:textId="77777777" w:rsidTr="00541FEA">
        <w:tc>
          <w:tcPr>
            <w:tcW w:w="350" w:type="pct"/>
            <w:vAlign w:val="center"/>
          </w:tcPr>
          <w:p w14:paraId="49CE4AC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w:t>
            </w:r>
          </w:p>
        </w:tc>
        <w:tc>
          <w:tcPr>
            <w:tcW w:w="2218" w:type="pct"/>
            <w:vAlign w:val="center"/>
          </w:tcPr>
          <w:p w14:paraId="0A18763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ДОУ площадка №3</w:t>
            </w:r>
          </w:p>
        </w:tc>
        <w:tc>
          <w:tcPr>
            <w:tcW w:w="739" w:type="pct"/>
            <w:vAlign w:val="center"/>
          </w:tcPr>
          <w:p w14:paraId="677ACF80"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ребенок</w:t>
            </w:r>
          </w:p>
        </w:tc>
        <w:tc>
          <w:tcPr>
            <w:tcW w:w="554" w:type="pct"/>
            <w:vAlign w:val="center"/>
          </w:tcPr>
          <w:p w14:paraId="6D7746F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w:t>
            </w:r>
          </w:p>
        </w:tc>
        <w:tc>
          <w:tcPr>
            <w:tcW w:w="1139" w:type="pct"/>
            <w:vAlign w:val="center"/>
          </w:tcPr>
          <w:p w14:paraId="13E9D63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1,20</w:t>
            </w:r>
          </w:p>
        </w:tc>
      </w:tr>
      <w:tr w:rsidR="00071F5E" w:rsidRPr="00071F5E" w14:paraId="45AB60F5" w14:textId="77777777" w:rsidTr="00541FEA">
        <w:tc>
          <w:tcPr>
            <w:tcW w:w="350" w:type="pct"/>
            <w:vAlign w:val="center"/>
          </w:tcPr>
          <w:p w14:paraId="1BC9CB9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w:t>
            </w:r>
          </w:p>
        </w:tc>
        <w:tc>
          <w:tcPr>
            <w:tcW w:w="2218" w:type="pct"/>
            <w:vAlign w:val="center"/>
          </w:tcPr>
          <w:p w14:paraId="279491D0" w14:textId="77777777" w:rsidR="00071F5E" w:rsidRPr="00071F5E" w:rsidRDefault="00071F5E" w:rsidP="00541FEA">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Предп</w:t>
            </w:r>
            <w:r w:rsidR="00541FEA">
              <w:rPr>
                <w:rFonts w:ascii="Times New Roman" w:hAnsi="Times New Roman" w:cs="Times New Roman"/>
                <w:sz w:val="12"/>
                <w:szCs w:val="12"/>
              </w:rPr>
              <w:t xml:space="preserve">риятие бытового обслуживания на </w:t>
            </w:r>
            <w:r w:rsidRPr="00071F5E">
              <w:rPr>
                <w:rFonts w:ascii="Times New Roman" w:hAnsi="Times New Roman" w:cs="Times New Roman"/>
                <w:sz w:val="12"/>
                <w:szCs w:val="12"/>
              </w:rPr>
              <w:t>ул. Озерной</w:t>
            </w:r>
          </w:p>
        </w:tc>
        <w:tc>
          <w:tcPr>
            <w:tcW w:w="739" w:type="pct"/>
            <w:vAlign w:val="center"/>
          </w:tcPr>
          <w:p w14:paraId="09AA9B41"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работающий</w:t>
            </w:r>
          </w:p>
        </w:tc>
        <w:tc>
          <w:tcPr>
            <w:tcW w:w="554" w:type="pct"/>
            <w:vAlign w:val="center"/>
          </w:tcPr>
          <w:p w14:paraId="7112B30D"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w:t>
            </w:r>
          </w:p>
        </w:tc>
        <w:tc>
          <w:tcPr>
            <w:tcW w:w="1139" w:type="pct"/>
            <w:vAlign w:val="center"/>
          </w:tcPr>
          <w:p w14:paraId="756BDA8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0,036</w:t>
            </w:r>
          </w:p>
        </w:tc>
      </w:tr>
      <w:tr w:rsidR="00071F5E" w:rsidRPr="00071F5E" w14:paraId="272A0D0D" w14:textId="77777777" w:rsidTr="00541FEA">
        <w:tc>
          <w:tcPr>
            <w:tcW w:w="350" w:type="pct"/>
            <w:vAlign w:val="center"/>
          </w:tcPr>
          <w:p w14:paraId="5AB370D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4</w:t>
            </w:r>
          </w:p>
        </w:tc>
        <w:tc>
          <w:tcPr>
            <w:tcW w:w="2218" w:type="pct"/>
            <w:vAlign w:val="center"/>
          </w:tcPr>
          <w:p w14:paraId="30FCE024" w14:textId="77777777" w:rsidR="00071F5E" w:rsidRPr="00071F5E" w:rsidRDefault="00071F5E" w:rsidP="00541FEA">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Стр</w:t>
            </w:r>
            <w:r w:rsidR="00541FEA">
              <w:rPr>
                <w:rFonts w:ascii="Times New Roman" w:hAnsi="Times New Roman" w:cs="Times New Roman"/>
                <w:sz w:val="12"/>
                <w:szCs w:val="12"/>
              </w:rPr>
              <w:t xml:space="preserve">оительство досугового центра на </w:t>
            </w:r>
            <w:r w:rsidRPr="00071F5E">
              <w:rPr>
                <w:rFonts w:ascii="Times New Roman" w:hAnsi="Times New Roman" w:cs="Times New Roman"/>
                <w:sz w:val="12"/>
                <w:szCs w:val="12"/>
              </w:rPr>
              <w:t>ул. Озерной</w:t>
            </w:r>
          </w:p>
        </w:tc>
        <w:tc>
          <w:tcPr>
            <w:tcW w:w="739" w:type="pct"/>
            <w:vAlign w:val="center"/>
          </w:tcPr>
          <w:p w14:paraId="702F9E77"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место</w:t>
            </w:r>
          </w:p>
        </w:tc>
        <w:tc>
          <w:tcPr>
            <w:tcW w:w="554" w:type="pct"/>
            <w:vAlign w:val="center"/>
          </w:tcPr>
          <w:p w14:paraId="6DDF2FD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100</w:t>
            </w:r>
          </w:p>
        </w:tc>
        <w:tc>
          <w:tcPr>
            <w:tcW w:w="1139" w:type="pct"/>
            <w:vAlign w:val="center"/>
          </w:tcPr>
          <w:p w14:paraId="263A570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0,86</w:t>
            </w:r>
          </w:p>
        </w:tc>
      </w:tr>
      <w:tr w:rsidR="00071F5E" w:rsidRPr="00071F5E" w14:paraId="467F4C79" w14:textId="77777777" w:rsidTr="00541FEA">
        <w:trPr>
          <w:trHeight w:val="70"/>
        </w:trPr>
        <w:tc>
          <w:tcPr>
            <w:tcW w:w="3861" w:type="pct"/>
            <w:gridSpan w:val="4"/>
            <w:vAlign w:val="center"/>
          </w:tcPr>
          <w:p w14:paraId="13436D37"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b/>
                <w:sz w:val="12"/>
                <w:szCs w:val="12"/>
              </w:rPr>
              <w:t>Итого:</w:t>
            </w:r>
          </w:p>
        </w:tc>
        <w:tc>
          <w:tcPr>
            <w:tcW w:w="1139" w:type="pct"/>
            <w:vAlign w:val="center"/>
          </w:tcPr>
          <w:p w14:paraId="1CC18105" w14:textId="77777777" w:rsidR="00071F5E" w:rsidRPr="00071F5E" w:rsidRDefault="00071F5E" w:rsidP="00071F5E">
            <w:pPr>
              <w:spacing w:after="0" w:line="240" w:lineRule="auto"/>
              <w:jc w:val="center"/>
              <w:rPr>
                <w:rFonts w:ascii="Times New Roman" w:hAnsi="Times New Roman" w:cs="Times New Roman"/>
                <w:b/>
                <w:sz w:val="12"/>
                <w:szCs w:val="12"/>
              </w:rPr>
            </w:pPr>
            <w:r w:rsidRPr="00071F5E">
              <w:rPr>
                <w:rFonts w:ascii="Times New Roman" w:hAnsi="Times New Roman" w:cs="Times New Roman"/>
                <w:b/>
                <w:sz w:val="12"/>
                <w:szCs w:val="12"/>
              </w:rPr>
              <w:t>6,10</w:t>
            </w:r>
          </w:p>
        </w:tc>
      </w:tr>
      <w:tr w:rsidR="00071F5E" w:rsidRPr="00071F5E" w14:paraId="14FFDE57" w14:textId="77777777" w:rsidTr="00071F5E">
        <w:tc>
          <w:tcPr>
            <w:tcW w:w="5000" w:type="pct"/>
            <w:gridSpan w:val="5"/>
            <w:vAlign w:val="center"/>
          </w:tcPr>
          <w:p w14:paraId="1CA58584" w14:textId="77777777" w:rsidR="00071F5E" w:rsidRPr="00071F5E" w:rsidRDefault="00071F5E" w:rsidP="00071F5E">
            <w:pPr>
              <w:spacing w:after="0" w:line="240" w:lineRule="auto"/>
              <w:jc w:val="center"/>
              <w:rPr>
                <w:rFonts w:ascii="Times New Roman" w:hAnsi="Times New Roman" w:cs="Times New Roman"/>
                <w:b/>
                <w:bCs/>
                <w:iCs/>
                <w:sz w:val="12"/>
                <w:szCs w:val="12"/>
              </w:rPr>
            </w:pPr>
            <w:r w:rsidRPr="00071F5E">
              <w:rPr>
                <w:rFonts w:ascii="Times New Roman" w:hAnsi="Times New Roman" w:cs="Times New Roman"/>
                <w:b/>
                <w:bCs/>
                <w:iCs/>
                <w:sz w:val="12"/>
                <w:szCs w:val="12"/>
              </w:rPr>
              <w:t>п. Малые Ключи</w:t>
            </w:r>
          </w:p>
        </w:tc>
      </w:tr>
      <w:tr w:rsidR="00071F5E" w:rsidRPr="00071F5E" w14:paraId="546CC3FA" w14:textId="77777777" w:rsidTr="00541FEA">
        <w:tc>
          <w:tcPr>
            <w:tcW w:w="350" w:type="pct"/>
            <w:vAlign w:val="center"/>
          </w:tcPr>
          <w:p w14:paraId="37016ABA"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w:t>
            </w:r>
          </w:p>
        </w:tc>
        <w:tc>
          <w:tcPr>
            <w:tcW w:w="2218" w:type="pct"/>
            <w:vAlign w:val="center"/>
          </w:tcPr>
          <w:p w14:paraId="4C68211C"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строительство спортзала на площадке №2</w:t>
            </w:r>
          </w:p>
        </w:tc>
        <w:tc>
          <w:tcPr>
            <w:tcW w:w="739" w:type="pct"/>
            <w:vAlign w:val="center"/>
          </w:tcPr>
          <w:p w14:paraId="51CB0A36"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физкультурник</w:t>
            </w:r>
          </w:p>
        </w:tc>
        <w:tc>
          <w:tcPr>
            <w:tcW w:w="554" w:type="pct"/>
            <w:vAlign w:val="center"/>
          </w:tcPr>
          <w:p w14:paraId="755387B1"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200</w:t>
            </w:r>
          </w:p>
        </w:tc>
        <w:tc>
          <w:tcPr>
            <w:tcW w:w="1139" w:type="pct"/>
            <w:vAlign w:val="center"/>
          </w:tcPr>
          <w:p w14:paraId="2089757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10,0</w:t>
            </w:r>
          </w:p>
        </w:tc>
      </w:tr>
      <w:tr w:rsidR="00071F5E" w:rsidRPr="00071F5E" w14:paraId="381A5B2E" w14:textId="77777777" w:rsidTr="00541FEA">
        <w:trPr>
          <w:trHeight w:val="70"/>
        </w:trPr>
        <w:tc>
          <w:tcPr>
            <w:tcW w:w="350" w:type="pct"/>
            <w:vAlign w:val="center"/>
          </w:tcPr>
          <w:p w14:paraId="6BA734EB"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2</w:t>
            </w:r>
          </w:p>
        </w:tc>
        <w:tc>
          <w:tcPr>
            <w:tcW w:w="2218" w:type="pct"/>
            <w:vAlign w:val="center"/>
          </w:tcPr>
          <w:p w14:paraId="08A6192E"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Реконструкция ФАП, ул. Садовая, 19</w:t>
            </w:r>
          </w:p>
        </w:tc>
        <w:tc>
          <w:tcPr>
            <w:tcW w:w="739" w:type="pct"/>
            <w:vAlign w:val="center"/>
          </w:tcPr>
          <w:p w14:paraId="6720AC49"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больной</w:t>
            </w:r>
          </w:p>
        </w:tc>
        <w:tc>
          <w:tcPr>
            <w:tcW w:w="554" w:type="pct"/>
            <w:vAlign w:val="center"/>
          </w:tcPr>
          <w:p w14:paraId="6B7E5DA9"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5</w:t>
            </w:r>
          </w:p>
        </w:tc>
        <w:tc>
          <w:tcPr>
            <w:tcW w:w="1139" w:type="pct"/>
            <w:vAlign w:val="center"/>
          </w:tcPr>
          <w:p w14:paraId="69DC00DF"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0,07</w:t>
            </w:r>
          </w:p>
        </w:tc>
      </w:tr>
      <w:tr w:rsidR="00071F5E" w:rsidRPr="00071F5E" w14:paraId="41BE8F90" w14:textId="77777777" w:rsidTr="00541FEA">
        <w:tc>
          <w:tcPr>
            <w:tcW w:w="350" w:type="pct"/>
            <w:vAlign w:val="center"/>
          </w:tcPr>
          <w:p w14:paraId="6628CA5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3</w:t>
            </w:r>
          </w:p>
        </w:tc>
        <w:tc>
          <w:tcPr>
            <w:tcW w:w="2218" w:type="pct"/>
            <w:vAlign w:val="center"/>
          </w:tcPr>
          <w:p w14:paraId="45E6D175"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Строительство досугового центра на площадке №2</w:t>
            </w:r>
          </w:p>
        </w:tc>
        <w:tc>
          <w:tcPr>
            <w:tcW w:w="739" w:type="pct"/>
            <w:vAlign w:val="center"/>
          </w:tcPr>
          <w:p w14:paraId="42FE4048" w14:textId="77777777" w:rsidR="00071F5E" w:rsidRPr="00071F5E" w:rsidRDefault="00071F5E" w:rsidP="00071F5E">
            <w:pPr>
              <w:tabs>
                <w:tab w:val="left" w:pos="1275"/>
              </w:tabs>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1 место</w:t>
            </w:r>
          </w:p>
        </w:tc>
        <w:tc>
          <w:tcPr>
            <w:tcW w:w="554" w:type="pct"/>
            <w:vAlign w:val="center"/>
          </w:tcPr>
          <w:p w14:paraId="2EF4EEA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60</w:t>
            </w:r>
          </w:p>
        </w:tc>
        <w:tc>
          <w:tcPr>
            <w:tcW w:w="1139" w:type="pct"/>
            <w:vAlign w:val="center"/>
          </w:tcPr>
          <w:p w14:paraId="0573ACF3"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sz w:val="12"/>
                <w:szCs w:val="12"/>
              </w:rPr>
              <w:t>0,52</w:t>
            </w:r>
          </w:p>
        </w:tc>
      </w:tr>
      <w:tr w:rsidR="00071F5E" w:rsidRPr="00071F5E" w14:paraId="0C8D68CC" w14:textId="77777777" w:rsidTr="00541FEA">
        <w:trPr>
          <w:trHeight w:val="70"/>
        </w:trPr>
        <w:tc>
          <w:tcPr>
            <w:tcW w:w="3861" w:type="pct"/>
            <w:gridSpan w:val="4"/>
            <w:vAlign w:val="center"/>
          </w:tcPr>
          <w:p w14:paraId="46966460" w14:textId="77777777" w:rsidR="00071F5E" w:rsidRPr="00071F5E" w:rsidRDefault="00071F5E" w:rsidP="00071F5E">
            <w:pPr>
              <w:spacing w:after="0" w:line="240" w:lineRule="auto"/>
              <w:jc w:val="center"/>
              <w:rPr>
                <w:rFonts w:ascii="Times New Roman" w:hAnsi="Times New Roman" w:cs="Times New Roman"/>
                <w:sz w:val="12"/>
                <w:szCs w:val="12"/>
              </w:rPr>
            </w:pPr>
            <w:r w:rsidRPr="00071F5E">
              <w:rPr>
                <w:rFonts w:ascii="Times New Roman" w:hAnsi="Times New Roman" w:cs="Times New Roman"/>
                <w:b/>
                <w:sz w:val="12"/>
                <w:szCs w:val="12"/>
              </w:rPr>
              <w:t>Итого:</w:t>
            </w:r>
          </w:p>
        </w:tc>
        <w:tc>
          <w:tcPr>
            <w:tcW w:w="1139" w:type="pct"/>
            <w:vAlign w:val="center"/>
          </w:tcPr>
          <w:p w14:paraId="12958148" w14:textId="77777777" w:rsidR="00071F5E" w:rsidRPr="00071F5E" w:rsidRDefault="00071F5E" w:rsidP="00071F5E">
            <w:pPr>
              <w:spacing w:after="0" w:line="240" w:lineRule="auto"/>
              <w:jc w:val="center"/>
              <w:rPr>
                <w:rFonts w:ascii="Times New Roman" w:hAnsi="Times New Roman" w:cs="Times New Roman"/>
                <w:b/>
                <w:sz w:val="12"/>
                <w:szCs w:val="12"/>
              </w:rPr>
            </w:pPr>
            <w:r w:rsidRPr="00071F5E">
              <w:rPr>
                <w:rFonts w:ascii="Times New Roman" w:hAnsi="Times New Roman" w:cs="Times New Roman"/>
                <w:b/>
                <w:sz w:val="12"/>
                <w:szCs w:val="12"/>
              </w:rPr>
              <w:t>10,58</w:t>
            </w:r>
          </w:p>
        </w:tc>
      </w:tr>
    </w:tbl>
    <w:p w14:paraId="27FA1215"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Все вновь проектируемые объекты обеспечиваются горячей водой различными способами, вариант выбирается на стадии проектирования:</w:t>
      </w:r>
    </w:p>
    <w:p w14:paraId="3F947D68"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для усадебной жилой застройки – вариант индивидуального тепло-источника в каждом доме;</w:t>
      </w:r>
    </w:p>
    <w:p w14:paraId="3E9BC716"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для объектов соцкультбыта горя</w:t>
      </w:r>
      <w:r>
        <w:rPr>
          <w:rFonts w:ascii="Times New Roman" w:hAnsi="Times New Roman" w:cs="Times New Roman"/>
          <w:sz w:val="12"/>
          <w:szCs w:val="12"/>
        </w:rPr>
        <w:t>чее водоснабжение может быть ре</w:t>
      </w:r>
      <w:r w:rsidRPr="00541FEA">
        <w:rPr>
          <w:rFonts w:ascii="Times New Roman" w:hAnsi="Times New Roman" w:cs="Times New Roman"/>
          <w:sz w:val="12"/>
          <w:szCs w:val="12"/>
        </w:rPr>
        <w:t>шено, как от собственных встроенных, пристроенных котельных, так и от отдельно-стоящих отопительных модулей.</w:t>
      </w:r>
    </w:p>
    <w:p w14:paraId="79317BB1"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Прогноз распределения расходов воды на общее водоснабжение к 2033 году по типам потребителей, в том числе на водоснабжение жилых зданий и объектов соцкультбыта и промышленно-делового назначения на перспективу представлен в таблице 2.3.11.3.</w:t>
      </w:r>
    </w:p>
    <w:p w14:paraId="7A633A4C" w14:textId="77777777" w:rsid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Таблица 2.3.11.3 - Результаты распределения расходов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1509"/>
        <w:gridCol w:w="1490"/>
        <w:gridCol w:w="1490"/>
        <w:gridCol w:w="1486"/>
      </w:tblGrid>
      <w:tr w:rsidR="00541FEA" w:rsidRPr="00541FEA" w14:paraId="48AB1B04" w14:textId="77777777" w:rsidTr="00541FEA">
        <w:trPr>
          <w:trHeight w:val="70"/>
        </w:trPr>
        <w:tc>
          <w:tcPr>
            <w:tcW w:w="1135" w:type="pct"/>
            <w:vMerge w:val="restart"/>
            <w:vAlign w:val="center"/>
          </w:tcPr>
          <w:p w14:paraId="4BC05F55" w14:textId="77777777" w:rsidR="00541FEA" w:rsidRPr="00541FEA" w:rsidRDefault="00541FEA" w:rsidP="00541FEA">
            <w:pPr>
              <w:spacing w:after="0" w:line="240" w:lineRule="auto"/>
              <w:jc w:val="center"/>
              <w:rPr>
                <w:rFonts w:ascii="Times New Roman" w:hAnsi="Times New Roman" w:cs="Times New Roman"/>
                <w:bCs/>
                <w:sz w:val="12"/>
                <w:szCs w:val="12"/>
              </w:rPr>
            </w:pPr>
            <w:bookmarkStart w:id="12" w:name="_Hlk536688430"/>
            <w:r w:rsidRPr="00541FEA">
              <w:rPr>
                <w:rFonts w:ascii="Times New Roman" w:hAnsi="Times New Roman" w:cs="Times New Roman"/>
                <w:bCs/>
                <w:sz w:val="12"/>
                <w:szCs w:val="12"/>
              </w:rPr>
              <w:t xml:space="preserve">Наименование населенного </w:t>
            </w:r>
          </w:p>
          <w:p w14:paraId="2E16251C"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пункта</w:t>
            </w:r>
          </w:p>
        </w:tc>
        <w:tc>
          <w:tcPr>
            <w:tcW w:w="976" w:type="pct"/>
            <w:vMerge w:val="restart"/>
            <w:vAlign w:val="center"/>
          </w:tcPr>
          <w:p w14:paraId="229A65DC" w14:textId="77777777" w:rsidR="00541FEA" w:rsidRPr="00541FEA" w:rsidRDefault="00541FEA" w:rsidP="00541FEA">
            <w:pPr>
              <w:spacing w:after="0" w:line="240" w:lineRule="auto"/>
              <w:jc w:val="center"/>
              <w:rPr>
                <w:rFonts w:ascii="Times New Roman" w:hAnsi="Times New Roman" w:cs="Times New Roman"/>
                <w:bCs/>
                <w:sz w:val="12"/>
                <w:szCs w:val="12"/>
              </w:rPr>
            </w:pPr>
            <w:r>
              <w:rPr>
                <w:rFonts w:ascii="Times New Roman" w:hAnsi="Times New Roman" w:cs="Times New Roman"/>
                <w:bCs/>
                <w:sz w:val="12"/>
                <w:szCs w:val="12"/>
              </w:rPr>
              <w:t xml:space="preserve">Единицы </w:t>
            </w:r>
            <w:r w:rsidRPr="00541FEA">
              <w:rPr>
                <w:rFonts w:ascii="Times New Roman" w:hAnsi="Times New Roman" w:cs="Times New Roman"/>
                <w:bCs/>
                <w:sz w:val="12"/>
                <w:szCs w:val="12"/>
              </w:rPr>
              <w:t>изменения</w:t>
            </w:r>
          </w:p>
        </w:tc>
        <w:tc>
          <w:tcPr>
            <w:tcW w:w="2889" w:type="pct"/>
            <w:gridSpan w:val="3"/>
            <w:vAlign w:val="center"/>
          </w:tcPr>
          <w:p w14:paraId="184275BA"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Водоснабжение</w:t>
            </w:r>
          </w:p>
        </w:tc>
      </w:tr>
      <w:tr w:rsidR="00541FEA" w:rsidRPr="00541FEA" w14:paraId="63DDF5AC" w14:textId="77777777" w:rsidTr="00541FEA">
        <w:trPr>
          <w:trHeight w:val="70"/>
        </w:trPr>
        <w:tc>
          <w:tcPr>
            <w:tcW w:w="1135" w:type="pct"/>
            <w:vMerge/>
            <w:vAlign w:val="center"/>
          </w:tcPr>
          <w:p w14:paraId="67383600" w14:textId="77777777" w:rsidR="00541FEA" w:rsidRPr="00541FEA" w:rsidRDefault="00541FEA" w:rsidP="00541FEA">
            <w:pPr>
              <w:spacing w:after="0" w:line="240" w:lineRule="auto"/>
              <w:rPr>
                <w:rFonts w:ascii="Times New Roman" w:hAnsi="Times New Roman" w:cs="Times New Roman"/>
                <w:bCs/>
                <w:sz w:val="12"/>
                <w:szCs w:val="12"/>
              </w:rPr>
            </w:pPr>
          </w:p>
        </w:tc>
        <w:tc>
          <w:tcPr>
            <w:tcW w:w="976" w:type="pct"/>
            <w:vMerge/>
            <w:vAlign w:val="center"/>
          </w:tcPr>
          <w:p w14:paraId="727C9E20" w14:textId="77777777" w:rsidR="00541FEA" w:rsidRPr="00541FEA" w:rsidRDefault="00541FEA" w:rsidP="00541FEA">
            <w:pPr>
              <w:spacing w:after="0" w:line="240" w:lineRule="auto"/>
              <w:jc w:val="center"/>
              <w:rPr>
                <w:rFonts w:ascii="Times New Roman" w:hAnsi="Times New Roman" w:cs="Times New Roman"/>
                <w:bCs/>
                <w:sz w:val="12"/>
                <w:szCs w:val="12"/>
              </w:rPr>
            </w:pPr>
          </w:p>
        </w:tc>
        <w:tc>
          <w:tcPr>
            <w:tcW w:w="964" w:type="pct"/>
            <w:vAlign w:val="center"/>
          </w:tcPr>
          <w:p w14:paraId="31CB22B1"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население</w:t>
            </w:r>
          </w:p>
        </w:tc>
        <w:tc>
          <w:tcPr>
            <w:tcW w:w="964" w:type="pct"/>
            <w:vAlign w:val="center"/>
          </w:tcPr>
          <w:p w14:paraId="58FEBDE3"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 xml:space="preserve">бюджетные потребители </w:t>
            </w:r>
          </w:p>
        </w:tc>
        <w:tc>
          <w:tcPr>
            <w:tcW w:w="961" w:type="pct"/>
            <w:vAlign w:val="center"/>
          </w:tcPr>
          <w:p w14:paraId="3FC78249"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прочие потребители</w:t>
            </w:r>
          </w:p>
        </w:tc>
      </w:tr>
      <w:tr w:rsidR="00541FEA" w:rsidRPr="00541FEA" w14:paraId="27F516F5" w14:textId="77777777" w:rsidTr="00541FEA">
        <w:trPr>
          <w:trHeight w:val="70"/>
        </w:trPr>
        <w:tc>
          <w:tcPr>
            <w:tcW w:w="1135" w:type="pct"/>
            <w:noWrap/>
            <w:vAlign w:val="center"/>
          </w:tcPr>
          <w:p w14:paraId="5526A871"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с. Красносельское</w:t>
            </w:r>
          </w:p>
        </w:tc>
        <w:tc>
          <w:tcPr>
            <w:tcW w:w="976" w:type="pct"/>
            <w:vAlign w:val="center"/>
          </w:tcPr>
          <w:p w14:paraId="4718D28A"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bCs/>
                <w:sz w:val="12"/>
                <w:szCs w:val="12"/>
              </w:rPr>
              <w:t>тыс. м</w:t>
            </w:r>
            <w:r w:rsidRPr="00541FEA">
              <w:rPr>
                <w:rFonts w:ascii="Times New Roman" w:hAnsi="Times New Roman" w:cs="Times New Roman"/>
                <w:bCs/>
                <w:sz w:val="12"/>
                <w:szCs w:val="12"/>
                <w:vertAlign w:val="superscript"/>
              </w:rPr>
              <w:t>3</w:t>
            </w:r>
            <w:r w:rsidRPr="00541FEA">
              <w:rPr>
                <w:rFonts w:ascii="Times New Roman" w:hAnsi="Times New Roman" w:cs="Times New Roman"/>
                <w:bCs/>
                <w:sz w:val="12"/>
                <w:szCs w:val="12"/>
              </w:rPr>
              <w:t>/год</w:t>
            </w:r>
          </w:p>
        </w:tc>
        <w:tc>
          <w:tcPr>
            <w:tcW w:w="964" w:type="pct"/>
            <w:vAlign w:val="center"/>
          </w:tcPr>
          <w:p w14:paraId="1E51C9A8"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15,922</w:t>
            </w:r>
          </w:p>
        </w:tc>
        <w:tc>
          <w:tcPr>
            <w:tcW w:w="964" w:type="pct"/>
            <w:noWrap/>
            <w:vAlign w:val="center"/>
          </w:tcPr>
          <w:p w14:paraId="42B1FD7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12,57</w:t>
            </w:r>
          </w:p>
        </w:tc>
        <w:tc>
          <w:tcPr>
            <w:tcW w:w="961" w:type="pct"/>
            <w:noWrap/>
            <w:vAlign w:val="center"/>
          </w:tcPr>
          <w:p w14:paraId="4156548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2,12</w:t>
            </w:r>
          </w:p>
        </w:tc>
      </w:tr>
      <w:tr w:rsidR="00541FEA" w:rsidRPr="00541FEA" w14:paraId="20AC82A7" w14:textId="77777777" w:rsidTr="00541FEA">
        <w:trPr>
          <w:trHeight w:val="70"/>
        </w:trPr>
        <w:tc>
          <w:tcPr>
            <w:tcW w:w="2111" w:type="pct"/>
            <w:gridSpan w:val="2"/>
            <w:noWrap/>
            <w:vAlign w:val="center"/>
          </w:tcPr>
          <w:p w14:paraId="007E8807" w14:textId="77777777" w:rsidR="00541FEA" w:rsidRPr="00541FEA" w:rsidRDefault="00541FEA" w:rsidP="00541FEA">
            <w:pPr>
              <w:spacing w:after="0" w:line="240" w:lineRule="auto"/>
              <w:rPr>
                <w:rFonts w:ascii="Times New Roman" w:hAnsi="Times New Roman" w:cs="Times New Roman"/>
                <w:bCs/>
                <w:sz w:val="12"/>
                <w:szCs w:val="12"/>
              </w:rPr>
            </w:pPr>
            <w:r w:rsidRPr="00541FEA">
              <w:rPr>
                <w:rFonts w:ascii="Times New Roman" w:hAnsi="Times New Roman" w:cs="Times New Roman"/>
                <w:iCs/>
                <w:sz w:val="12"/>
                <w:szCs w:val="12"/>
              </w:rPr>
              <w:t>Доля от общего водопотребления</w:t>
            </w:r>
            <w:r w:rsidRPr="00541FEA">
              <w:rPr>
                <w:rFonts w:ascii="Times New Roman" w:hAnsi="Times New Roman" w:cs="Times New Roman"/>
                <w:sz w:val="12"/>
                <w:szCs w:val="12"/>
              </w:rPr>
              <w:t>, %</w:t>
            </w:r>
          </w:p>
        </w:tc>
        <w:tc>
          <w:tcPr>
            <w:tcW w:w="964" w:type="pct"/>
            <w:vAlign w:val="center"/>
          </w:tcPr>
          <w:p w14:paraId="113531EA"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iCs/>
                <w:sz w:val="12"/>
                <w:szCs w:val="12"/>
              </w:rPr>
              <w:t>52%</w:t>
            </w:r>
          </w:p>
        </w:tc>
        <w:tc>
          <w:tcPr>
            <w:tcW w:w="964" w:type="pct"/>
            <w:noWrap/>
            <w:vAlign w:val="center"/>
          </w:tcPr>
          <w:p w14:paraId="40C8886B"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iCs/>
                <w:sz w:val="12"/>
                <w:szCs w:val="12"/>
              </w:rPr>
              <w:t>41%</w:t>
            </w:r>
          </w:p>
        </w:tc>
        <w:tc>
          <w:tcPr>
            <w:tcW w:w="961" w:type="pct"/>
            <w:noWrap/>
            <w:vAlign w:val="center"/>
          </w:tcPr>
          <w:p w14:paraId="68264ED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iCs/>
                <w:sz w:val="12"/>
                <w:szCs w:val="12"/>
              </w:rPr>
              <w:t>7%</w:t>
            </w:r>
          </w:p>
        </w:tc>
      </w:tr>
      <w:tr w:rsidR="00541FEA" w:rsidRPr="00541FEA" w14:paraId="7A92ECA5" w14:textId="77777777" w:rsidTr="00541FEA">
        <w:trPr>
          <w:trHeight w:val="70"/>
        </w:trPr>
        <w:tc>
          <w:tcPr>
            <w:tcW w:w="1135" w:type="pct"/>
            <w:noWrap/>
            <w:vAlign w:val="center"/>
          </w:tcPr>
          <w:p w14:paraId="151CF8A4"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п. Ровный</w:t>
            </w:r>
          </w:p>
        </w:tc>
        <w:tc>
          <w:tcPr>
            <w:tcW w:w="976" w:type="pct"/>
            <w:vAlign w:val="center"/>
          </w:tcPr>
          <w:p w14:paraId="137B795B"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тыс. м</w:t>
            </w:r>
            <w:r w:rsidRPr="00541FEA">
              <w:rPr>
                <w:rFonts w:ascii="Times New Roman" w:hAnsi="Times New Roman" w:cs="Times New Roman"/>
                <w:bCs/>
                <w:sz w:val="12"/>
                <w:szCs w:val="12"/>
                <w:vertAlign w:val="superscript"/>
              </w:rPr>
              <w:t>3</w:t>
            </w:r>
            <w:r w:rsidRPr="00541FEA">
              <w:rPr>
                <w:rFonts w:ascii="Times New Roman" w:hAnsi="Times New Roman" w:cs="Times New Roman"/>
                <w:bCs/>
                <w:sz w:val="12"/>
                <w:szCs w:val="12"/>
              </w:rPr>
              <w:t>/год</w:t>
            </w:r>
          </w:p>
        </w:tc>
        <w:tc>
          <w:tcPr>
            <w:tcW w:w="964" w:type="pct"/>
            <w:vAlign w:val="center"/>
          </w:tcPr>
          <w:p w14:paraId="02EB605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10,320</w:t>
            </w:r>
          </w:p>
        </w:tc>
        <w:tc>
          <w:tcPr>
            <w:tcW w:w="964" w:type="pct"/>
            <w:noWrap/>
            <w:vAlign w:val="center"/>
          </w:tcPr>
          <w:p w14:paraId="1ADCB47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1,456</w:t>
            </w:r>
          </w:p>
        </w:tc>
        <w:tc>
          <w:tcPr>
            <w:tcW w:w="961" w:type="pct"/>
            <w:noWrap/>
            <w:vAlign w:val="center"/>
          </w:tcPr>
          <w:p w14:paraId="2004FE0D"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0,314</w:t>
            </w:r>
          </w:p>
        </w:tc>
      </w:tr>
      <w:tr w:rsidR="00541FEA" w:rsidRPr="00541FEA" w14:paraId="5B2C0F8C" w14:textId="77777777" w:rsidTr="00541FEA">
        <w:trPr>
          <w:trHeight w:val="70"/>
        </w:trPr>
        <w:tc>
          <w:tcPr>
            <w:tcW w:w="2111" w:type="pct"/>
            <w:gridSpan w:val="2"/>
            <w:noWrap/>
            <w:vAlign w:val="center"/>
          </w:tcPr>
          <w:p w14:paraId="718D716C"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iCs/>
                <w:sz w:val="12"/>
                <w:szCs w:val="12"/>
              </w:rPr>
              <w:t>Доля от общего водопотребления</w:t>
            </w:r>
            <w:r w:rsidRPr="00541FEA">
              <w:rPr>
                <w:rFonts w:ascii="Times New Roman" w:hAnsi="Times New Roman" w:cs="Times New Roman"/>
                <w:sz w:val="12"/>
                <w:szCs w:val="12"/>
              </w:rPr>
              <w:t>, %</w:t>
            </w:r>
          </w:p>
        </w:tc>
        <w:tc>
          <w:tcPr>
            <w:tcW w:w="964" w:type="pct"/>
            <w:vAlign w:val="center"/>
          </w:tcPr>
          <w:p w14:paraId="5A45234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85,4%</w:t>
            </w:r>
          </w:p>
        </w:tc>
        <w:tc>
          <w:tcPr>
            <w:tcW w:w="964" w:type="pct"/>
            <w:noWrap/>
            <w:vAlign w:val="center"/>
          </w:tcPr>
          <w:p w14:paraId="296691E4"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12%</w:t>
            </w:r>
          </w:p>
        </w:tc>
        <w:tc>
          <w:tcPr>
            <w:tcW w:w="961" w:type="pct"/>
            <w:noWrap/>
            <w:vAlign w:val="center"/>
          </w:tcPr>
          <w:p w14:paraId="5EF7956B"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2,6%</w:t>
            </w:r>
          </w:p>
        </w:tc>
      </w:tr>
      <w:bookmarkEnd w:id="12"/>
      <w:tr w:rsidR="00541FEA" w:rsidRPr="00541FEA" w14:paraId="427FDD6C" w14:textId="77777777" w:rsidTr="00541FEA">
        <w:trPr>
          <w:trHeight w:val="70"/>
        </w:trPr>
        <w:tc>
          <w:tcPr>
            <w:tcW w:w="1135" w:type="pct"/>
            <w:noWrap/>
            <w:vAlign w:val="center"/>
          </w:tcPr>
          <w:p w14:paraId="445D5A5B"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 xml:space="preserve">с. </w:t>
            </w:r>
            <w:proofErr w:type="spellStart"/>
            <w:r w:rsidRPr="00541FEA">
              <w:rPr>
                <w:rFonts w:ascii="Times New Roman" w:hAnsi="Times New Roman" w:cs="Times New Roman"/>
                <w:sz w:val="12"/>
                <w:szCs w:val="12"/>
              </w:rPr>
              <w:t>Мамыково</w:t>
            </w:r>
            <w:proofErr w:type="spellEnd"/>
          </w:p>
        </w:tc>
        <w:tc>
          <w:tcPr>
            <w:tcW w:w="976" w:type="pct"/>
            <w:vAlign w:val="center"/>
          </w:tcPr>
          <w:p w14:paraId="4C602F7F"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тыс. м</w:t>
            </w:r>
            <w:r w:rsidRPr="00541FEA">
              <w:rPr>
                <w:rFonts w:ascii="Times New Roman" w:hAnsi="Times New Roman" w:cs="Times New Roman"/>
                <w:bCs/>
                <w:sz w:val="12"/>
                <w:szCs w:val="12"/>
                <w:vertAlign w:val="superscript"/>
              </w:rPr>
              <w:t>3</w:t>
            </w:r>
            <w:r w:rsidRPr="00541FEA">
              <w:rPr>
                <w:rFonts w:ascii="Times New Roman" w:hAnsi="Times New Roman" w:cs="Times New Roman"/>
                <w:bCs/>
                <w:sz w:val="12"/>
                <w:szCs w:val="12"/>
              </w:rPr>
              <w:t>/год</w:t>
            </w:r>
          </w:p>
        </w:tc>
        <w:tc>
          <w:tcPr>
            <w:tcW w:w="964" w:type="pct"/>
            <w:vAlign w:val="center"/>
          </w:tcPr>
          <w:p w14:paraId="210AFE3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13,828</w:t>
            </w:r>
          </w:p>
        </w:tc>
        <w:tc>
          <w:tcPr>
            <w:tcW w:w="964" w:type="pct"/>
            <w:noWrap/>
            <w:vAlign w:val="center"/>
          </w:tcPr>
          <w:p w14:paraId="3DC67C9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w:t>
            </w:r>
          </w:p>
        </w:tc>
        <w:tc>
          <w:tcPr>
            <w:tcW w:w="961" w:type="pct"/>
            <w:noWrap/>
            <w:vAlign w:val="center"/>
          </w:tcPr>
          <w:p w14:paraId="02A657B8"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w:t>
            </w:r>
          </w:p>
        </w:tc>
      </w:tr>
      <w:tr w:rsidR="00541FEA" w:rsidRPr="00541FEA" w14:paraId="0EB25D30" w14:textId="77777777" w:rsidTr="00541FEA">
        <w:trPr>
          <w:trHeight w:val="70"/>
        </w:trPr>
        <w:tc>
          <w:tcPr>
            <w:tcW w:w="2111" w:type="pct"/>
            <w:gridSpan w:val="2"/>
            <w:noWrap/>
            <w:vAlign w:val="center"/>
          </w:tcPr>
          <w:p w14:paraId="3E5E5F30"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iCs/>
                <w:sz w:val="12"/>
                <w:szCs w:val="12"/>
              </w:rPr>
              <w:t>Доля от общего водопотребления</w:t>
            </w:r>
            <w:r w:rsidRPr="00541FEA">
              <w:rPr>
                <w:rFonts w:ascii="Times New Roman" w:hAnsi="Times New Roman" w:cs="Times New Roman"/>
                <w:sz w:val="12"/>
                <w:szCs w:val="12"/>
              </w:rPr>
              <w:t>, %</w:t>
            </w:r>
          </w:p>
        </w:tc>
        <w:tc>
          <w:tcPr>
            <w:tcW w:w="964" w:type="pct"/>
            <w:vAlign w:val="center"/>
          </w:tcPr>
          <w:p w14:paraId="457694F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100%</w:t>
            </w:r>
          </w:p>
        </w:tc>
        <w:tc>
          <w:tcPr>
            <w:tcW w:w="964" w:type="pct"/>
            <w:noWrap/>
            <w:vAlign w:val="center"/>
          </w:tcPr>
          <w:p w14:paraId="713CDFF4"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0</w:t>
            </w:r>
          </w:p>
        </w:tc>
        <w:tc>
          <w:tcPr>
            <w:tcW w:w="961" w:type="pct"/>
            <w:noWrap/>
            <w:vAlign w:val="center"/>
          </w:tcPr>
          <w:p w14:paraId="47687DE4"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0</w:t>
            </w:r>
          </w:p>
        </w:tc>
      </w:tr>
      <w:tr w:rsidR="00541FEA" w:rsidRPr="00541FEA" w14:paraId="7DEF460E" w14:textId="77777777" w:rsidTr="00541FEA">
        <w:trPr>
          <w:trHeight w:val="70"/>
        </w:trPr>
        <w:tc>
          <w:tcPr>
            <w:tcW w:w="1135" w:type="pct"/>
            <w:noWrap/>
            <w:vAlign w:val="center"/>
          </w:tcPr>
          <w:p w14:paraId="6BADA73E"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с. Королевка</w:t>
            </w:r>
          </w:p>
        </w:tc>
        <w:tc>
          <w:tcPr>
            <w:tcW w:w="976" w:type="pct"/>
            <w:vAlign w:val="center"/>
          </w:tcPr>
          <w:p w14:paraId="7FF5E730"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тыс. м</w:t>
            </w:r>
            <w:r w:rsidRPr="00541FEA">
              <w:rPr>
                <w:rFonts w:ascii="Times New Roman" w:hAnsi="Times New Roman" w:cs="Times New Roman"/>
                <w:bCs/>
                <w:sz w:val="12"/>
                <w:szCs w:val="12"/>
                <w:vertAlign w:val="superscript"/>
              </w:rPr>
              <w:t>3</w:t>
            </w:r>
            <w:r w:rsidRPr="00541FEA">
              <w:rPr>
                <w:rFonts w:ascii="Times New Roman" w:hAnsi="Times New Roman" w:cs="Times New Roman"/>
                <w:bCs/>
                <w:sz w:val="12"/>
                <w:szCs w:val="12"/>
              </w:rPr>
              <w:t>/год</w:t>
            </w:r>
          </w:p>
        </w:tc>
        <w:tc>
          <w:tcPr>
            <w:tcW w:w="964" w:type="pct"/>
            <w:vAlign w:val="center"/>
          </w:tcPr>
          <w:p w14:paraId="17B30B6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15,83</w:t>
            </w:r>
          </w:p>
        </w:tc>
        <w:tc>
          <w:tcPr>
            <w:tcW w:w="964" w:type="pct"/>
            <w:noWrap/>
            <w:vAlign w:val="center"/>
          </w:tcPr>
          <w:p w14:paraId="4AC96F1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w:t>
            </w:r>
          </w:p>
        </w:tc>
        <w:tc>
          <w:tcPr>
            <w:tcW w:w="961" w:type="pct"/>
            <w:noWrap/>
            <w:vAlign w:val="center"/>
          </w:tcPr>
          <w:p w14:paraId="2CB6DAA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w:t>
            </w:r>
          </w:p>
        </w:tc>
      </w:tr>
      <w:tr w:rsidR="00541FEA" w:rsidRPr="00541FEA" w14:paraId="3515BF23" w14:textId="77777777" w:rsidTr="00541FEA">
        <w:trPr>
          <w:trHeight w:val="70"/>
        </w:trPr>
        <w:tc>
          <w:tcPr>
            <w:tcW w:w="2111" w:type="pct"/>
            <w:gridSpan w:val="2"/>
            <w:noWrap/>
            <w:vAlign w:val="center"/>
          </w:tcPr>
          <w:p w14:paraId="5F5F7DEC"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iCs/>
                <w:sz w:val="12"/>
                <w:szCs w:val="12"/>
              </w:rPr>
              <w:t>Доля от общего водопотребления</w:t>
            </w:r>
            <w:r w:rsidRPr="00541FEA">
              <w:rPr>
                <w:rFonts w:ascii="Times New Roman" w:hAnsi="Times New Roman" w:cs="Times New Roman"/>
                <w:sz w:val="12"/>
                <w:szCs w:val="12"/>
              </w:rPr>
              <w:t>, %</w:t>
            </w:r>
          </w:p>
        </w:tc>
        <w:tc>
          <w:tcPr>
            <w:tcW w:w="964" w:type="pct"/>
            <w:vAlign w:val="center"/>
          </w:tcPr>
          <w:p w14:paraId="6D6EA3DE"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100%</w:t>
            </w:r>
          </w:p>
        </w:tc>
        <w:tc>
          <w:tcPr>
            <w:tcW w:w="964" w:type="pct"/>
            <w:noWrap/>
            <w:vAlign w:val="center"/>
          </w:tcPr>
          <w:p w14:paraId="4891736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0%</w:t>
            </w:r>
          </w:p>
        </w:tc>
        <w:tc>
          <w:tcPr>
            <w:tcW w:w="961" w:type="pct"/>
            <w:noWrap/>
            <w:vAlign w:val="center"/>
          </w:tcPr>
          <w:p w14:paraId="0F045AA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0%</w:t>
            </w:r>
          </w:p>
        </w:tc>
      </w:tr>
      <w:tr w:rsidR="00541FEA" w:rsidRPr="00541FEA" w14:paraId="1BF19A39" w14:textId="77777777" w:rsidTr="00541FEA">
        <w:trPr>
          <w:trHeight w:val="70"/>
        </w:trPr>
        <w:tc>
          <w:tcPr>
            <w:tcW w:w="1135" w:type="pct"/>
            <w:noWrap/>
            <w:vAlign w:val="center"/>
          </w:tcPr>
          <w:p w14:paraId="1E5263BB"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п. Малые Ключи</w:t>
            </w:r>
          </w:p>
        </w:tc>
        <w:tc>
          <w:tcPr>
            <w:tcW w:w="976" w:type="pct"/>
            <w:vAlign w:val="center"/>
          </w:tcPr>
          <w:p w14:paraId="59C8B162" w14:textId="77777777" w:rsidR="00541FEA" w:rsidRPr="00541FEA" w:rsidRDefault="00541FEA" w:rsidP="00541FEA">
            <w:pPr>
              <w:spacing w:after="0" w:line="240" w:lineRule="auto"/>
              <w:jc w:val="center"/>
              <w:rPr>
                <w:rFonts w:ascii="Times New Roman" w:hAnsi="Times New Roman" w:cs="Times New Roman"/>
                <w:bCs/>
                <w:sz w:val="12"/>
                <w:szCs w:val="12"/>
              </w:rPr>
            </w:pPr>
            <w:r w:rsidRPr="00541FEA">
              <w:rPr>
                <w:rFonts w:ascii="Times New Roman" w:hAnsi="Times New Roman" w:cs="Times New Roman"/>
                <w:bCs/>
                <w:sz w:val="12"/>
                <w:szCs w:val="12"/>
              </w:rPr>
              <w:t>тыс. м</w:t>
            </w:r>
            <w:r w:rsidRPr="00541FEA">
              <w:rPr>
                <w:rFonts w:ascii="Times New Roman" w:hAnsi="Times New Roman" w:cs="Times New Roman"/>
                <w:bCs/>
                <w:sz w:val="12"/>
                <w:szCs w:val="12"/>
                <w:vertAlign w:val="superscript"/>
              </w:rPr>
              <w:t>3</w:t>
            </w:r>
            <w:r w:rsidRPr="00541FEA">
              <w:rPr>
                <w:rFonts w:ascii="Times New Roman" w:hAnsi="Times New Roman" w:cs="Times New Roman"/>
                <w:bCs/>
                <w:sz w:val="12"/>
                <w:szCs w:val="12"/>
              </w:rPr>
              <w:t>/год</w:t>
            </w:r>
          </w:p>
        </w:tc>
        <w:tc>
          <w:tcPr>
            <w:tcW w:w="964" w:type="pct"/>
            <w:vAlign w:val="center"/>
          </w:tcPr>
          <w:p w14:paraId="0349DC2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15,530</w:t>
            </w:r>
          </w:p>
        </w:tc>
        <w:tc>
          <w:tcPr>
            <w:tcW w:w="964" w:type="pct"/>
            <w:noWrap/>
            <w:vAlign w:val="center"/>
          </w:tcPr>
          <w:p w14:paraId="438EF4E5"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3,623</w:t>
            </w:r>
          </w:p>
        </w:tc>
        <w:tc>
          <w:tcPr>
            <w:tcW w:w="961" w:type="pct"/>
            <w:noWrap/>
            <w:vAlign w:val="center"/>
          </w:tcPr>
          <w:p w14:paraId="5E55C84A"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0,186</w:t>
            </w:r>
          </w:p>
        </w:tc>
      </w:tr>
      <w:tr w:rsidR="00541FEA" w:rsidRPr="00541FEA" w14:paraId="16E96E7B" w14:textId="77777777" w:rsidTr="00541FEA">
        <w:trPr>
          <w:trHeight w:val="70"/>
        </w:trPr>
        <w:tc>
          <w:tcPr>
            <w:tcW w:w="2111" w:type="pct"/>
            <w:gridSpan w:val="2"/>
            <w:noWrap/>
            <w:vAlign w:val="center"/>
          </w:tcPr>
          <w:p w14:paraId="1EB6404B"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iCs/>
                <w:sz w:val="12"/>
                <w:szCs w:val="12"/>
              </w:rPr>
              <w:t>Доля от общего водопотребления</w:t>
            </w:r>
            <w:r w:rsidRPr="00541FEA">
              <w:rPr>
                <w:rFonts w:ascii="Times New Roman" w:hAnsi="Times New Roman" w:cs="Times New Roman"/>
                <w:sz w:val="12"/>
                <w:szCs w:val="12"/>
              </w:rPr>
              <w:t>, %</w:t>
            </w:r>
          </w:p>
        </w:tc>
        <w:tc>
          <w:tcPr>
            <w:tcW w:w="964" w:type="pct"/>
            <w:vAlign w:val="center"/>
          </w:tcPr>
          <w:p w14:paraId="50CD50F1"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80,3%</w:t>
            </w:r>
          </w:p>
        </w:tc>
        <w:tc>
          <w:tcPr>
            <w:tcW w:w="964" w:type="pct"/>
            <w:noWrap/>
            <w:vAlign w:val="center"/>
          </w:tcPr>
          <w:p w14:paraId="6FA70344"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18,7%</w:t>
            </w:r>
          </w:p>
        </w:tc>
        <w:tc>
          <w:tcPr>
            <w:tcW w:w="961" w:type="pct"/>
            <w:noWrap/>
            <w:vAlign w:val="center"/>
          </w:tcPr>
          <w:p w14:paraId="7535401C"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w:t>
            </w:r>
          </w:p>
        </w:tc>
      </w:tr>
    </w:tbl>
    <w:p w14:paraId="1440255A"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Как видно из представленной таблицы - основным потребителем питьевой воды в сельском поселении является население (52-100%).</w:t>
      </w:r>
    </w:p>
    <w:p w14:paraId="7BE597CD" w14:textId="77777777" w:rsidR="00541FEA" w:rsidRPr="00541FEA" w:rsidRDefault="00541FEA" w:rsidP="00541FEA">
      <w:pPr>
        <w:spacing w:after="0" w:line="240" w:lineRule="auto"/>
        <w:ind w:firstLine="284"/>
        <w:jc w:val="both"/>
        <w:rPr>
          <w:rFonts w:ascii="Times New Roman" w:hAnsi="Times New Roman" w:cs="Times New Roman"/>
          <w:sz w:val="12"/>
          <w:szCs w:val="12"/>
        </w:rPr>
      </w:pPr>
    </w:p>
    <w:p w14:paraId="31FD96D3"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2.3.12. Сведения о фактических и планируемых потерях воды при ее транспортировке (го</w:t>
      </w:r>
      <w:r>
        <w:rPr>
          <w:rFonts w:ascii="Times New Roman" w:hAnsi="Times New Roman" w:cs="Times New Roman"/>
          <w:sz w:val="12"/>
          <w:szCs w:val="12"/>
        </w:rPr>
        <w:t>довые, среднесуточные значения)</w:t>
      </w:r>
    </w:p>
    <w:p w14:paraId="688FE029"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Потери воды при ее транспортировке связаны с износом водопроводных сетей. Большинство водопроводных сетей на территории сельского поселения выработали свой технически допустимый амортизационный срок, гарантирующий их надежную эксплуатацию.</w:t>
      </w:r>
    </w:p>
    <w:p w14:paraId="729777FB"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Высокая аварийность способств</w:t>
      </w:r>
      <w:r>
        <w:rPr>
          <w:rFonts w:ascii="Times New Roman" w:hAnsi="Times New Roman" w:cs="Times New Roman"/>
          <w:sz w:val="12"/>
          <w:szCs w:val="12"/>
        </w:rPr>
        <w:t>ует вторичному загрязнению, дли</w:t>
      </w:r>
      <w:r w:rsidRPr="00541FEA">
        <w:rPr>
          <w:rFonts w:ascii="Times New Roman" w:hAnsi="Times New Roman" w:cs="Times New Roman"/>
          <w:sz w:val="12"/>
          <w:szCs w:val="12"/>
        </w:rPr>
        <w:t xml:space="preserve">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1 куб. м. воды. </w:t>
      </w:r>
    </w:p>
    <w:p w14:paraId="37E2D863"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Залповая замена сетей (не менее 8-10% от общей протяженности), а также внедрение комплекса мероприяти</w:t>
      </w:r>
      <w:r>
        <w:rPr>
          <w:rFonts w:ascii="Times New Roman" w:hAnsi="Times New Roman" w:cs="Times New Roman"/>
          <w:sz w:val="12"/>
          <w:szCs w:val="12"/>
        </w:rPr>
        <w:t xml:space="preserve">й по энергосбережению и </w:t>
      </w:r>
      <w:proofErr w:type="spellStart"/>
      <w:r>
        <w:rPr>
          <w:rFonts w:ascii="Times New Roman" w:hAnsi="Times New Roman" w:cs="Times New Roman"/>
          <w:sz w:val="12"/>
          <w:szCs w:val="12"/>
        </w:rPr>
        <w:t>водосбе</w:t>
      </w:r>
      <w:r w:rsidRPr="00541FEA">
        <w:rPr>
          <w:rFonts w:ascii="Times New Roman" w:hAnsi="Times New Roman" w:cs="Times New Roman"/>
          <w:sz w:val="12"/>
          <w:szCs w:val="12"/>
        </w:rPr>
        <w:t>режению</w:t>
      </w:r>
      <w:proofErr w:type="spellEnd"/>
      <w:r w:rsidRPr="00541FEA">
        <w:rPr>
          <w:rFonts w:ascii="Times New Roman" w:hAnsi="Times New Roman" w:cs="Times New Roman"/>
          <w:sz w:val="12"/>
          <w:szCs w:val="12"/>
        </w:rPr>
        <w:t xml:space="preserve">,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установка приборов учёта воды позволят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14:paraId="14941FB7"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xml:space="preserve">Потери и неучтённые расходы воды в 2020 году по сельскому поселению составили 42% от общего количества поднятой воды на ВЗС. </w:t>
      </w:r>
    </w:p>
    <w:p w14:paraId="1191697A"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В составе потерь и неучтённых расходов воды можно выделить следующие аспекты:</w:t>
      </w:r>
    </w:p>
    <w:p w14:paraId="1288376D"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потери и утечки из водопроводной сети при повреждениях (коррозионные свищи, поврежденные стыки сальники, переломы и разрывы труб), при трещинах;</w:t>
      </w:r>
    </w:p>
    <w:p w14:paraId="0EC31CBA"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несанкционированное пользование водными ресурсами абонентами;</w:t>
      </w:r>
    </w:p>
    <w:p w14:paraId="6E31D406"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потери и утечки, связанные с опорожнением при устранении переломов и трещин;</w:t>
      </w:r>
    </w:p>
    <w:p w14:paraId="089FDCD3"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потери и утечки через водоразборные колонки и через уплотнения сетевой арматуры;</w:t>
      </w:r>
    </w:p>
    <w:p w14:paraId="77E73AD4"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естественная убыль при подаче в сеть;</w:t>
      </w:r>
    </w:p>
    <w:p w14:paraId="7CC8CF59"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Для сокращения объема нереализованной воды (технологические потери, организационно-учетные, естественная убыль, утечки и хищения при ее транспортировании, хранении, распределении, коммерческие потери) и выявления причин потерь воды в населенных пунктах сельского поселения необходимо произвести установку приборов учета и частотных преобразователей на скважинах.</w:t>
      </w:r>
    </w:p>
    <w:p w14:paraId="3EC77EBF"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Выполнение комплексных мероприятий по сокращению потерь воды, а именно: выявление и устранение утечек, хищений воды, замена изношенных сетей, планово-предупредительный ремонт систем водоснабжения, оптимизация давления в сети путем установки частотных преобразователей, а также мероприятий по энергосбережению, позволит снизить потери в водопроводных сетях.</w:t>
      </w:r>
    </w:p>
    <w:p w14:paraId="06563125"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xml:space="preserve">В дальнейшем с учетом мероприятий по снижению потерь воды, а также повсеместной установки общедомовых приборов учета в соответствии с ФЗ-261 от 23.11.2009 г. «Об энергосбережении и повышении энергетической эффективности» (с изменениями), ожидаемые показатели по объему нереализованной воды уменьшатся, в том числе за счет сокращения коммерческих потерь воды. </w:t>
      </w:r>
    </w:p>
    <w:p w14:paraId="33A7FE0E"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Планируемый объем потерь воды при транспортировке не должен превышать 10%, кроме того, меры по оснащению домов приборами учета, согласно «Правил организации коммерческого учета воды, сточных вод", утвержденные постановлением Правительства РФ от 4.09.2013 г. № 776 (с изменениями и дополнениями), а также «Правил холодного водоснабжения и водоотведения и внесение изменений в некоторые акты Правительства Российской Федерации», утвержденные постановлением Прав</w:t>
      </w:r>
      <w:r>
        <w:rPr>
          <w:rFonts w:ascii="Times New Roman" w:hAnsi="Times New Roman" w:cs="Times New Roman"/>
          <w:sz w:val="12"/>
          <w:szCs w:val="12"/>
        </w:rPr>
        <w:t>ительства РФ от 29.07.2013 г. №</w:t>
      </w:r>
      <w:r w:rsidRPr="00541FEA">
        <w:rPr>
          <w:rFonts w:ascii="Times New Roman" w:hAnsi="Times New Roman" w:cs="Times New Roman"/>
          <w:sz w:val="12"/>
          <w:szCs w:val="12"/>
        </w:rPr>
        <w:t xml:space="preserve">644 (с изменениями и дополнениями), позволят контролировать абонентов и пресекать незаконное пользование питьевой водой. </w:t>
      </w:r>
    </w:p>
    <w:p w14:paraId="4ECA3FF8" w14:textId="77777777" w:rsidR="00541FEA" w:rsidRP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 xml:space="preserve">Расчет планируемых потерь воды в коммунальных системах при её транспортировке рассчитывается на основании Методических рекомендаций по расчету потерь горячей, питьевой, технической воды в централизованных системах водоснабжения при ее производстве и транспортировке, утверждённые приказом Министерства строительства и жилищно-коммунального хозяйства РФ от 17.10.2014 г. №640/пр. </w:t>
      </w:r>
    </w:p>
    <w:p w14:paraId="4004E19D" w14:textId="77777777" w:rsid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Сведения о фактических и планир</w:t>
      </w:r>
      <w:r>
        <w:rPr>
          <w:rFonts w:ascii="Times New Roman" w:hAnsi="Times New Roman" w:cs="Times New Roman"/>
          <w:sz w:val="12"/>
          <w:szCs w:val="12"/>
        </w:rPr>
        <w:t>уемых потерях воды при ее транс</w:t>
      </w:r>
      <w:r w:rsidRPr="00541FEA">
        <w:rPr>
          <w:rFonts w:ascii="Times New Roman" w:hAnsi="Times New Roman" w:cs="Times New Roman"/>
          <w:sz w:val="12"/>
          <w:szCs w:val="12"/>
        </w:rPr>
        <w:t>портировке (годовые, среднесуточные значения) представлены в таблицах 2.3.12.1 - 2.3.12.2.</w:t>
      </w:r>
    </w:p>
    <w:p w14:paraId="165019AE" w14:textId="77777777" w:rsidR="00071F5E"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Таблица 2.3.12.1 - Планируемые потери воды при ее транспортировке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478"/>
        <w:gridCol w:w="478"/>
        <w:gridCol w:w="478"/>
        <w:gridCol w:w="478"/>
        <w:gridCol w:w="478"/>
        <w:gridCol w:w="477"/>
        <w:gridCol w:w="477"/>
        <w:gridCol w:w="477"/>
        <w:gridCol w:w="477"/>
        <w:gridCol w:w="477"/>
        <w:gridCol w:w="477"/>
        <w:gridCol w:w="477"/>
        <w:gridCol w:w="477"/>
        <w:gridCol w:w="477"/>
      </w:tblGrid>
      <w:tr w:rsidR="00BE7829" w:rsidRPr="00541FEA" w14:paraId="1C857F24" w14:textId="77777777" w:rsidTr="00541FEA">
        <w:trPr>
          <w:cantSplit/>
          <w:trHeight w:val="70"/>
        </w:trPr>
        <w:tc>
          <w:tcPr>
            <w:tcW w:w="837" w:type="pct"/>
            <w:shd w:val="clear" w:color="auto" w:fill="auto"/>
            <w:vAlign w:val="center"/>
          </w:tcPr>
          <w:p w14:paraId="19F5F34B" w14:textId="77777777" w:rsidR="00541FEA" w:rsidRPr="00541FEA" w:rsidRDefault="00541FEA" w:rsidP="00541FEA">
            <w:pPr>
              <w:spacing w:after="0" w:line="240" w:lineRule="auto"/>
              <w:ind w:left="-89" w:right="-108"/>
              <w:jc w:val="center"/>
              <w:rPr>
                <w:rFonts w:ascii="Times New Roman" w:hAnsi="Times New Roman" w:cs="Times New Roman"/>
                <w:sz w:val="12"/>
                <w:szCs w:val="12"/>
              </w:rPr>
            </w:pPr>
            <w:r w:rsidRPr="00541FEA">
              <w:rPr>
                <w:rFonts w:ascii="Times New Roman" w:hAnsi="Times New Roman" w:cs="Times New Roman"/>
                <w:sz w:val="12"/>
                <w:szCs w:val="12"/>
              </w:rPr>
              <w:t>Наименование</w:t>
            </w:r>
          </w:p>
          <w:p w14:paraId="0B8337E0" w14:textId="77777777" w:rsidR="00541FEA" w:rsidRPr="00541FEA" w:rsidRDefault="00541FEA" w:rsidP="00541FEA">
            <w:pPr>
              <w:spacing w:after="0" w:line="240" w:lineRule="auto"/>
              <w:ind w:left="-89" w:right="-108"/>
              <w:jc w:val="center"/>
              <w:rPr>
                <w:rFonts w:ascii="Times New Roman" w:hAnsi="Times New Roman" w:cs="Times New Roman"/>
                <w:sz w:val="12"/>
                <w:szCs w:val="12"/>
              </w:rPr>
            </w:pPr>
            <w:r w:rsidRPr="00541FEA">
              <w:rPr>
                <w:rFonts w:ascii="Times New Roman" w:hAnsi="Times New Roman" w:cs="Times New Roman"/>
                <w:sz w:val="12"/>
                <w:szCs w:val="12"/>
              </w:rPr>
              <w:t>показателя</w:t>
            </w:r>
          </w:p>
        </w:tc>
        <w:tc>
          <w:tcPr>
            <w:tcW w:w="297" w:type="pct"/>
            <w:shd w:val="clear" w:color="auto" w:fill="auto"/>
            <w:vAlign w:val="center"/>
          </w:tcPr>
          <w:p w14:paraId="4403459F"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2020 г.</w:t>
            </w:r>
          </w:p>
        </w:tc>
        <w:tc>
          <w:tcPr>
            <w:tcW w:w="297" w:type="pct"/>
            <w:shd w:val="clear" w:color="auto" w:fill="auto"/>
            <w:vAlign w:val="center"/>
          </w:tcPr>
          <w:p w14:paraId="4C92B5E9"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1 г"/>
              </w:smartTagPr>
              <w:r w:rsidRPr="00541FEA">
                <w:rPr>
                  <w:rFonts w:ascii="Times New Roman" w:hAnsi="Times New Roman" w:cs="Times New Roman"/>
                  <w:sz w:val="12"/>
                  <w:szCs w:val="12"/>
                </w:rPr>
                <w:t>2021 г</w:t>
              </w:r>
            </w:smartTag>
            <w:r w:rsidRPr="00541FEA">
              <w:rPr>
                <w:rFonts w:ascii="Times New Roman" w:hAnsi="Times New Roman" w:cs="Times New Roman"/>
                <w:sz w:val="12"/>
                <w:szCs w:val="12"/>
              </w:rPr>
              <w:t>.</w:t>
            </w:r>
          </w:p>
        </w:tc>
        <w:tc>
          <w:tcPr>
            <w:tcW w:w="297" w:type="pct"/>
            <w:shd w:val="clear" w:color="auto" w:fill="auto"/>
            <w:vAlign w:val="center"/>
          </w:tcPr>
          <w:p w14:paraId="33597A9F"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2 г"/>
              </w:smartTagPr>
              <w:r w:rsidRPr="00541FEA">
                <w:rPr>
                  <w:rFonts w:ascii="Times New Roman" w:hAnsi="Times New Roman" w:cs="Times New Roman"/>
                  <w:sz w:val="12"/>
                  <w:szCs w:val="12"/>
                </w:rPr>
                <w:t>2022 г</w:t>
              </w:r>
            </w:smartTag>
            <w:r w:rsidRPr="00541FEA">
              <w:rPr>
                <w:rFonts w:ascii="Times New Roman" w:hAnsi="Times New Roman" w:cs="Times New Roman"/>
                <w:sz w:val="12"/>
                <w:szCs w:val="12"/>
              </w:rPr>
              <w:t>.</w:t>
            </w:r>
          </w:p>
        </w:tc>
        <w:tc>
          <w:tcPr>
            <w:tcW w:w="297" w:type="pct"/>
            <w:shd w:val="clear" w:color="auto" w:fill="auto"/>
            <w:vAlign w:val="center"/>
          </w:tcPr>
          <w:p w14:paraId="0AC1EA79"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3 г"/>
              </w:smartTagPr>
              <w:r w:rsidRPr="00541FEA">
                <w:rPr>
                  <w:rFonts w:ascii="Times New Roman" w:hAnsi="Times New Roman" w:cs="Times New Roman"/>
                  <w:sz w:val="12"/>
                  <w:szCs w:val="12"/>
                </w:rPr>
                <w:t>2023 г</w:t>
              </w:r>
            </w:smartTag>
            <w:r w:rsidRPr="00541FEA">
              <w:rPr>
                <w:rFonts w:ascii="Times New Roman" w:hAnsi="Times New Roman" w:cs="Times New Roman"/>
                <w:sz w:val="12"/>
                <w:szCs w:val="12"/>
              </w:rPr>
              <w:t>.</w:t>
            </w:r>
          </w:p>
        </w:tc>
        <w:tc>
          <w:tcPr>
            <w:tcW w:w="297" w:type="pct"/>
            <w:shd w:val="clear" w:color="auto" w:fill="auto"/>
            <w:vAlign w:val="center"/>
          </w:tcPr>
          <w:p w14:paraId="4C4CED16"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4 г"/>
              </w:smartTagPr>
              <w:r w:rsidRPr="00541FEA">
                <w:rPr>
                  <w:rFonts w:ascii="Times New Roman" w:hAnsi="Times New Roman" w:cs="Times New Roman"/>
                  <w:sz w:val="12"/>
                  <w:szCs w:val="12"/>
                </w:rPr>
                <w:t>2024 г</w:t>
              </w:r>
            </w:smartTag>
            <w:r w:rsidRPr="00541FEA">
              <w:rPr>
                <w:rFonts w:ascii="Times New Roman" w:hAnsi="Times New Roman" w:cs="Times New Roman"/>
                <w:sz w:val="12"/>
                <w:szCs w:val="12"/>
              </w:rPr>
              <w:t>.</w:t>
            </w:r>
          </w:p>
        </w:tc>
        <w:tc>
          <w:tcPr>
            <w:tcW w:w="297" w:type="pct"/>
            <w:shd w:val="clear" w:color="auto" w:fill="auto"/>
            <w:vAlign w:val="center"/>
          </w:tcPr>
          <w:p w14:paraId="3E30499F"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5 г"/>
              </w:smartTagPr>
              <w:r w:rsidRPr="00541FEA">
                <w:rPr>
                  <w:rFonts w:ascii="Times New Roman" w:hAnsi="Times New Roman" w:cs="Times New Roman"/>
                  <w:sz w:val="12"/>
                  <w:szCs w:val="12"/>
                </w:rPr>
                <w:t>2025 г</w:t>
              </w:r>
            </w:smartTag>
            <w:r w:rsidRPr="00541FEA">
              <w:rPr>
                <w:rFonts w:ascii="Times New Roman" w:hAnsi="Times New Roman" w:cs="Times New Roman"/>
                <w:sz w:val="12"/>
                <w:szCs w:val="12"/>
              </w:rPr>
              <w:t>.</w:t>
            </w:r>
          </w:p>
        </w:tc>
        <w:tc>
          <w:tcPr>
            <w:tcW w:w="297" w:type="pct"/>
            <w:shd w:val="clear" w:color="auto" w:fill="auto"/>
            <w:vAlign w:val="center"/>
          </w:tcPr>
          <w:p w14:paraId="5D85306D"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2026 г.</w:t>
            </w:r>
          </w:p>
        </w:tc>
        <w:tc>
          <w:tcPr>
            <w:tcW w:w="297" w:type="pct"/>
            <w:shd w:val="clear" w:color="auto" w:fill="auto"/>
            <w:vAlign w:val="center"/>
          </w:tcPr>
          <w:p w14:paraId="599FB35E"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2027 г.</w:t>
            </w:r>
          </w:p>
        </w:tc>
        <w:tc>
          <w:tcPr>
            <w:tcW w:w="297" w:type="pct"/>
            <w:shd w:val="clear" w:color="auto" w:fill="auto"/>
            <w:vAlign w:val="center"/>
          </w:tcPr>
          <w:p w14:paraId="5EB0FAF5"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2028 г.</w:t>
            </w:r>
          </w:p>
        </w:tc>
        <w:tc>
          <w:tcPr>
            <w:tcW w:w="297" w:type="pct"/>
            <w:vAlign w:val="center"/>
          </w:tcPr>
          <w:p w14:paraId="469872BA"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2029 г.</w:t>
            </w:r>
          </w:p>
        </w:tc>
        <w:tc>
          <w:tcPr>
            <w:tcW w:w="297" w:type="pct"/>
            <w:vAlign w:val="center"/>
          </w:tcPr>
          <w:p w14:paraId="61762EB9"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2030 г.</w:t>
            </w:r>
          </w:p>
        </w:tc>
        <w:tc>
          <w:tcPr>
            <w:tcW w:w="297" w:type="pct"/>
            <w:vAlign w:val="center"/>
          </w:tcPr>
          <w:p w14:paraId="0DEB514B"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2031 г.</w:t>
            </w:r>
          </w:p>
        </w:tc>
        <w:tc>
          <w:tcPr>
            <w:tcW w:w="297" w:type="pct"/>
            <w:vAlign w:val="center"/>
          </w:tcPr>
          <w:p w14:paraId="179A54CF"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2032 г.</w:t>
            </w:r>
          </w:p>
        </w:tc>
        <w:tc>
          <w:tcPr>
            <w:tcW w:w="297" w:type="pct"/>
            <w:vAlign w:val="center"/>
          </w:tcPr>
          <w:p w14:paraId="16B44346" w14:textId="77777777" w:rsidR="00541FEA" w:rsidRPr="00541FEA" w:rsidRDefault="00541FEA" w:rsidP="00541FEA">
            <w:pPr>
              <w:spacing w:after="0" w:line="240" w:lineRule="auto"/>
              <w:ind w:left="-97" w:right="-83"/>
              <w:jc w:val="center"/>
              <w:rPr>
                <w:rFonts w:ascii="Times New Roman" w:hAnsi="Times New Roman" w:cs="Times New Roman"/>
                <w:sz w:val="12"/>
                <w:szCs w:val="12"/>
              </w:rPr>
            </w:pPr>
            <w:r w:rsidRPr="00541FEA">
              <w:rPr>
                <w:rFonts w:ascii="Times New Roman" w:hAnsi="Times New Roman" w:cs="Times New Roman"/>
                <w:sz w:val="12"/>
                <w:szCs w:val="12"/>
              </w:rPr>
              <w:t>2033 г.</w:t>
            </w:r>
          </w:p>
        </w:tc>
      </w:tr>
      <w:tr w:rsidR="00541FEA" w:rsidRPr="00541FEA" w14:paraId="57EC24D2" w14:textId="77777777" w:rsidTr="00541FEA">
        <w:trPr>
          <w:cantSplit/>
          <w:trHeight w:val="70"/>
        </w:trPr>
        <w:tc>
          <w:tcPr>
            <w:tcW w:w="5000" w:type="pct"/>
            <w:gridSpan w:val="15"/>
            <w:shd w:val="clear" w:color="auto" w:fill="auto"/>
            <w:vAlign w:val="center"/>
          </w:tcPr>
          <w:p w14:paraId="486B501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с. Красносельское</w:t>
            </w:r>
          </w:p>
        </w:tc>
      </w:tr>
      <w:tr w:rsidR="00BE7829" w:rsidRPr="00541FEA" w14:paraId="537EB0BC" w14:textId="77777777" w:rsidTr="00541FEA">
        <w:trPr>
          <w:cantSplit/>
          <w:trHeight w:val="70"/>
        </w:trPr>
        <w:tc>
          <w:tcPr>
            <w:tcW w:w="837" w:type="pct"/>
            <w:shd w:val="clear" w:color="auto" w:fill="auto"/>
            <w:vAlign w:val="center"/>
          </w:tcPr>
          <w:p w14:paraId="194D7B69" w14:textId="77777777" w:rsidR="00541FEA" w:rsidRPr="00541FEA" w:rsidRDefault="00541FEA" w:rsidP="00541FEA">
            <w:pPr>
              <w:spacing w:after="0" w:line="240" w:lineRule="auto"/>
              <w:rPr>
                <w:rFonts w:ascii="Times New Roman" w:hAnsi="Times New Roman" w:cs="Times New Roman"/>
                <w:sz w:val="12"/>
                <w:szCs w:val="12"/>
              </w:rPr>
            </w:pPr>
            <w:r>
              <w:rPr>
                <w:rFonts w:ascii="Times New Roman" w:hAnsi="Times New Roman" w:cs="Times New Roman"/>
                <w:sz w:val="12"/>
                <w:szCs w:val="12"/>
              </w:rPr>
              <w:t xml:space="preserve">Подано воды в сеть,  </w:t>
            </w:r>
            <w:r w:rsidRPr="00541FEA">
              <w:rPr>
                <w:rFonts w:ascii="Times New Roman" w:hAnsi="Times New Roman" w:cs="Times New Roman"/>
                <w:sz w:val="12"/>
                <w:szCs w:val="12"/>
              </w:rPr>
              <w:t>тыс. м</w:t>
            </w:r>
            <w:r w:rsidRPr="00541FEA">
              <w:rPr>
                <w:rFonts w:ascii="Times New Roman" w:hAnsi="Times New Roman" w:cs="Times New Roman"/>
                <w:sz w:val="12"/>
                <w:szCs w:val="12"/>
                <w:vertAlign w:val="superscript"/>
              </w:rPr>
              <w:t>3</w:t>
            </w:r>
            <w:r w:rsidRPr="00541FEA">
              <w:rPr>
                <w:rFonts w:ascii="Times New Roman" w:hAnsi="Times New Roman" w:cs="Times New Roman"/>
                <w:sz w:val="12"/>
                <w:szCs w:val="12"/>
              </w:rPr>
              <w:t>/год</w:t>
            </w:r>
          </w:p>
        </w:tc>
        <w:tc>
          <w:tcPr>
            <w:tcW w:w="297" w:type="pct"/>
            <w:shd w:val="clear" w:color="auto" w:fill="auto"/>
            <w:vAlign w:val="center"/>
          </w:tcPr>
          <w:p w14:paraId="4C842CE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11,94</w:t>
            </w:r>
          </w:p>
        </w:tc>
        <w:tc>
          <w:tcPr>
            <w:tcW w:w="297" w:type="pct"/>
            <w:shd w:val="clear" w:color="auto" w:fill="auto"/>
            <w:vAlign w:val="center"/>
          </w:tcPr>
          <w:p w14:paraId="05BC92B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12,23</w:t>
            </w:r>
          </w:p>
        </w:tc>
        <w:tc>
          <w:tcPr>
            <w:tcW w:w="297" w:type="pct"/>
            <w:shd w:val="clear" w:color="auto" w:fill="auto"/>
            <w:vAlign w:val="center"/>
          </w:tcPr>
          <w:p w14:paraId="2E55FBD5"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12,53</w:t>
            </w:r>
          </w:p>
        </w:tc>
        <w:tc>
          <w:tcPr>
            <w:tcW w:w="297" w:type="pct"/>
            <w:shd w:val="clear" w:color="auto" w:fill="auto"/>
            <w:vAlign w:val="center"/>
          </w:tcPr>
          <w:p w14:paraId="33AAE36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12,82</w:t>
            </w:r>
          </w:p>
        </w:tc>
        <w:tc>
          <w:tcPr>
            <w:tcW w:w="297" w:type="pct"/>
            <w:shd w:val="clear" w:color="auto" w:fill="auto"/>
            <w:vAlign w:val="center"/>
          </w:tcPr>
          <w:p w14:paraId="3DE3F6F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13,11</w:t>
            </w:r>
          </w:p>
        </w:tc>
        <w:tc>
          <w:tcPr>
            <w:tcW w:w="297" w:type="pct"/>
            <w:shd w:val="clear" w:color="auto" w:fill="auto"/>
            <w:vAlign w:val="center"/>
          </w:tcPr>
          <w:p w14:paraId="6D86FD55"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13,41</w:t>
            </w:r>
          </w:p>
        </w:tc>
        <w:tc>
          <w:tcPr>
            <w:tcW w:w="297" w:type="pct"/>
            <w:shd w:val="clear" w:color="auto" w:fill="auto"/>
            <w:vAlign w:val="center"/>
          </w:tcPr>
          <w:p w14:paraId="6EB1934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16,42</w:t>
            </w:r>
          </w:p>
        </w:tc>
        <w:tc>
          <w:tcPr>
            <w:tcW w:w="297" w:type="pct"/>
            <w:shd w:val="clear" w:color="auto" w:fill="auto"/>
            <w:vAlign w:val="center"/>
          </w:tcPr>
          <w:p w14:paraId="2D6BC5C3"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19,43</w:t>
            </w:r>
          </w:p>
        </w:tc>
        <w:tc>
          <w:tcPr>
            <w:tcW w:w="297" w:type="pct"/>
            <w:shd w:val="clear" w:color="auto" w:fill="auto"/>
            <w:vAlign w:val="center"/>
          </w:tcPr>
          <w:p w14:paraId="1A8EA1E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22,45</w:t>
            </w:r>
          </w:p>
        </w:tc>
        <w:tc>
          <w:tcPr>
            <w:tcW w:w="297" w:type="pct"/>
            <w:vAlign w:val="center"/>
          </w:tcPr>
          <w:p w14:paraId="6CE51EF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25,46</w:t>
            </w:r>
          </w:p>
        </w:tc>
        <w:tc>
          <w:tcPr>
            <w:tcW w:w="297" w:type="pct"/>
            <w:vAlign w:val="center"/>
          </w:tcPr>
          <w:p w14:paraId="2CE2991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28,47</w:t>
            </w:r>
          </w:p>
        </w:tc>
        <w:tc>
          <w:tcPr>
            <w:tcW w:w="297" w:type="pct"/>
            <w:vAlign w:val="center"/>
          </w:tcPr>
          <w:p w14:paraId="0C18D93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31,48</w:t>
            </w:r>
          </w:p>
        </w:tc>
        <w:tc>
          <w:tcPr>
            <w:tcW w:w="297" w:type="pct"/>
            <w:vAlign w:val="center"/>
          </w:tcPr>
          <w:p w14:paraId="3051A0C5"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34,50</w:t>
            </w:r>
          </w:p>
        </w:tc>
        <w:tc>
          <w:tcPr>
            <w:tcW w:w="297" w:type="pct"/>
            <w:vAlign w:val="center"/>
          </w:tcPr>
          <w:p w14:paraId="4691693A"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37,51</w:t>
            </w:r>
          </w:p>
        </w:tc>
      </w:tr>
      <w:tr w:rsidR="00BE7829" w:rsidRPr="00541FEA" w14:paraId="3F26290E" w14:textId="77777777" w:rsidTr="00541FEA">
        <w:trPr>
          <w:cantSplit/>
          <w:trHeight w:val="70"/>
        </w:trPr>
        <w:tc>
          <w:tcPr>
            <w:tcW w:w="837" w:type="pct"/>
            <w:shd w:val="clear" w:color="auto" w:fill="auto"/>
            <w:vAlign w:val="center"/>
          </w:tcPr>
          <w:p w14:paraId="3E4EEDE5"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 xml:space="preserve">Потери воды, </w:t>
            </w:r>
          </w:p>
          <w:p w14:paraId="75093C9C"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тыс. м</w:t>
            </w:r>
            <w:r w:rsidRPr="00541FEA">
              <w:rPr>
                <w:rFonts w:ascii="Times New Roman" w:hAnsi="Times New Roman" w:cs="Times New Roman"/>
                <w:sz w:val="12"/>
                <w:szCs w:val="12"/>
                <w:vertAlign w:val="superscript"/>
              </w:rPr>
              <w:t>3</w:t>
            </w:r>
            <w:r w:rsidRPr="00541FEA">
              <w:rPr>
                <w:rFonts w:ascii="Times New Roman" w:hAnsi="Times New Roman" w:cs="Times New Roman"/>
                <w:sz w:val="12"/>
                <w:szCs w:val="12"/>
              </w:rPr>
              <w:t>/год</w:t>
            </w:r>
          </w:p>
        </w:tc>
        <w:tc>
          <w:tcPr>
            <w:tcW w:w="297" w:type="pct"/>
            <w:shd w:val="clear" w:color="auto" w:fill="auto"/>
            <w:vAlign w:val="center"/>
          </w:tcPr>
          <w:p w14:paraId="7E672561"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2,85</w:t>
            </w:r>
          </w:p>
        </w:tc>
        <w:tc>
          <w:tcPr>
            <w:tcW w:w="297" w:type="pct"/>
            <w:shd w:val="clear" w:color="auto" w:fill="auto"/>
            <w:vAlign w:val="center"/>
          </w:tcPr>
          <w:p w14:paraId="5611EC0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2,93</w:t>
            </w:r>
          </w:p>
        </w:tc>
        <w:tc>
          <w:tcPr>
            <w:tcW w:w="297" w:type="pct"/>
            <w:shd w:val="clear" w:color="auto" w:fill="auto"/>
            <w:vAlign w:val="center"/>
          </w:tcPr>
          <w:p w14:paraId="0899ABA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3,00</w:t>
            </w:r>
          </w:p>
        </w:tc>
        <w:tc>
          <w:tcPr>
            <w:tcW w:w="297" w:type="pct"/>
            <w:shd w:val="clear" w:color="auto" w:fill="auto"/>
            <w:vAlign w:val="center"/>
          </w:tcPr>
          <w:p w14:paraId="0A5A1177"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3,08</w:t>
            </w:r>
          </w:p>
        </w:tc>
        <w:tc>
          <w:tcPr>
            <w:tcW w:w="297" w:type="pct"/>
            <w:shd w:val="clear" w:color="auto" w:fill="auto"/>
            <w:vAlign w:val="center"/>
          </w:tcPr>
          <w:p w14:paraId="3C5CAAC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3,15</w:t>
            </w:r>
          </w:p>
        </w:tc>
        <w:tc>
          <w:tcPr>
            <w:tcW w:w="297" w:type="pct"/>
            <w:shd w:val="clear" w:color="auto" w:fill="auto"/>
            <w:vAlign w:val="center"/>
          </w:tcPr>
          <w:p w14:paraId="4A10054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3,23</w:t>
            </w:r>
          </w:p>
        </w:tc>
        <w:tc>
          <w:tcPr>
            <w:tcW w:w="297" w:type="pct"/>
            <w:shd w:val="clear" w:color="auto" w:fill="auto"/>
            <w:vAlign w:val="center"/>
          </w:tcPr>
          <w:p w14:paraId="63A874F3"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3,31</w:t>
            </w:r>
          </w:p>
        </w:tc>
        <w:tc>
          <w:tcPr>
            <w:tcW w:w="297" w:type="pct"/>
            <w:shd w:val="clear" w:color="auto" w:fill="auto"/>
            <w:vAlign w:val="center"/>
          </w:tcPr>
          <w:p w14:paraId="509B7288"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3,38</w:t>
            </w:r>
          </w:p>
        </w:tc>
        <w:tc>
          <w:tcPr>
            <w:tcW w:w="297" w:type="pct"/>
            <w:shd w:val="clear" w:color="auto" w:fill="auto"/>
            <w:vAlign w:val="center"/>
          </w:tcPr>
          <w:p w14:paraId="7685A697"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3,46</w:t>
            </w:r>
          </w:p>
        </w:tc>
        <w:tc>
          <w:tcPr>
            <w:tcW w:w="297" w:type="pct"/>
            <w:vAlign w:val="center"/>
          </w:tcPr>
          <w:p w14:paraId="0054F13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3,54</w:t>
            </w:r>
          </w:p>
        </w:tc>
        <w:tc>
          <w:tcPr>
            <w:tcW w:w="297" w:type="pct"/>
            <w:vAlign w:val="center"/>
          </w:tcPr>
          <w:p w14:paraId="55B7405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3,61</w:t>
            </w:r>
          </w:p>
        </w:tc>
        <w:tc>
          <w:tcPr>
            <w:tcW w:w="297" w:type="pct"/>
            <w:vAlign w:val="center"/>
          </w:tcPr>
          <w:p w14:paraId="722D517B"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3,69</w:t>
            </w:r>
          </w:p>
        </w:tc>
        <w:tc>
          <w:tcPr>
            <w:tcW w:w="297" w:type="pct"/>
            <w:vAlign w:val="center"/>
          </w:tcPr>
          <w:p w14:paraId="4F9BC32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3,76</w:t>
            </w:r>
          </w:p>
        </w:tc>
        <w:tc>
          <w:tcPr>
            <w:tcW w:w="297" w:type="pct"/>
            <w:vAlign w:val="center"/>
          </w:tcPr>
          <w:p w14:paraId="259ACFE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3,84</w:t>
            </w:r>
          </w:p>
        </w:tc>
      </w:tr>
      <w:tr w:rsidR="00BE7829" w:rsidRPr="00541FEA" w14:paraId="430AD251" w14:textId="77777777" w:rsidTr="00541FEA">
        <w:trPr>
          <w:cantSplit/>
          <w:trHeight w:val="70"/>
        </w:trPr>
        <w:tc>
          <w:tcPr>
            <w:tcW w:w="837" w:type="pct"/>
            <w:shd w:val="clear" w:color="auto" w:fill="auto"/>
            <w:vAlign w:val="center"/>
          </w:tcPr>
          <w:p w14:paraId="3601E603" w14:textId="77777777" w:rsidR="00541FEA" w:rsidRPr="00541FEA" w:rsidRDefault="00541FEA" w:rsidP="00541FEA">
            <w:pPr>
              <w:spacing w:after="0" w:line="240" w:lineRule="auto"/>
              <w:rPr>
                <w:rFonts w:ascii="Times New Roman" w:hAnsi="Times New Roman" w:cs="Times New Roman"/>
                <w:iCs/>
                <w:sz w:val="12"/>
                <w:szCs w:val="12"/>
              </w:rPr>
            </w:pPr>
            <w:r w:rsidRPr="00541FEA">
              <w:rPr>
                <w:rFonts w:ascii="Times New Roman" w:hAnsi="Times New Roman" w:cs="Times New Roman"/>
                <w:iCs/>
                <w:sz w:val="12"/>
                <w:szCs w:val="12"/>
              </w:rPr>
              <w:t>Среднесуточные потери воды, м</w:t>
            </w:r>
            <w:r w:rsidRPr="00541FEA">
              <w:rPr>
                <w:rFonts w:ascii="Times New Roman" w:hAnsi="Times New Roman" w:cs="Times New Roman"/>
                <w:iCs/>
                <w:sz w:val="12"/>
                <w:szCs w:val="12"/>
                <w:vertAlign w:val="superscript"/>
              </w:rPr>
              <w:t>3</w:t>
            </w:r>
          </w:p>
        </w:tc>
        <w:tc>
          <w:tcPr>
            <w:tcW w:w="297" w:type="pct"/>
            <w:shd w:val="clear" w:color="auto" w:fill="auto"/>
            <w:vAlign w:val="center"/>
          </w:tcPr>
          <w:p w14:paraId="01E1D876"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7,81</w:t>
            </w:r>
          </w:p>
        </w:tc>
        <w:tc>
          <w:tcPr>
            <w:tcW w:w="297" w:type="pct"/>
            <w:shd w:val="clear" w:color="auto" w:fill="auto"/>
            <w:vAlign w:val="center"/>
          </w:tcPr>
          <w:p w14:paraId="5039D266"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8,02</w:t>
            </w:r>
          </w:p>
        </w:tc>
        <w:tc>
          <w:tcPr>
            <w:tcW w:w="297" w:type="pct"/>
            <w:shd w:val="clear" w:color="auto" w:fill="auto"/>
            <w:vAlign w:val="center"/>
          </w:tcPr>
          <w:p w14:paraId="5549815A"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8,23</w:t>
            </w:r>
          </w:p>
        </w:tc>
        <w:tc>
          <w:tcPr>
            <w:tcW w:w="297" w:type="pct"/>
            <w:shd w:val="clear" w:color="auto" w:fill="auto"/>
            <w:vAlign w:val="center"/>
          </w:tcPr>
          <w:p w14:paraId="7FF4328F"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8,43</w:t>
            </w:r>
          </w:p>
        </w:tc>
        <w:tc>
          <w:tcPr>
            <w:tcW w:w="297" w:type="pct"/>
            <w:shd w:val="clear" w:color="auto" w:fill="auto"/>
            <w:vAlign w:val="center"/>
          </w:tcPr>
          <w:p w14:paraId="5644821F"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8,64</w:t>
            </w:r>
          </w:p>
        </w:tc>
        <w:tc>
          <w:tcPr>
            <w:tcW w:w="297" w:type="pct"/>
            <w:shd w:val="clear" w:color="auto" w:fill="auto"/>
            <w:vAlign w:val="center"/>
          </w:tcPr>
          <w:p w14:paraId="1D40C7F0"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8,85</w:t>
            </w:r>
          </w:p>
        </w:tc>
        <w:tc>
          <w:tcPr>
            <w:tcW w:w="297" w:type="pct"/>
            <w:shd w:val="clear" w:color="auto" w:fill="auto"/>
            <w:vAlign w:val="center"/>
          </w:tcPr>
          <w:p w14:paraId="5943128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9,06</w:t>
            </w:r>
          </w:p>
        </w:tc>
        <w:tc>
          <w:tcPr>
            <w:tcW w:w="297" w:type="pct"/>
            <w:shd w:val="clear" w:color="auto" w:fill="auto"/>
            <w:vAlign w:val="center"/>
          </w:tcPr>
          <w:p w14:paraId="7D29FAA3"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9,27</w:t>
            </w:r>
          </w:p>
        </w:tc>
        <w:tc>
          <w:tcPr>
            <w:tcW w:w="297" w:type="pct"/>
            <w:shd w:val="clear" w:color="auto" w:fill="auto"/>
            <w:vAlign w:val="center"/>
          </w:tcPr>
          <w:p w14:paraId="4E813141"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9,48</w:t>
            </w:r>
          </w:p>
        </w:tc>
        <w:tc>
          <w:tcPr>
            <w:tcW w:w="297" w:type="pct"/>
            <w:vAlign w:val="center"/>
          </w:tcPr>
          <w:p w14:paraId="4D4B7623"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9,69</w:t>
            </w:r>
          </w:p>
        </w:tc>
        <w:tc>
          <w:tcPr>
            <w:tcW w:w="297" w:type="pct"/>
            <w:vAlign w:val="center"/>
          </w:tcPr>
          <w:p w14:paraId="62FFE94A"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9,89</w:t>
            </w:r>
          </w:p>
        </w:tc>
        <w:tc>
          <w:tcPr>
            <w:tcW w:w="297" w:type="pct"/>
            <w:vAlign w:val="center"/>
          </w:tcPr>
          <w:p w14:paraId="0EA5AE27"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10,10</w:t>
            </w:r>
          </w:p>
        </w:tc>
        <w:tc>
          <w:tcPr>
            <w:tcW w:w="297" w:type="pct"/>
            <w:vAlign w:val="center"/>
          </w:tcPr>
          <w:p w14:paraId="0516C1B9"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10,31</w:t>
            </w:r>
          </w:p>
        </w:tc>
        <w:tc>
          <w:tcPr>
            <w:tcW w:w="297" w:type="pct"/>
            <w:vAlign w:val="center"/>
          </w:tcPr>
          <w:p w14:paraId="5512887C"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10,52</w:t>
            </w:r>
          </w:p>
        </w:tc>
      </w:tr>
      <w:tr w:rsidR="00541FEA" w:rsidRPr="00541FEA" w14:paraId="7592A0C5" w14:textId="77777777" w:rsidTr="00541FEA">
        <w:trPr>
          <w:cantSplit/>
          <w:trHeight w:val="70"/>
        </w:trPr>
        <w:tc>
          <w:tcPr>
            <w:tcW w:w="5000" w:type="pct"/>
            <w:gridSpan w:val="15"/>
            <w:shd w:val="clear" w:color="auto" w:fill="auto"/>
            <w:vAlign w:val="center"/>
          </w:tcPr>
          <w:p w14:paraId="11333C07"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п. Ровный</w:t>
            </w:r>
          </w:p>
        </w:tc>
      </w:tr>
      <w:tr w:rsidR="00BE7829" w:rsidRPr="00541FEA" w14:paraId="6E47E869" w14:textId="77777777" w:rsidTr="00541FEA">
        <w:trPr>
          <w:cantSplit/>
          <w:trHeight w:val="70"/>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152EA9AB"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 xml:space="preserve">Подано воды в сеть, </w:t>
            </w:r>
          </w:p>
          <w:p w14:paraId="3A2FC197"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тыс. м</w:t>
            </w:r>
            <w:r w:rsidRPr="00541FEA">
              <w:rPr>
                <w:rFonts w:ascii="Times New Roman" w:hAnsi="Times New Roman" w:cs="Times New Roman"/>
                <w:sz w:val="12"/>
                <w:szCs w:val="12"/>
                <w:vertAlign w:val="superscript"/>
              </w:rPr>
              <w:t>3</w:t>
            </w:r>
            <w:r w:rsidRPr="00541FEA">
              <w:rPr>
                <w:rFonts w:ascii="Times New Roman" w:hAnsi="Times New Roman" w:cs="Times New Roman"/>
                <w:sz w:val="12"/>
                <w:szCs w:val="12"/>
              </w:rPr>
              <w:t>/год</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52287B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8,49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8BE14E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7,79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F33F6EC"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7,29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79486E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6,94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0807936D"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6,72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5AF71B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5,01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6AA97BA"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6,21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98BAC6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7,42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E61286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8,62</w:t>
            </w:r>
          </w:p>
        </w:tc>
        <w:tc>
          <w:tcPr>
            <w:tcW w:w="297" w:type="pct"/>
            <w:tcBorders>
              <w:top w:val="single" w:sz="4" w:space="0" w:color="auto"/>
              <w:left w:val="single" w:sz="4" w:space="0" w:color="auto"/>
              <w:bottom w:val="single" w:sz="4" w:space="0" w:color="auto"/>
              <w:right w:val="single" w:sz="4" w:space="0" w:color="auto"/>
            </w:tcBorders>
            <w:vAlign w:val="center"/>
          </w:tcPr>
          <w:p w14:paraId="6058F553"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9,83</w:t>
            </w:r>
          </w:p>
        </w:tc>
        <w:tc>
          <w:tcPr>
            <w:tcW w:w="297" w:type="pct"/>
            <w:tcBorders>
              <w:top w:val="single" w:sz="4" w:space="0" w:color="auto"/>
              <w:left w:val="single" w:sz="4" w:space="0" w:color="auto"/>
              <w:bottom w:val="single" w:sz="4" w:space="0" w:color="auto"/>
              <w:right w:val="single" w:sz="4" w:space="0" w:color="auto"/>
            </w:tcBorders>
            <w:vAlign w:val="center"/>
          </w:tcPr>
          <w:p w14:paraId="4FC86A8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11,03</w:t>
            </w:r>
          </w:p>
        </w:tc>
        <w:tc>
          <w:tcPr>
            <w:tcW w:w="297" w:type="pct"/>
            <w:tcBorders>
              <w:top w:val="single" w:sz="4" w:space="0" w:color="auto"/>
              <w:left w:val="single" w:sz="4" w:space="0" w:color="auto"/>
              <w:bottom w:val="single" w:sz="4" w:space="0" w:color="auto"/>
              <w:right w:val="single" w:sz="4" w:space="0" w:color="auto"/>
            </w:tcBorders>
            <w:vAlign w:val="center"/>
          </w:tcPr>
          <w:p w14:paraId="56ABED7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12,24</w:t>
            </w:r>
          </w:p>
        </w:tc>
        <w:tc>
          <w:tcPr>
            <w:tcW w:w="297" w:type="pct"/>
            <w:tcBorders>
              <w:top w:val="single" w:sz="4" w:space="0" w:color="auto"/>
              <w:left w:val="single" w:sz="4" w:space="0" w:color="auto"/>
              <w:bottom w:val="single" w:sz="4" w:space="0" w:color="auto"/>
              <w:right w:val="single" w:sz="4" w:space="0" w:color="auto"/>
            </w:tcBorders>
            <w:vAlign w:val="center"/>
          </w:tcPr>
          <w:p w14:paraId="1CC3184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13,44</w:t>
            </w:r>
          </w:p>
        </w:tc>
        <w:tc>
          <w:tcPr>
            <w:tcW w:w="297" w:type="pct"/>
            <w:tcBorders>
              <w:top w:val="single" w:sz="4" w:space="0" w:color="auto"/>
              <w:left w:val="single" w:sz="4" w:space="0" w:color="auto"/>
              <w:bottom w:val="single" w:sz="4" w:space="0" w:color="auto"/>
              <w:right w:val="single" w:sz="4" w:space="0" w:color="auto"/>
            </w:tcBorders>
            <w:vAlign w:val="center"/>
          </w:tcPr>
          <w:p w14:paraId="038707EE"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14,65</w:t>
            </w:r>
          </w:p>
        </w:tc>
      </w:tr>
      <w:tr w:rsidR="00BE7829" w:rsidRPr="00541FEA" w14:paraId="73D25F96" w14:textId="77777777" w:rsidTr="00541FEA">
        <w:trPr>
          <w:cantSplit/>
          <w:trHeight w:val="70"/>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57ABF1C3"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 xml:space="preserve">Потери воды, </w:t>
            </w:r>
          </w:p>
          <w:p w14:paraId="7A66BC26" w14:textId="77777777" w:rsidR="00541FEA" w:rsidRPr="00541FEA" w:rsidRDefault="00541FEA" w:rsidP="00541FEA">
            <w:pPr>
              <w:spacing w:after="0" w:line="240" w:lineRule="auto"/>
              <w:rPr>
                <w:rFonts w:ascii="Times New Roman" w:hAnsi="Times New Roman" w:cs="Times New Roman"/>
                <w:sz w:val="12"/>
                <w:szCs w:val="12"/>
              </w:rPr>
            </w:pPr>
            <w:r w:rsidRPr="00541FEA">
              <w:rPr>
                <w:rFonts w:ascii="Times New Roman" w:hAnsi="Times New Roman" w:cs="Times New Roman"/>
                <w:sz w:val="12"/>
                <w:szCs w:val="12"/>
              </w:rPr>
              <w:t>тыс. м</w:t>
            </w:r>
            <w:r w:rsidRPr="00541FEA">
              <w:rPr>
                <w:rFonts w:ascii="Times New Roman" w:hAnsi="Times New Roman" w:cs="Times New Roman"/>
                <w:sz w:val="12"/>
                <w:szCs w:val="12"/>
                <w:vertAlign w:val="superscript"/>
              </w:rPr>
              <w:t>3</w:t>
            </w:r>
            <w:r w:rsidRPr="00541FEA">
              <w:rPr>
                <w:rFonts w:ascii="Times New Roman" w:hAnsi="Times New Roman" w:cs="Times New Roman"/>
                <w:sz w:val="12"/>
                <w:szCs w:val="12"/>
              </w:rPr>
              <w:t>/год</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24CF6BD"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5,72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DA29117"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4,79</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0A516CB"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4,05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286831E7"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3,47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04F41AF"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3,01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B97BD7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1,07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74BCDAD"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1,11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21E4B13"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1,14</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F3300F4"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1,18</w:t>
            </w:r>
          </w:p>
        </w:tc>
        <w:tc>
          <w:tcPr>
            <w:tcW w:w="297" w:type="pct"/>
            <w:tcBorders>
              <w:top w:val="single" w:sz="4" w:space="0" w:color="auto"/>
              <w:left w:val="single" w:sz="4" w:space="0" w:color="auto"/>
              <w:bottom w:val="single" w:sz="4" w:space="0" w:color="auto"/>
              <w:right w:val="single" w:sz="4" w:space="0" w:color="auto"/>
            </w:tcBorders>
            <w:vAlign w:val="center"/>
          </w:tcPr>
          <w:p w14:paraId="02B85D72"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1,21</w:t>
            </w:r>
          </w:p>
        </w:tc>
        <w:tc>
          <w:tcPr>
            <w:tcW w:w="297" w:type="pct"/>
            <w:tcBorders>
              <w:top w:val="single" w:sz="4" w:space="0" w:color="auto"/>
              <w:left w:val="single" w:sz="4" w:space="0" w:color="auto"/>
              <w:bottom w:val="single" w:sz="4" w:space="0" w:color="auto"/>
              <w:right w:val="single" w:sz="4" w:space="0" w:color="auto"/>
            </w:tcBorders>
            <w:vAlign w:val="center"/>
          </w:tcPr>
          <w:p w14:paraId="75E598DB"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1,25</w:t>
            </w:r>
          </w:p>
        </w:tc>
        <w:tc>
          <w:tcPr>
            <w:tcW w:w="297" w:type="pct"/>
            <w:tcBorders>
              <w:top w:val="single" w:sz="4" w:space="0" w:color="auto"/>
              <w:left w:val="single" w:sz="4" w:space="0" w:color="auto"/>
              <w:bottom w:val="single" w:sz="4" w:space="0" w:color="auto"/>
              <w:right w:val="single" w:sz="4" w:space="0" w:color="auto"/>
            </w:tcBorders>
            <w:vAlign w:val="center"/>
          </w:tcPr>
          <w:p w14:paraId="0425FD7B"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1,28</w:t>
            </w:r>
          </w:p>
        </w:tc>
        <w:tc>
          <w:tcPr>
            <w:tcW w:w="297" w:type="pct"/>
            <w:tcBorders>
              <w:top w:val="single" w:sz="4" w:space="0" w:color="auto"/>
              <w:left w:val="single" w:sz="4" w:space="0" w:color="auto"/>
              <w:bottom w:val="single" w:sz="4" w:space="0" w:color="auto"/>
              <w:right w:val="single" w:sz="4" w:space="0" w:color="auto"/>
            </w:tcBorders>
            <w:vAlign w:val="center"/>
          </w:tcPr>
          <w:p w14:paraId="4079FBB9"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1,32</w:t>
            </w:r>
          </w:p>
        </w:tc>
        <w:tc>
          <w:tcPr>
            <w:tcW w:w="297" w:type="pct"/>
            <w:tcBorders>
              <w:top w:val="single" w:sz="4" w:space="0" w:color="auto"/>
              <w:left w:val="single" w:sz="4" w:space="0" w:color="auto"/>
              <w:bottom w:val="single" w:sz="4" w:space="0" w:color="auto"/>
              <w:right w:val="single" w:sz="4" w:space="0" w:color="auto"/>
            </w:tcBorders>
            <w:vAlign w:val="center"/>
          </w:tcPr>
          <w:p w14:paraId="22BAD036" w14:textId="77777777" w:rsidR="00541FEA" w:rsidRPr="00541FEA" w:rsidRDefault="00541FEA" w:rsidP="00541FEA">
            <w:pPr>
              <w:spacing w:after="0" w:line="240" w:lineRule="auto"/>
              <w:jc w:val="center"/>
              <w:rPr>
                <w:rFonts w:ascii="Times New Roman" w:hAnsi="Times New Roman" w:cs="Times New Roman"/>
                <w:sz w:val="12"/>
                <w:szCs w:val="12"/>
              </w:rPr>
            </w:pPr>
            <w:r w:rsidRPr="00541FEA">
              <w:rPr>
                <w:rFonts w:ascii="Times New Roman" w:hAnsi="Times New Roman" w:cs="Times New Roman"/>
                <w:sz w:val="12"/>
                <w:szCs w:val="12"/>
              </w:rPr>
              <w:t>1,35</w:t>
            </w:r>
          </w:p>
        </w:tc>
      </w:tr>
      <w:tr w:rsidR="00BE7829" w:rsidRPr="00541FEA" w14:paraId="29036B88" w14:textId="77777777" w:rsidTr="00541FEA">
        <w:trPr>
          <w:cantSplit/>
          <w:trHeight w:val="70"/>
        </w:trPr>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14:paraId="68A9F1A1" w14:textId="77777777" w:rsidR="00541FEA" w:rsidRPr="00541FEA" w:rsidRDefault="00541FEA" w:rsidP="00541FEA">
            <w:pPr>
              <w:spacing w:after="0" w:line="240" w:lineRule="auto"/>
              <w:rPr>
                <w:rFonts w:ascii="Times New Roman" w:hAnsi="Times New Roman" w:cs="Times New Roman"/>
                <w:iCs/>
                <w:sz w:val="12"/>
                <w:szCs w:val="12"/>
              </w:rPr>
            </w:pPr>
            <w:r w:rsidRPr="00541FEA">
              <w:rPr>
                <w:rFonts w:ascii="Times New Roman" w:hAnsi="Times New Roman" w:cs="Times New Roman"/>
                <w:iCs/>
                <w:sz w:val="12"/>
                <w:szCs w:val="12"/>
              </w:rPr>
              <w:t>Среднесуточные потери воды, м</w:t>
            </w:r>
            <w:r w:rsidRPr="00541FEA">
              <w:rPr>
                <w:rFonts w:ascii="Times New Roman" w:hAnsi="Times New Roman" w:cs="Times New Roman"/>
                <w:iCs/>
                <w:sz w:val="12"/>
                <w:szCs w:val="12"/>
                <w:vertAlign w:val="superscript"/>
              </w:rPr>
              <w:t>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5AA79C4E"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15,67</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B244EF9"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13,13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6AF6A336"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11,11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12E03918"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9,51</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EFB058A"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8,25</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F106556"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2,93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30C64CA"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3,03</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3D837D56"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3,12</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786C3211"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3,22</w:t>
            </w:r>
          </w:p>
        </w:tc>
        <w:tc>
          <w:tcPr>
            <w:tcW w:w="297" w:type="pct"/>
            <w:tcBorders>
              <w:top w:val="single" w:sz="4" w:space="0" w:color="auto"/>
              <w:left w:val="single" w:sz="4" w:space="0" w:color="auto"/>
              <w:bottom w:val="single" w:sz="4" w:space="0" w:color="auto"/>
              <w:right w:val="single" w:sz="4" w:space="0" w:color="auto"/>
            </w:tcBorders>
            <w:vAlign w:val="center"/>
          </w:tcPr>
          <w:p w14:paraId="69C9B09B"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3,32</w:t>
            </w:r>
          </w:p>
        </w:tc>
        <w:tc>
          <w:tcPr>
            <w:tcW w:w="297" w:type="pct"/>
            <w:tcBorders>
              <w:top w:val="single" w:sz="4" w:space="0" w:color="auto"/>
              <w:left w:val="single" w:sz="4" w:space="0" w:color="auto"/>
              <w:bottom w:val="single" w:sz="4" w:space="0" w:color="auto"/>
              <w:right w:val="single" w:sz="4" w:space="0" w:color="auto"/>
            </w:tcBorders>
            <w:vAlign w:val="center"/>
          </w:tcPr>
          <w:p w14:paraId="79892304"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3,41</w:t>
            </w:r>
          </w:p>
        </w:tc>
        <w:tc>
          <w:tcPr>
            <w:tcW w:w="297" w:type="pct"/>
            <w:tcBorders>
              <w:top w:val="single" w:sz="4" w:space="0" w:color="auto"/>
              <w:left w:val="single" w:sz="4" w:space="0" w:color="auto"/>
              <w:bottom w:val="single" w:sz="4" w:space="0" w:color="auto"/>
              <w:right w:val="single" w:sz="4" w:space="0" w:color="auto"/>
            </w:tcBorders>
            <w:vAlign w:val="center"/>
          </w:tcPr>
          <w:p w14:paraId="1D114232"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3,51</w:t>
            </w:r>
          </w:p>
        </w:tc>
        <w:tc>
          <w:tcPr>
            <w:tcW w:w="297" w:type="pct"/>
            <w:tcBorders>
              <w:top w:val="single" w:sz="4" w:space="0" w:color="auto"/>
              <w:left w:val="single" w:sz="4" w:space="0" w:color="auto"/>
              <w:bottom w:val="single" w:sz="4" w:space="0" w:color="auto"/>
              <w:right w:val="single" w:sz="4" w:space="0" w:color="auto"/>
            </w:tcBorders>
            <w:vAlign w:val="center"/>
          </w:tcPr>
          <w:p w14:paraId="3A2547D0"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3,60</w:t>
            </w:r>
          </w:p>
        </w:tc>
        <w:tc>
          <w:tcPr>
            <w:tcW w:w="297" w:type="pct"/>
            <w:tcBorders>
              <w:top w:val="single" w:sz="4" w:space="0" w:color="auto"/>
              <w:left w:val="single" w:sz="4" w:space="0" w:color="auto"/>
              <w:bottom w:val="single" w:sz="4" w:space="0" w:color="auto"/>
              <w:right w:val="single" w:sz="4" w:space="0" w:color="auto"/>
            </w:tcBorders>
            <w:vAlign w:val="center"/>
          </w:tcPr>
          <w:p w14:paraId="4340D3A0" w14:textId="77777777" w:rsidR="00541FEA" w:rsidRPr="00541FEA" w:rsidRDefault="00541FEA" w:rsidP="00541FEA">
            <w:pPr>
              <w:spacing w:after="0" w:line="240" w:lineRule="auto"/>
              <w:jc w:val="center"/>
              <w:rPr>
                <w:rFonts w:ascii="Times New Roman" w:hAnsi="Times New Roman" w:cs="Times New Roman"/>
                <w:iCs/>
                <w:sz w:val="12"/>
                <w:szCs w:val="12"/>
              </w:rPr>
            </w:pPr>
            <w:r w:rsidRPr="00541FEA">
              <w:rPr>
                <w:rFonts w:ascii="Times New Roman" w:hAnsi="Times New Roman" w:cs="Times New Roman"/>
                <w:iCs/>
                <w:sz w:val="12"/>
                <w:szCs w:val="12"/>
              </w:rPr>
              <w:t>3,70</w:t>
            </w:r>
          </w:p>
        </w:tc>
      </w:tr>
    </w:tbl>
    <w:p w14:paraId="0341020C" w14:textId="77777777" w:rsidR="00541FEA" w:rsidRDefault="00541FEA" w:rsidP="00541FEA">
      <w:pPr>
        <w:spacing w:after="0" w:line="240" w:lineRule="auto"/>
        <w:ind w:firstLine="284"/>
        <w:jc w:val="both"/>
        <w:rPr>
          <w:rFonts w:ascii="Times New Roman" w:hAnsi="Times New Roman" w:cs="Times New Roman"/>
          <w:sz w:val="12"/>
          <w:szCs w:val="12"/>
        </w:rPr>
      </w:pPr>
    </w:p>
    <w:p w14:paraId="6FF83E54" w14:textId="77777777" w:rsidR="00541FEA" w:rsidRDefault="00541FEA" w:rsidP="00541FEA">
      <w:pPr>
        <w:spacing w:after="0" w:line="240" w:lineRule="auto"/>
        <w:ind w:firstLine="284"/>
        <w:jc w:val="both"/>
        <w:rPr>
          <w:rFonts w:ascii="Times New Roman" w:hAnsi="Times New Roman" w:cs="Times New Roman"/>
          <w:sz w:val="12"/>
          <w:szCs w:val="12"/>
        </w:rPr>
      </w:pPr>
      <w:r w:rsidRPr="00541FEA">
        <w:rPr>
          <w:rFonts w:ascii="Times New Roman" w:hAnsi="Times New Roman" w:cs="Times New Roman"/>
          <w:sz w:val="12"/>
          <w:szCs w:val="12"/>
        </w:rPr>
        <w:t>Таблица 2.3.12.2 - Планируемые потери воды при ее транспортировке</w:t>
      </w:r>
    </w:p>
    <w:tbl>
      <w:tblPr>
        <w:tblW w:w="5000" w:type="pct"/>
        <w:tblLook w:val="04A0" w:firstRow="1" w:lastRow="0" w:firstColumn="1" w:lastColumn="0" w:noHBand="0" w:noVBand="1"/>
      </w:tblPr>
      <w:tblGrid>
        <w:gridCol w:w="550"/>
        <w:gridCol w:w="2110"/>
        <w:gridCol w:w="1135"/>
        <w:gridCol w:w="1133"/>
        <w:gridCol w:w="1135"/>
        <w:gridCol w:w="1666"/>
      </w:tblGrid>
      <w:tr w:rsidR="00E24754" w:rsidRPr="00541FEA" w14:paraId="7521666B"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7C10A9" w14:textId="77777777" w:rsidR="00541FEA" w:rsidRPr="00541FEA" w:rsidRDefault="00541FEA" w:rsidP="00E24754">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w:t>
            </w:r>
            <w:r w:rsidR="00E24754">
              <w:rPr>
                <w:rFonts w:ascii="Times New Roman" w:hAnsi="Times New Roman" w:cs="Times New Roman"/>
                <w:sz w:val="12"/>
                <w:szCs w:val="12"/>
                <w:lang w:eastAsia="ru-RU"/>
              </w:rPr>
              <w:t xml:space="preserve"> </w:t>
            </w:r>
            <w:r w:rsidRPr="00541FEA">
              <w:rPr>
                <w:rFonts w:ascii="Times New Roman" w:hAnsi="Times New Roman" w:cs="Times New Roman"/>
                <w:sz w:val="12"/>
                <w:szCs w:val="12"/>
                <w:lang w:eastAsia="ru-RU"/>
              </w:rPr>
              <w:t>п/п</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14:paraId="2F97DC6B"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Наименование параметра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FEFB11C"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Ед. изм.</w:t>
            </w:r>
          </w:p>
        </w:tc>
        <w:tc>
          <w:tcPr>
            <w:tcW w:w="7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6A80DF"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 xml:space="preserve">с. </w:t>
            </w:r>
            <w:proofErr w:type="spellStart"/>
            <w:r w:rsidRPr="00541FEA">
              <w:rPr>
                <w:rFonts w:ascii="Times New Roman" w:hAnsi="Times New Roman" w:cs="Times New Roman"/>
                <w:sz w:val="12"/>
                <w:szCs w:val="12"/>
                <w:lang w:eastAsia="ru-RU"/>
              </w:rPr>
              <w:t>Мамыково</w:t>
            </w:r>
            <w:proofErr w:type="spellEnd"/>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DED509"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с. Королевка</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9F94EF"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п. Малые Ключи</w:t>
            </w:r>
          </w:p>
        </w:tc>
      </w:tr>
      <w:tr w:rsidR="00E24754" w:rsidRPr="00541FEA" w14:paraId="1D6BB64D"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1D630FA8"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1</w:t>
            </w:r>
          </w:p>
        </w:tc>
        <w:tc>
          <w:tcPr>
            <w:tcW w:w="1365" w:type="pct"/>
            <w:tcBorders>
              <w:top w:val="single" w:sz="4" w:space="0" w:color="auto"/>
              <w:left w:val="nil"/>
              <w:bottom w:val="single" w:sz="4" w:space="0" w:color="auto"/>
              <w:right w:val="single" w:sz="4" w:space="0" w:color="auto"/>
            </w:tcBorders>
            <w:shd w:val="clear" w:color="auto" w:fill="auto"/>
            <w:vAlign w:val="center"/>
            <w:hideMark/>
          </w:tcPr>
          <w:p w14:paraId="7C5C7260" w14:textId="77777777" w:rsidR="00541FEA" w:rsidRPr="00541FEA" w:rsidRDefault="00541FEA" w:rsidP="00541FEA">
            <w:pPr>
              <w:spacing w:after="0" w:line="240" w:lineRule="auto"/>
              <w:rPr>
                <w:rFonts w:ascii="Times New Roman" w:hAnsi="Times New Roman" w:cs="Times New Roman"/>
                <w:sz w:val="12"/>
                <w:szCs w:val="12"/>
                <w:lang w:eastAsia="ru-RU"/>
              </w:rPr>
            </w:pPr>
            <w:r w:rsidRPr="00541FEA">
              <w:rPr>
                <w:rFonts w:ascii="Times New Roman" w:hAnsi="Times New Roman" w:cs="Times New Roman"/>
                <w:sz w:val="12"/>
                <w:szCs w:val="12"/>
              </w:rPr>
              <w:t>Подано воды в сеть</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019CBE9F"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тыс. м</w:t>
            </w:r>
            <w:r w:rsidRPr="00541FEA">
              <w:rPr>
                <w:rFonts w:ascii="Times New Roman" w:hAnsi="Times New Roman" w:cs="Times New Roman"/>
                <w:sz w:val="12"/>
                <w:szCs w:val="12"/>
                <w:vertAlign w:val="superscript"/>
                <w:lang w:eastAsia="ru-RU"/>
              </w:rPr>
              <w:t>3</w:t>
            </w:r>
            <w:r w:rsidRPr="00541FEA">
              <w:rPr>
                <w:rFonts w:ascii="Times New Roman" w:hAnsi="Times New Roman" w:cs="Times New Roman"/>
                <w:sz w:val="12"/>
                <w:szCs w:val="12"/>
                <w:lang w:eastAsia="ru-RU"/>
              </w:rPr>
              <w:t>/год</w:t>
            </w:r>
          </w:p>
        </w:tc>
        <w:tc>
          <w:tcPr>
            <w:tcW w:w="733" w:type="pct"/>
            <w:tcBorders>
              <w:top w:val="single" w:sz="4" w:space="0" w:color="auto"/>
              <w:left w:val="nil"/>
              <w:bottom w:val="single" w:sz="4" w:space="0" w:color="auto"/>
              <w:right w:val="single" w:sz="4" w:space="0" w:color="auto"/>
            </w:tcBorders>
            <w:shd w:val="clear" w:color="auto" w:fill="auto"/>
            <w:vAlign w:val="center"/>
            <w:hideMark/>
          </w:tcPr>
          <w:p w14:paraId="7549830B"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16,26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2035406C"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18,65</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14:paraId="35F5452E"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23,09</w:t>
            </w:r>
          </w:p>
        </w:tc>
      </w:tr>
      <w:tr w:rsidR="00E24754" w:rsidRPr="00541FEA" w14:paraId="0644CDFC" w14:textId="77777777" w:rsidTr="00E24754">
        <w:trPr>
          <w:trHeight w:val="70"/>
        </w:trPr>
        <w:tc>
          <w:tcPr>
            <w:tcW w:w="356" w:type="pct"/>
            <w:tcBorders>
              <w:top w:val="nil"/>
              <w:left w:val="single" w:sz="4" w:space="0" w:color="auto"/>
              <w:bottom w:val="single" w:sz="4" w:space="0" w:color="auto"/>
              <w:right w:val="single" w:sz="4" w:space="0" w:color="auto"/>
            </w:tcBorders>
            <w:shd w:val="clear" w:color="auto" w:fill="auto"/>
            <w:vAlign w:val="center"/>
          </w:tcPr>
          <w:p w14:paraId="483D717A"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2</w:t>
            </w:r>
          </w:p>
        </w:tc>
        <w:tc>
          <w:tcPr>
            <w:tcW w:w="1365" w:type="pct"/>
            <w:tcBorders>
              <w:top w:val="nil"/>
              <w:left w:val="nil"/>
              <w:bottom w:val="single" w:sz="4" w:space="0" w:color="auto"/>
              <w:right w:val="single" w:sz="4" w:space="0" w:color="auto"/>
            </w:tcBorders>
            <w:shd w:val="clear" w:color="auto" w:fill="auto"/>
            <w:vAlign w:val="center"/>
            <w:hideMark/>
          </w:tcPr>
          <w:p w14:paraId="7837366D" w14:textId="77777777" w:rsidR="00541FEA" w:rsidRPr="00541FEA" w:rsidRDefault="00541FEA" w:rsidP="00541FEA">
            <w:pPr>
              <w:spacing w:after="0" w:line="240" w:lineRule="auto"/>
              <w:rPr>
                <w:rFonts w:ascii="Times New Roman" w:hAnsi="Times New Roman" w:cs="Times New Roman"/>
                <w:sz w:val="12"/>
                <w:szCs w:val="12"/>
                <w:lang w:eastAsia="ru-RU"/>
              </w:rPr>
            </w:pPr>
            <w:r w:rsidRPr="00541FEA">
              <w:rPr>
                <w:rFonts w:ascii="Times New Roman" w:hAnsi="Times New Roman" w:cs="Times New Roman"/>
                <w:sz w:val="12"/>
                <w:szCs w:val="12"/>
              </w:rPr>
              <w:t>Потери воды</w:t>
            </w:r>
          </w:p>
        </w:tc>
        <w:tc>
          <w:tcPr>
            <w:tcW w:w="734" w:type="pct"/>
            <w:tcBorders>
              <w:top w:val="nil"/>
              <w:left w:val="nil"/>
              <w:bottom w:val="single" w:sz="4" w:space="0" w:color="auto"/>
              <w:right w:val="single" w:sz="4" w:space="0" w:color="auto"/>
            </w:tcBorders>
            <w:shd w:val="clear" w:color="auto" w:fill="auto"/>
            <w:vAlign w:val="center"/>
            <w:hideMark/>
          </w:tcPr>
          <w:p w14:paraId="792FDD05"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lang w:eastAsia="ru-RU"/>
              </w:rPr>
              <w:t>тыс. м</w:t>
            </w:r>
            <w:r w:rsidRPr="00541FEA">
              <w:rPr>
                <w:rFonts w:ascii="Times New Roman" w:hAnsi="Times New Roman" w:cs="Times New Roman"/>
                <w:sz w:val="12"/>
                <w:szCs w:val="12"/>
                <w:vertAlign w:val="superscript"/>
                <w:lang w:eastAsia="ru-RU"/>
              </w:rPr>
              <w:t>3</w:t>
            </w:r>
            <w:r w:rsidRPr="00541FEA">
              <w:rPr>
                <w:rFonts w:ascii="Times New Roman" w:hAnsi="Times New Roman" w:cs="Times New Roman"/>
                <w:sz w:val="12"/>
                <w:szCs w:val="12"/>
                <w:lang w:eastAsia="ru-RU"/>
              </w:rPr>
              <w:t>/год</w:t>
            </w:r>
          </w:p>
        </w:tc>
        <w:tc>
          <w:tcPr>
            <w:tcW w:w="733" w:type="pct"/>
            <w:tcBorders>
              <w:top w:val="nil"/>
              <w:left w:val="nil"/>
              <w:bottom w:val="single" w:sz="4" w:space="0" w:color="auto"/>
              <w:right w:val="single" w:sz="4" w:space="0" w:color="auto"/>
            </w:tcBorders>
            <w:shd w:val="clear" w:color="auto" w:fill="auto"/>
            <w:vAlign w:val="center"/>
            <w:hideMark/>
          </w:tcPr>
          <w:p w14:paraId="3C3EF889"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1,05</w:t>
            </w:r>
          </w:p>
        </w:tc>
        <w:tc>
          <w:tcPr>
            <w:tcW w:w="734" w:type="pct"/>
            <w:tcBorders>
              <w:top w:val="nil"/>
              <w:left w:val="nil"/>
              <w:bottom w:val="single" w:sz="4" w:space="0" w:color="auto"/>
              <w:right w:val="single" w:sz="4" w:space="0" w:color="auto"/>
            </w:tcBorders>
            <w:shd w:val="clear" w:color="auto" w:fill="auto"/>
            <w:vAlign w:val="center"/>
            <w:hideMark/>
          </w:tcPr>
          <w:p w14:paraId="56D17304"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1,24</w:t>
            </w:r>
          </w:p>
        </w:tc>
        <w:tc>
          <w:tcPr>
            <w:tcW w:w="1078" w:type="pct"/>
            <w:tcBorders>
              <w:top w:val="nil"/>
              <w:left w:val="nil"/>
              <w:bottom w:val="single" w:sz="4" w:space="0" w:color="auto"/>
              <w:right w:val="single" w:sz="4" w:space="0" w:color="auto"/>
            </w:tcBorders>
            <w:shd w:val="clear" w:color="auto" w:fill="auto"/>
            <w:vAlign w:val="center"/>
            <w:hideMark/>
          </w:tcPr>
          <w:p w14:paraId="3C3632BA" w14:textId="77777777" w:rsidR="00541FEA" w:rsidRPr="00541FEA" w:rsidRDefault="00541FEA" w:rsidP="00541FEA">
            <w:pPr>
              <w:spacing w:after="0" w:line="240" w:lineRule="auto"/>
              <w:jc w:val="center"/>
              <w:rPr>
                <w:rFonts w:ascii="Times New Roman" w:hAnsi="Times New Roman" w:cs="Times New Roman"/>
                <w:sz w:val="12"/>
                <w:szCs w:val="12"/>
                <w:lang w:eastAsia="ru-RU"/>
              </w:rPr>
            </w:pPr>
            <w:r w:rsidRPr="00541FEA">
              <w:rPr>
                <w:rFonts w:ascii="Times New Roman" w:hAnsi="Times New Roman" w:cs="Times New Roman"/>
                <w:sz w:val="12"/>
                <w:szCs w:val="12"/>
              </w:rPr>
              <w:t>1,82</w:t>
            </w:r>
          </w:p>
        </w:tc>
      </w:tr>
      <w:tr w:rsidR="00E24754" w:rsidRPr="00541FEA" w14:paraId="380775E7" w14:textId="77777777" w:rsidTr="00E24754">
        <w:trPr>
          <w:trHeight w:val="70"/>
        </w:trPr>
        <w:tc>
          <w:tcPr>
            <w:tcW w:w="356" w:type="pct"/>
            <w:tcBorders>
              <w:top w:val="nil"/>
              <w:left w:val="single" w:sz="4" w:space="0" w:color="auto"/>
              <w:bottom w:val="single" w:sz="4" w:space="0" w:color="auto"/>
              <w:right w:val="single" w:sz="4" w:space="0" w:color="auto"/>
            </w:tcBorders>
            <w:shd w:val="clear" w:color="auto" w:fill="auto"/>
            <w:vAlign w:val="center"/>
          </w:tcPr>
          <w:p w14:paraId="189EE9CE" w14:textId="77777777" w:rsidR="00541FEA" w:rsidRPr="00541FEA" w:rsidRDefault="00541FEA" w:rsidP="00541FEA">
            <w:pPr>
              <w:spacing w:after="0" w:line="240" w:lineRule="auto"/>
              <w:jc w:val="center"/>
              <w:rPr>
                <w:rFonts w:ascii="Times New Roman" w:hAnsi="Times New Roman" w:cs="Times New Roman"/>
                <w:iCs/>
                <w:sz w:val="12"/>
                <w:szCs w:val="12"/>
                <w:lang w:eastAsia="ru-RU"/>
              </w:rPr>
            </w:pPr>
            <w:r w:rsidRPr="00541FEA">
              <w:rPr>
                <w:rFonts w:ascii="Times New Roman" w:hAnsi="Times New Roman" w:cs="Times New Roman"/>
                <w:iCs/>
                <w:sz w:val="12"/>
                <w:szCs w:val="12"/>
                <w:lang w:eastAsia="ru-RU"/>
              </w:rPr>
              <w:t>2.1</w:t>
            </w:r>
          </w:p>
        </w:tc>
        <w:tc>
          <w:tcPr>
            <w:tcW w:w="1365" w:type="pct"/>
            <w:tcBorders>
              <w:top w:val="nil"/>
              <w:left w:val="nil"/>
              <w:bottom w:val="single" w:sz="4" w:space="0" w:color="auto"/>
              <w:right w:val="single" w:sz="4" w:space="0" w:color="auto"/>
            </w:tcBorders>
            <w:shd w:val="clear" w:color="auto" w:fill="auto"/>
            <w:vAlign w:val="center"/>
            <w:hideMark/>
          </w:tcPr>
          <w:p w14:paraId="237C5296" w14:textId="77777777" w:rsidR="00541FEA" w:rsidRPr="00541FEA" w:rsidRDefault="00541FEA" w:rsidP="00541FEA">
            <w:pPr>
              <w:spacing w:after="0" w:line="240" w:lineRule="auto"/>
              <w:rPr>
                <w:rFonts w:ascii="Times New Roman" w:hAnsi="Times New Roman" w:cs="Times New Roman"/>
                <w:iCs/>
                <w:sz w:val="12"/>
                <w:szCs w:val="12"/>
                <w:lang w:eastAsia="ru-RU"/>
              </w:rPr>
            </w:pPr>
            <w:r w:rsidRPr="00541FEA">
              <w:rPr>
                <w:rFonts w:ascii="Times New Roman" w:hAnsi="Times New Roman" w:cs="Times New Roman"/>
                <w:iCs/>
                <w:sz w:val="12"/>
                <w:szCs w:val="12"/>
              </w:rPr>
              <w:t>Среднесуточные потери воды</w:t>
            </w:r>
          </w:p>
        </w:tc>
        <w:tc>
          <w:tcPr>
            <w:tcW w:w="734" w:type="pct"/>
            <w:tcBorders>
              <w:top w:val="nil"/>
              <w:left w:val="nil"/>
              <w:bottom w:val="single" w:sz="4" w:space="0" w:color="auto"/>
              <w:right w:val="single" w:sz="4" w:space="0" w:color="auto"/>
            </w:tcBorders>
            <w:shd w:val="clear" w:color="auto" w:fill="auto"/>
            <w:vAlign w:val="center"/>
            <w:hideMark/>
          </w:tcPr>
          <w:p w14:paraId="73791AA8" w14:textId="77777777" w:rsidR="00541FEA" w:rsidRPr="00541FEA" w:rsidRDefault="00541FEA" w:rsidP="00541FEA">
            <w:pPr>
              <w:spacing w:after="0" w:line="240" w:lineRule="auto"/>
              <w:jc w:val="center"/>
              <w:rPr>
                <w:rFonts w:ascii="Times New Roman" w:hAnsi="Times New Roman" w:cs="Times New Roman"/>
                <w:iCs/>
                <w:sz w:val="12"/>
                <w:szCs w:val="12"/>
                <w:lang w:eastAsia="ru-RU"/>
              </w:rPr>
            </w:pPr>
            <w:r w:rsidRPr="00541FEA">
              <w:rPr>
                <w:rFonts w:ascii="Times New Roman" w:hAnsi="Times New Roman" w:cs="Times New Roman"/>
                <w:iCs/>
                <w:sz w:val="12"/>
                <w:szCs w:val="12"/>
                <w:lang w:eastAsia="ru-RU"/>
              </w:rPr>
              <w:t>м</w:t>
            </w:r>
            <w:r w:rsidRPr="00541FEA">
              <w:rPr>
                <w:rFonts w:ascii="Times New Roman" w:hAnsi="Times New Roman" w:cs="Times New Roman"/>
                <w:iCs/>
                <w:sz w:val="12"/>
                <w:szCs w:val="12"/>
                <w:vertAlign w:val="superscript"/>
                <w:lang w:eastAsia="ru-RU"/>
              </w:rPr>
              <w:t>3</w:t>
            </w:r>
            <w:r w:rsidRPr="00541FEA">
              <w:rPr>
                <w:rFonts w:ascii="Times New Roman" w:hAnsi="Times New Roman" w:cs="Times New Roman"/>
                <w:iCs/>
                <w:sz w:val="12"/>
                <w:szCs w:val="12"/>
                <w:lang w:eastAsia="ru-RU"/>
              </w:rPr>
              <w:t>/</w:t>
            </w:r>
            <w:proofErr w:type="spellStart"/>
            <w:r w:rsidRPr="00541FEA">
              <w:rPr>
                <w:rFonts w:ascii="Times New Roman" w:hAnsi="Times New Roman" w:cs="Times New Roman"/>
                <w:iCs/>
                <w:sz w:val="12"/>
                <w:szCs w:val="12"/>
                <w:lang w:eastAsia="ru-RU"/>
              </w:rPr>
              <w:t>сут</w:t>
            </w:r>
            <w:proofErr w:type="spellEnd"/>
          </w:p>
        </w:tc>
        <w:tc>
          <w:tcPr>
            <w:tcW w:w="733" w:type="pct"/>
            <w:tcBorders>
              <w:top w:val="nil"/>
              <w:left w:val="nil"/>
              <w:bottom w:val="single" w:sz="4" w:space="0" w:color="auto"/>
              <w:right w:val="single" w:sz="4" w:space="0" w:color="auto"/>
            </w:tcBorders>
            <w:shd w:val="clear" w:color="auto" w:fill="auto"/>
            <w:vAlign w:val="center"/>
            <w:hideMark/>
          </w:tcPr>
          <w:p w14:paraId="08009AE4" w14:textId="77777777" w:rsidR="00541FEA" w:rsidRPr="00541FEA" w:rsidRDefault="00541FEA" w:rsidP="00541FEA">
            <w:pPr>
              <w:spacing w:after="0" w:line="240" w:lineRule="auto"/>
              <w:jc w:val="center"/>
              <w:rPr>
                <w:rFonts w:ascii="Times New Roman" w:hAnsi="Times New Roman" w:cs="Times New Roman"/>
                <w:iCs/>
                <w:sz w:val="12"/>
                <w:szCs w:val="12"/>
                <w:lang w:eastAsia="ru-RU"/>
              </w:rPr>
            </w:pPr>
            <w:r w:rsidRPr="00541FEA">
              <w:rPr>
                <w:rFonts w:ascii="Times New Roman" w:hAnsi="Times New Roman" w:cs="Times New Roman"/>
                <w:iCs/>
                <w:sz w:val="12"/>
                <w:szCs w:val="12"/>
              </w:rPr>
              <w:t>2,8</w:t>
            </w:r>
          </w:p>
        </w:tc>
        <w:tc>
          <w:tcPr>
            <w:tcW w:w="734" w:type="pct"/>
            <w:tcBorders>
              <w:top w:val="nil"/>
              <w:left w:val="nil"/>
              <w:bottom w:val="single" w:sz="4" w:space="0" w:color="auto"/>
              <w:right w:val="single" w:sz="4" w:space="0" w:color="auto"/>
            </w:tcBorders>
            <w:shd w:val="clear" w:color="auto" w:fill="auto"/>
            <w:vAlign w:val="center"/>
            <w:hideMark/>
          </w:tcPr>
          <w:p w14:paraId="1A42DA0C" w14:textId="77777777" w:rsidR="00541FEA" w:rsidRPr="00541FEA" w:rsidRDefault="00541FEA" w:rsidP="00541FEA">
            <w:pPr>
              <w:spacing w:after="0" w:line="240" w:lineRule="auto"/>
              <w:jc w:val="center"/>
              <w:rPr>
                <w:rFonts w:ascii="Times New Roman" w:hAnsi="Times New Roman" w:cs="Times New Roman"/>
                <w:iCs/>
                <w:sz w:val="12"/>
                <w:szCs w:val="12"/>
                <w:lang w:eastAsia="ru-RU"/>
              </w:rPr>
            </w:pPr>
            <w:r w:rsidRPr="00541FEA">
              <w:rPr>
                <w:rFonts w:ascii="Times New Roman" w:hAnsi="Times New Roman" w:cs="Times New Roman"/>
                <w:iCs/>
                <w:sz w:val="12"/>
                <w:szCs w:val="12"/>
              </w:rPr>
              <w:t>3,4</w:t>
            </w:r>
          </w:p>
        </w:tc>
        <w:tc>
          <w:tcPr>
            <w:tcW w:w="1078" w:type="pct"/>
            <w:tcBorders>
              <w:top w:val="nil"/>
              <w:left w:val="nil"/>
              <w:bottom w:val="single" w:sz="4" w:space="0" w:color="auto"/>
              <w:right w:val="single" w:sz="4" w:space="0" w:color="auto"/>
            </w:tcBorders>
            <w:shd w:val="clear" w:color="auto" w:fill="auto"/>
            <w:vAlign w:val="center"/>
            <w:hideMark/>
          </w:tcPr>
          <w:p w14:paraId="11B3C133" w14:textId="77777777" w:rsidR="00541FEA" w:rsidRPr="00541FEA" w:rsidRDefault="00541FEA" w:rsidP="00541FEA">
            <w:pPr>
              <w:spacing w:after="0" w:line="240" w:lineRule="auto"/>
              <w:jc w:val="center"/>
              <w:rPr>
                <w:rFonts w:ascii="Times New Roman" w:hAnsi="Times New Roman" w:cs="Times New Roman"/>
                <w:iCs/>
                <w:sz w:val="12"/>
                <w:szCs w:val="12"/>
                <w:lang w:eastAsia="ru-RU"/>
              </w:rPr>
            </w:pPr>
            <w:r w:rsidRPr="00541FEA">
              <w:rPr>
                <w:rFonts w:ascii="Times New Roman" w:hAnsi="Times New Roman" w:cs="Times New Roman"/>
                <w:iCs/>
                <w:sz w:val="12"/>
                <w:szCs w:val="12"/>
              </w:rPr>
              <w:t>4,98</w:t>
            </w:r>
          </w:p>
        </w:tc>
      </w:tr>
    </w:tbl>
    <w:p w14:paraId="1142F77D" w14:textId="77777777" w:rsidR="00541FEA" w:rsidRDefault="00541FEA" w:rsidP="00541FEA">
      <w:pPr>
        <w:spacing w:after="0" w:line="240" w:lineRule="auto"/>
        <w:ind w:firstLine="284"/>
        <w:jc w:val="both"/>
        <w:rPr>
          <w:rFonts w:ascii="Times New Roman" w:hAnsi="Times New Roman" w:cs="Times New Roman"/>
          <w:sz w:val="12"/>
          <w:szCs w:val="12"/>
        </w:rPr>
      </w:pPr>
    </w:p>
    <w:p w14:paraId="511D1E59" w14:textId="77777777" w:rsidR="00E24754" w:rsidRPr="00E24754" w:rsidRDefault="00E24754" w:rsidP="00E24754">
      <w:pPr>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2.3.13.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w:t>
      </w:r>
      <w:r>
        <w:rPr>
          <w:rFonts w:ascii="Times New Roman" w:hAnsi="Times New Roman" w:cs="Times New Roman"/>
          <w:sz w:val="12"/>
          <w:szCs w:val="12"/>
        </w:rPr>
        <w:t>ской воды по группам абонентов)</w:t>
      </w:r>
    </w:p>
    <w:p w14:paraId="65220F0D" w14:textId="77777777" w:rsidR="00E24754" w:rsidRPr="00E24754" w:rsidRDefault="00E24754" w:rsidP="00E24754">
      <w:pPr>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 xml:space="preserve">Результаты анализа перспективных балансов водоснабжения: общего, территориального и структурного водного баланса подачи и реализации воды приведены в таблицах 2.3.13.1 -2.3.13.3. </w:t>
      </w:r>
    </w:p>
    <w:p w14:paraId="66A853F1" w14:textId="77777777" w:rsidR="00E24754" w:rsidRDefault="00E24754" w:rsidP="00E24754">
      <w:pPr>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Таблица 2.3.13.1 - Общий баланс подачи и реализации воды по населенным пунктам,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
        <w:gridCol w:w="486"/>
        <w:gridCol w:w="486"/>
        <w:gridCol w:w="486"/>
        <w:gridCol w:w="486"/>
        <w:gridCol w:w="486"/>
        <w:gridCol w:w="486"/>
        <w:gridCol w:w="486"/>
        <w:gridCol w:w="486"/>
        <w:gridCol w:w="486"/>
        <w:gridCol w:w="486"/>
        <w:gridCol w:w="486"/>
        <w:gridCol w:w="486"/>
        <w:gridCol w:w="486"/>
        <w:gridCol w:w="486"/>
      </w:tblGrid>
      <w:tr w:rsidR="00E24754" w:rsidRPr="00E24754" w14:paraId="1064644C" w14:textId="77777777" w:rsidTr="00E24754">
        <w:trPr>
          <w:cantSplit/>
          <w:trHeight w:val="70"/>
          <w:tblHeader/>
        </w:trPr>
        <w:tc>
          <w:tcPr>
            <w:tcW w:w="703" w:type="pct"/>
            <w:shd w:val="clear" w:color="auto" w:fill="auto"/>
            <w:vAlign w:val="center"/>
          </w:tcPr>
          <w:p w14:paraId="62A925CE" w14:textId="77777777" w:rsidR="00E24754" w:rsidRPr="00E24754" w:rsidRDefault="00E24754" w:rsidP="00E24754">
            <w:pPr>
              <w:spacing w:after="0" w:line="240" w:lineRule="auto"/>
              <w:ind w:left="-89" w:right="-108"/>
              <w:jc w:val="center"/>
              <w:rPr>
                <w:rFonts w:ascii="Times New Roman" w:hAnsi="Times New Roman" w:cs="Times New Roman"/>
                <w:sz w:val="12"/>
                <w:szCs w:val="12"/>
              </w:rPr>
            </w:pPr>
            <w:r w:rsidRPr="00E24754">
              <w:rPr>
                <w:rFonts w:ascii="Times New Roman" w:hAnsi="Times New Roman" w:cs="Times New Roman"/>
                <w:sz w:val="12"/>
                <w:szCs w:val="12"/>
              </w:rPr>
              <w:t>Наименование</w:t>
            </w:r>
          </w:p>
          <w:p w14:paraId="0E1C4733" w14:textId="77777777" w:rsidR="00E24754" w:rsidRPr="00E24754" w:rsidRDefault="00E24754" w:rsidP="00E24754">
            <w:pPr>
              <w:spacing w:after="0" w:line="240" w:lineRule="auto"/>
              <w:ind w:left="-89" w:right="-108"/>
              <w:jc w:val="center"/>
              <w:rPr>
                <w:rFonts w:ascii="Times New Roman" w:hAnsi="Times New Roman" w:cs="Times New Roman"/>
                <w:sz w:val="12"/>
                <w:szCs w:val="12"/>
              </w:rPr>
            </w:pPr>
            <w:r w:rsidRPr="00E24754">
              <w:rPr>
                <w:rFonts w:ascii="Times New Roman" w:hAnsi="Times New Roman" w:cs="Times New Roman"/>
                <w:sz w:val="12"/>
                <w:szCs w:val="12"/>
              </w:rPr>
              <w:t>показателя</w:t>
            </w:r>
          </w:p>
        </w:tc>
        <w:tc>
          <w:tcPr>
            <w:tcW w:w="307" w:type="pct"/>
            <w:shd w:val="clear" w:color="auto" w:fill="auto"/>
            <w:vAlign w:val="center"/>
          </w:tcPr>
          <w:p w14:paraId="6DE43090"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2020 г.</w:t>
            </w:r>
          </w:p>
        </w:tc>
        <w:tc>
          <w:tcPr>
            <w:tcW w:w="307" w:type="pct"/>
            <w:shd w:val="clear" w:color="auto" w:fill="auto"/>
            <w:vAlign w:val="center"/>
          </w:tcPr>
          <w:p w14:paraId="6627F7A0"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1 г"/>
              </w:smartTagPr>
              <w:r w:rsidRPr="00E24754">
                <w:rPr>
                  <w:rFonts w:ascii="Times New Roman" w:hAnsi="Times New Roman" w:cs="Times New Roman"/>
                  <w:sz w:val="12"/>
                  <w:szCs w:val="12"/>
                </w:rPr>
                <w:t>2021 г</w:t>
              </w:r>
            </w:smartTag>
            <w:r w:rsidRPr="00E24754">
              <w:rPr>
                <w:rFonts w:ascii="Times New Roman" w:hAnsi="Times New Roman" w:cs="Times New Roman"/>
                <w:sz w:val="12"/>
                <w:szCs w:val="12"/>
              </w:rPr>
              <w:t>.</w:t>
            </w:r>
          </w:p>
        </w:tc>
        <w:tc>
          <w:tcPr>
            <w:tcW w:w="307" w:type="pct"/>
            <w:shd w:val="clear" w:color="auto" w:fill="auto"/>
            <w:vAlign w:val="center"/>
          </w:tcPr>
          <w:p w14:paraId="2653A3F2"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2 г"/>
              </w:smartTagPr>
              <w:r w:rsidRPr="00E24754">
                <w:rPr>
                  <w:rFonts w:ascii="Times New Roman" w:hAnsi="Times New Roman" w:cs="Times New Roman"/>
                  <w:sz w:val="12"/>
                  <w:szCs w:val="12"/>
                </w:rPr>
                <w:t>2022 г</w:t>
              </w:r>
            </w:smartTag>
            <w:r w:rsidRPr="00E24754">
              <w:rPr>
                <w:rFonts w:ascii="Times New Roman" w:hAnsi="Times New Roman" w:cs="Times New Roman"/>
                <w:sz w:val="12"/>
                <w:szCs w:val="12"/>
              </w:rPr>
              <w:t>.</w:t>
            </w:r>
          </w:p>
        </w:tc>
        <w:tc>
          <w:tcPr>
            <w:tcW w:w="307" w:type="pct"/>
            <w:shd w:val="clear" w:color="auto" w:fill="auto"/>
            <w:vAlign w:val="center"/>
          </w:tcPr>
          <w:p w14:paraId="71C54730"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3 г"/>
              </w:smartTagPr>
              <w:r w:rsidRPr="00E24754">
                <w:rPr>
                  <w:rFonts w:ascii="Times New Roman" w:hAnsi="Times New Roman" w:cs="Times New Roman"/>
                  <w:sz w:val="12"/>
                  <w:szCs w:val="12"/>
                </w:rPr>
                <w:t>2023 г</w:t>
              </w:r>
            </w:smartTag>
            <w:r w:rsidRPr="00E24754">
              <w:rPr>
                <w:rFonts w:ascii="Times New Roman" w:hAnsi="Times New Roman" w:cs="Times New Roman"/>
                <w:sz w:val="12"/>
                <w:szCs w:val="12"/>
              </w:rPr>
              <w:t>.</w:t>
            </w:r>
          </w:p>
        </w:tc>
        <w:tc>
          <w:tcPr>
            <w:tcW w:w="307" w:type="pct"/>
            <w:shd w:val="clear" w:color="auto" w:fill="auto"/>
            <w:vAlign w:val="center"/>
          </w:tcPr>
          <w:p w14:paraId="3848F932"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4 г"/>
              </w:smartTagPr>
              <w:r w:rsidRPr="00E24754">
                <w:rPr>
                  <w:rFonts w:ascii="Times New Roman" w:hAnsi="Times New Roman" w:cs="Times New Roman"/>
                  <w:sz w:val="12"/>
                  <w:szCs w:val="12"/>
                </w:rPr>
                <w:t>2024 г</w:t>
              </w:r>
            </w:smartTag>
            <w:r w:rsidRPr="00E24754">
              <w:rPr>
                <w:rFonts w:ascii="Times New Roman" w:hAnsi="Times New Roman" w:cs="Times New Roman"/>
                <w:sz w:val="12"/>
                <w:szCs w:val="12"/>
              </w:rPr>
              <w:t>.</w:t>
            </w:r>
          </w:p>
        </w:tc>
        <w:tc>
          <w:tcPr>
            <w:tcW w:w="307" w:type="pct"/>
            <w:shd w:val="clear" w:color="auto" w:fill="auto"/>
            <w:vAlign w:val="center"/>
          </w:tcPr>
          <w:p w14:paraId="628CB746"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5 г"/>
              </w:smartTagPr>
              <w:r w:rsidRPr="00E24754">
                <w:rPr>
                  <w:rFonts w:ascii="Times New Roman" w:hAnsi="Times New Roman" w:cs="Times New Roman"/>
                  <w:sz w:val="12"/>
                  <w:szCs w:val="12"/>
                </w:rPr>
                <w:t>2025 г</w:t>
              </w:r>
            </w:smartTag>
            <w:r w:rsidRPr="00E24754">
              <w:rPr>
                <w:rFonts w:ascii="Times New Roman" w:hAnsi="Times New Roman" w:cs="Times New Roman"/>
                <w:sz w:val="12"/>
                <w:szCs w:val="12"/>
              </w:rPr>
              <w:t>.</w:t>
            </w:r>
          </w:p>
        </w:tc>
        <w:tc>
          <w:tcPr>
            <w:tcW w:w="307" w:type="pct"/>
            <w:shd w:val="clear" w:color="auto" w:fill="auto"/>
            <w:vAlign w:val="center"/>
          </w:tcPr>
          <w:p w14:paraId="4B5FD68A"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2026 г.</w:t>
            </w:r>
          </w:p>
        </w:tc>
        <w:tc>
          <w:tcPr>
            <w:tcW w:w="307" w:type="pct"/>
            <w:shd w:val="clear" w:color="auto" w:fill="auto"/>
            <w:vAlign w:val="center"/>
          </w:tcPr>
          <w:p w14:paraId="36B64B5E"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2027 г.</w:t>
            </w:r>
          </w:p>
        </w:tc>
        <w:tc>
          <w:tcPr>
            <w:tcW w:w="307" w:type="pct"/>
            <w:shd w:val="clear" w:color="auto" w:fill="auto"/>
            <w:vAlign w:val="center"/>
          </w:tcPr>
          <w:p w14:paraId="0A7629D2"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2028 г.</w:t>
            </w:r>
          </w:p>
        </w:tc>
        <w:tc>
          <w:tcPr>
            <w:tcW w:w="307" w:type="pct"/>
            <w:vAlign w:val="center"/>
          </w:tcPr>
          <w:p w14:paraId="722F1A81"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2029 г.</w:t>
            </w:r>
          </w:p>
        </w:tc>
        <w:tc>
          <w:tcPr>
            <w:tcW w:w="307" w:type="pct"/>
            <w:vAlign w:val="center"/>
          </w:tcPr>
          <w:p w14:paraId="1418B011"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2030 г.</w:t>
            </w:r>
          </w:p>
        </w:tc>
        <w:tc>
          <w:tcPr>
            <w:tcW w:w="307" w:type="pct"/>
            <w:vAlign w:val="center"/>
          </w:tcPr>
          <w:p w14:paraId="1227308E"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2031 г.</w:t>
            </w:r>
          </w:p>
        </w:tc>
        <w:tc>
          <w:tcPr>
            <w:tcW w:w="307" w:type="pct"/>
            <w:vAlign w:val="center"/>
          </w:tcPr>
          <w:p w14:paraId="047E69CB"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2032 г.</w:t>
            </w:r>
          </w:p>
        </w:tc>
        <w:tc>
          <w:tcPr>
            <w:tcW w:w="307" w:type="pct"/>
            <w:vAlign w:val="center"/>
          </w:tcPr>
          <w:p w14:paraId="00AD38B0"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2033 г.</w:t>
            </w:r>
          </w:p>
        </w:tc>
      </w:tr>
      <w:tr w:rsidR="00E24754" w:rsidRPr="00E24754" w14:paraId="21EEE4FE" w14:textId="77777777" w:rsidTr="00E24754">
        <w:trPr>
          <w:cantSplit/>
          <w:trHeight w:val="70"/>
          <w:tblHeader/>
        </w:trPr>
        <w:tc>
          <w:tcPr>
            <w:tcW w:w="5000" w:type="pct"/>
            <w:gridSpan w:val="15"/>
            <w:shd w:val="clear" w:color="auto" w:fill="auto"/>
            <w:vAlign w:val="center"/>
          </w:tcPr>
          <w:p w14:paraId="76687F77"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с. Красносельское</w:t>
            </w:r>
          </w:p>
        </w:tc>
      </w:tr>
      <w:tr w:rsidR="00E24754" w:rsidRPr="00E24754" w14:paraId="3C5C5BD2" w14:textId="77777777" w:rsidTr="00E24754">
        <w:trPr>
          <w:cantSplit/>
          <w:trHeight w:val="70"/>
        </w:trPr>
        <w:tc>
          <w:tcPr>
            <w:tcW w:w="703" w:type="pct"/>
            <w:shd w:val="clear" w:color="auto" w:fill="auto"/>
            <w:vAlign w:val="center"/>
          </w:tcPr>
          <w:p w14:paraId="64D39D97"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Поднято воды</w:t>
            </w:r>
          </w:p>
        </w:tc>
        <w:tc>
          <w:tcPr>
            <w:tcW w:w="307" w:type="pct"/>
            <w:shd w:val="clear" w:color="auto" w:fill="auto"/>
            <w:vAlign w:val="center"/>
          </w:tcPr>
          <w:p w14:paraId="2551A85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11,94</w:t>
            </w:r>
          </w:p>
        </w:tc>
        <w:tc>
          <w:tcPr>
            <w:tcW w:w="307" w:type="pct"/>
            <w:shd w:val="clear" w:color="auto" w:fill="auto"/>
            <w:vAlign w:val="center"/>
          </w:tcPr>
          <w:p w14:paraId="48B3B61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12,23</w:t>
            </w:r>
          </w:p>
        </w:tc>
        <w:tc>
          <w:tcPr>
            <w:tcW w:w="307" w:type="pct"/>
            <w:shd w:val="clear" w:color="auto" w:fill="auto"/>
            <w:vAlign w:val="center"/>
          </w:tcPr>
          <w:p w14:paraId="315DA22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12,53</w:t>
            </w:r>
          </w:p>
        </w:tc>
        <w:tc>
          <w:tcPr>
            <w:tcW w:w="307" w:type="pct"/>
            <w:shd w:val="clear" w:color="auto" w:fill="auto"/>
            <w:vAlign w:val="center"/>
          </w:tcPr>
          <w:p w14:paraId="7023113A"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12,82</w:t>
            </w:r>
          </w:p>
        </w:tc>
        <w:tc>
          <w:tcPr>
            <w:tcW w:w="307" w:type="pct"/>
            <w:shd w:val="clear" w:color="auto" w:fill="auto"/>
            <w:vAlign w:val="center"/>
          </w:tcPr>
          <w:p w14:paraId="0C58D47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13,11</w:t>
            </w:r>
          </w:p>
        </w:tc>
        <w:tc>
          <w:tcPr>
            <w:tcW w:w="307" w:type="pct"/>
            <w:shd w:val="clear" w:color="auto" w:fill="auto"/>
            <w:vAlign w:val="center"/>
          </w:tcPr>
          <w:p w14:paraId="46DB660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13,41</w:t>
            </w:r>
          </w:p>
        </w:tc>
        <w:tc>
          <w:tcPr>
            <w:tcW w:w="307" w:type="pct"/>
            <w:shd w:val="clear" w:color="auto" w:fill="auto"/>
            <w:vAlign w:val="center"/>
          </w:tcPr>
          <w:p w14:paraId="69E6902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16,42</w:t>
            </w:r>
          </w:p>
        </w:tc>
        <w:tc>
          <w:tcPr>
            <w:tcW w:w="307" w:type="pct"/>
            <w:shd w:val="clear" w:color="auto" w:fill="auto"/>
            <w:vAlign w:val="center"/>
          </w:tcPr>
          <w:p w14:paraId="4D35386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19,43</w:t>
            </w:r>
          </w:p>
        </w:tc>
        <w:tc>
          <w:tcPr>
            <w:tcW w:w="307" w:type="pct"/>
            <w:shd w:val="clear" w:color="auto" w:fill="auto"/>
            <w:vAlign w:val="center"/>
          </w:tcPr>
          <w:p w14:paraId="0DC1BA8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22,45</w:t>
            </w:r>
          </w:p>
        </w:tc>
        <w:tc>
          <w:tcPr>
            <w:tcW w:w="307" w:type="pct"/>
            <w:vAlign w:val="center"/>
          </w:tcPr>
          <w:p w14:paraId="5C1CE71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25,46</w:t>
            </w:r>
          </w:p>
        </w:tc>
        <w:tc>
          <w:tcPr>
            <w:tcW w:w="307" w:type="pct"/>
            <w:vAlign w:val="center"/>
          </w:tcPr>
          <w:p w14:paraId="5BD948D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28,47</w:t>
            </w:r>
          </w:p>
        </w:tc>
        <w:tc>
          <w:tcPr>
            <w:tcW w:w="307" w:type="pct"/>
            <w:vAlign w:val="center"/>
          </w:tcPr>
          <w:p w14:paraId="39CC863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31,48</w:t>
            </w:r>
          </w:p>
        </w:tc>
        <w:tc>
          <w:tcPr>
            <w:tcW w:w="307" w:type="pct"/>
            <w:vAlign w:val="center"/>
          </w:tcPr>
          <w:p w14:paraId="764606E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34,50</w:t>
            </w:r>
          </w:p>
        </w:tc>
        <w:tc>
          <w:tcPr>
            <w:tcW w:w="307" w:type="pct"/>
            <w:vAlign w:val="center"/>
          </w:tcPr>
          <w:p w14:paraId="7784CA9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37,51</w:t>
            </w:r>
          </w:p>
        </w:tc>
      </w:tr>
      <w:tr w:rsidR="00E24754" w:rsidRPr="00E24754" w14:paraId="42E01E23" w14:textId="77777777" w:rsidTr="00E24754">
        <w:trPr>
          <w:cantSplit/>
          <w:trHeight w:val="70"/>
        </w:trPr>
        <w:tc>
          <w:tcPr>
            <w:tcW w:w="703" w:type="pct"/>
            <w:shd w:val="clear" w:color="auto" w:fill="auto"/>
            <w:vAlign w:val="center"/>
          </w:tcPr>
          <w:p w14:paraId="3E3B48DA"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Подано воды в сеть</w:t>
            </w:r>
          </w:p>
        </w:tc>
        <w:tc>
          <w:tcPr>
            <w:tcW w:w="307" w:type="pct"/>
            <w:shd w:val="clear" w:color="auto" w:fill="auto"/>
            <w:vAlign w:val="center"/>
          </w:tcPr>
          <w:p w14:paraId="0366AA91"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11,94</w:t>
            </w:r>
          </w:p>
        </w:tc>
        <w:tc>
          <w:tcPr>
            <w:tcW w:w="307" w:type="pct"/>
            <w:shd w:val="clear" w:color="auto" w:fill="auto"/>
            <w:vAlign w:val="center"/>
          </w:tcPr>
          <w:p w14:paraId="14AA283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12,23</w:t>
            </w:r>
          </w:p>
        </w:tc>
        <w:tc>
          <w:tcPr>
            <w:tcW w:w="307" w:type="pct"/>
            <w:shd w:val="clear" w:color="auto" w:fill="auto"/>
            <w:vAlign w:val="center"/>
          </w:tcPr>
          <w:p w14:paraId="5ED5678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12,53</w:t>
            </w:r>
          </w:p>
        </w:tc>
        <w:tc>
          <w:tcPr>
            <w:tcW w:w="307" w:type="pct"/>
            <w:shd w:val="clear" w:color="auto" w:fill="auto"/>
            <w:vAlign w:val="center"/>
          </w:tcPr>
          <w:p w14:paraId="3BF24E1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12,82</w:t>
            </w:r>
          </w:p>
        </w:tc>
        <w:tc>
          <w:tcPr>
            <w:tcW w:w="307" w:type="pct"/>
            <w:shd w:val="clear" w:color="auto" w:fill="auto"/>
            <w:vAlign w:val="center"/>
          </w:tcPr>
          <w:p w14:paraId="59AA6ED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13,11</w:t>
            </w:r>
          </w:p>
        </w:tc>
        <w:tc>
          <w:tcPr>
            <w:tcW w:w="307" w:type="pct"/>
            <w:shd w:val="clear" w:color="auto" w:fill="auto"/>
            <w:vAlign w:val="center"/>
          </w:tcPr>
          <w:p w14:paraId="7A6C226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13,41</w:t>
            </w:r>
          </w:p>
        </w:tc>
        <w:tc>
          <w:tcPr>
            <w:tcW w:w="307" w:type="pct"/>
            <w:shd w:val="clear" w:color="auto" w:fill="auto"/>
            <w:vAlign w:val="center"/>
          </w:tcPr>
          <w:p w14:paraId="2171790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16,42</w:t>
            </w:r>
          </w:p>
        </w:tc>
        <w:tc>
          <w:tcPr>
            <w:tcW w:w="307" w:type="pct"/>
            <w:shd w:val="clear" w:color="auto" w:fill="auto"/>
            <w:vAlign w:val="center"/>
          </w:tcPr>
          <w:p w14:paraId="193CDBA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19,43</w:t>
            </w:r>
          </w:p>
        </w:tc>
        <w:tc>
          <w:tcPr>
            <w:tcW w:w="307" w:type="pct"/>
            <w:shd w:val="clear" w:color="auto" w:fill="auto"/>
            <w:vAlign w:val="center"/>
          </w:tcPr>
          <w:p w14:paraId="4EC48FC1"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22,45</w:t>
            </w:r>
          </w:p>
        </w:tc>
        <w:tc>
          <w:tcPr>
            <w:tcW w:w="307" w:type="pct"/>
            <w:vAlign w:val="center"/>
          </w:tcPr>
          <w:p w14:paraId="65CBCE61"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25,46</w:t>
            </w:r>
          </w:p>
        </w:tc>
        <w:tc>
          <w:tcPr>
            <w:tcW w:w="307" w:type="pct"/>
            <w:vAlign w:val="center"/>
          </w:tcPr>
          <w:p w14:paraId="56B9555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28,47</w:t>
            </w:r>
          </w:p>
        </w:tc>
        <w:tc>
          <w:tcPr>
            <w:tcW w:w="307" w:type="pct"/>
            <w:vAlign w:val="center"/>
          </w:tcPr>
          <w:p w14:paraId="1F0B352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31,48</w:t>
            </w:r>
          </w:p>
        </w:tc>
        <w:tc>
          <w:tcPr>
            <w:tcW w:w="307" w:type="pct"/>
            <w:vAlign w:val="center"/>
          </w:tcPr>
          <w:p w14:paraId="0C04125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34,50</w:t>
            </w:r>
          </w:p>
        </w:tc>
        <w:tc>
          <w:tcPr>
            <w:tcW w:w="307" w:type="pct"/>
            <w:vAlign w:val="center"/>
          </w:tcPr>
          <w:p w14:paraId="1341157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37,51</w:t>
            </w:r>
          </w:p>
        </w:tc>
      </w:tr>
      <w:tr w:rsidR="00E24754" w:rsidRPr="00E24754" w14:paraId="7A38D61B" w14:textId="77777777" w:rsidTr="00E24754">
        <w:trPr>
          <w:cantSplit/>
          <w:trHeight w:val="70"/>
        </w:trPr>
        <w:tc>
          <w:tcPr>
            <w:tcW w:w="703" w:type="pct"/>
            <w:shd w:val="clear" w:color="auto" w:fill="auto"/>
            <w:vAlign w:val="center"/>
          </w:tcPr>
          <w:p w14:paraId="2AF10440"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 xml:space="preserve">Полезный отпуск холодной воды </w:t>
            </w:r>
          </w:p>
        </w:tc>
        <w:tc>
          <w:tcPr>
            <w:tcW w:w="307" w:type="pct"/>
            <w:shd w:val="clear" w:color="auto" w:fill="auto"/>
            <w:vAlign w:val="center"/>
          </w:tcPr>
          <w:p w14:paraId="7B3CD56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9,09</w:t>
            </w:r>
          </w:p>
        </w:tc>
        <w:tc>
          <w:tcPr>
            <w:tcW w:w="307" w:type="pct"/>
            <w:shd w:val="clear" w:color="auto" w:fill="auto"/>
            <w:vAlign w:val="center"/>
          </w:tcPr>
          <w:p w14:paraId="67D4B00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9,31</w:t>
            </w:r>
          </w:p>
        </w:tc>
        <w:tc>
          <w:tcPr>
            <w:tcW w:w="307" w:type="pct"/>
            <w:shd w:val="clear" w:color="auto" w:fill="auto"/>
            <w:vAlign w:val="center"/>
          </w:tcPr>
          <w:p w14:paraId="6572F3D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9,52</w:t>
            </w:r>
          </w:p>
        </w:tc>
        <w:tc>
          <w:tcPr>
            <w:tcW w:w="307" w:type="pct"/>
            <w:shd w:val="clear" w:color="auto" w:fill="auto"/>
            <w:vAlign w:val="center"/>
          </w:tcPr>
          <w:p w14:paraId="0602128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9,74</w:t>
            </w:r>
          </w:p>
        </w:tc>
        <w:tc>
          <w:tcPr>
            <w:tcW w:w="307" w:type="pct"/>
            <w:shd w:val="clear" w:color="auto" w:fill="auto"/>
            <w:vAlign w:val="center"/>
          </w:tcPr>
          <w:p w14:paraId="188E2D4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9,96</w:t>
            </w:r>
          </w:p>
        </w:tc>
        <w:tc>
          <w:tcPr>
            <w:tcW w:w="307" w:type="pct"/>
            <w:shd w:val="clear" w:color="auto" w:fill="auto"/>
            <w:vAlign w:val="center"/>
          </w:tcPr>
          <w:p w14:paraId="216AA00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10,18</w:t>
            </w:r>
          </w:p>
        </w:tc>
        <w:tc>
          <w:tcPr>
            <w:tcW w:w="307" w:type="pct"/>
            <w:shd w:val="clear" w:color="auto" w:fill="auto"/>
            <w:vAlign w:val="center"/>
          </w:tcPr>
          <w:p w14:paraId="128B0E9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13,11</w:t>
            </w:r>
          </w:p>
        </w:tc>
        <w:tc>
          <w:tcPr>
            <w:tcW w:w="307" w:type="pct"/>
            <w:shd w:val="clear" w:color="auto" w:fill="auto"/>
            <w:vAlign w:val="center"/>
          </w:tcPr>
          <w:p w14:paraId="7BBB2744"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16,05</w:t>
            </w:r>
          </w:p>
        </w:tc>
        <w:tc>
          <w:tcPr>
            <w:tcW w:w="307" w:type="pct"/>
            <w:shd w:val="clear" w:color="auto" w:fill="auto"/>
            <w:vAlign w:val="center"/>
          </w:tcPr>
          <w:p w14:paraId="55DE644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18,99</w:t>
            </w:r>
          </w:p>
        </w:tc>
        <w:tc>
          <w:tcPr>
            <w:tcW w:w="307" w:type="pct"/>
            <w:vAlign w:val="center"/>
          </w:tcPr>
          <w:p w14:paraId="4FBA968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21,92</w:t>
            </w:r>
          </w:p>
        </w:tc>
        <w:tc>
          <w:tcPr>
            <w:tcW w:w="307" w:type="pct"/>
            <w:vAlign w:val="center"/>
          </w:tcPr>
          <w:p w14:paraId="442E31A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24,86</w:t>
            </w:r>
          </w:p>
        </w:tc>
        <w:tc>
          <w:tcPr>
            <w:tcW w:w="307" w:type="pct"/>
            <w:vAlign w:val="center"/>
          </w:tcPr>
          <w:p w14:paraId="3B33C7B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27,80</w:t>
            </w:r>
          </w:p>
        </w:tc>
        <w:tc>
          <w:tcPr>
            <w:tcW w:w="307" w:type="pct"/>
            <w:vAlign w:val="center"/>
          </w:tcPr>
          <w:p w14:paraId="4C8238A2"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30,73</w:t>
            </w:r>
          </w:p>
        </w:tc>
        <w:tc>
          <w:tcPr>
            <w:tcW w:w="307" w:type="pct"/>
            <w:vAlign w:val="center"/>
          </w:tcPr>
          <w:p w14:paraId="3AC387A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33,67</w:t>
            </w:r>
          </w:p>
        </w:tc>
      </w:tr>
      <w:tr w:rsidR="00E24754" w:rsidRPr="00E24754" w14:paraId="3C45D90B" w14:textId="77777777" w:rsidTr="00E24754">
        <w:trPr>
          <w:cantSplit/>
          <w:trHeight w:val="70"/>
        </w:trPr>
        <w:tc>
          <w:tcPr>
            <w:tcW w:w="703" w:type="pct"/>
            <w:shd w:val="clear" w:color="auto" w:fill="auto"/>
            <w:vAlign w:val="center"/>
          </w:tcPr>
          <w:p w14:paraId="717AB6FA"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lastRenderedPageBreak/>
              <w:t>Потери воды</w:t>
            </w:r>
          </w:p>
        </w:tc>
        <w:tc>
          <w:tcPr>
            <w:tcW w:w="307" w:type="pct"/>
            <w:shd w:val="clear" w:color="auto" w:fill="auto"/>
            <w:vAlign w:val="center"/>
          </w:tcPr>
          <w:p w14:paraId="0BCA87B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2,85</w:t>
            </w:r>
          </w:p>
        </w:tc>
        <w:tc>
          <w:tcPr>
            <w:tcW w:w="307" w:type="pct"/>
            <w:shd w:val="clear" w:color="auto" w:fill="auto"/>
            <w:vAlign w:val="center"/>
          </w:tcPr>
          <w:p w14:paraId="73C42FF2"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2,93</w:t>
            </w:r>
          </w:p>
        </w:tc>
        <w:tc>
          <w:tcPr>
            <w:tcW w:w="307" w:type="pct"/>
            <w:shd w:val="clear" w:color="auto" w:fill="auto"/>
            <w:vAlign w:val="center"/>
          </w:tcPr>
          <w:p w14:paraId="48703BE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3,00</w:t>
            </w:r>
          </w:p>
        </w:tc>
        <w:tc>
          <w:tcPr>
            <w:tcW w:w="307" w:type="pct"/>
            <w:shd w:val="clear" w:color="auto" w:fill="auto"/>
            <w:vAlign w:val="center"/>
          </w:tcPr>
          <w:p w14:paraId="14B77A8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3,08</w:t>
            </w:r>
          </w:p>
        </w:tc>
        <w:tc>
          <w:tcPr>
            <w:tcW w:w="307" w:type="pct"/>
            <w:shd w:val="clear" w:color="auto" w:fill="auto"/>
            <w:vAlign w:val="center"/>
          </w:tcPr>
          <w:p w14:paraId="5DE3F31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3,15</w:t>
            </w:r>
          </w:p>
        </w:tc>
        <w:tc>
          <w:tcPr>
            <w:tcW w:w="307" w:type="pct"/>
            <w:shd w:val="clear" w:color="auto" w:fill="auto"/>
            <w:vAlign w:val="center"/>
          </w:tcPr>
          <w:p w14:paraId="0CF2A59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3,23</w:t>
            </w:r>
          </w:p>
        </w:tc>
        <w:tc>
          <w:tcPr>
            <w:tcW w:w="307" w:type="pct"/>
            <w:shd w:val="clear" w:color="auto" w:fill="auto"/>
            <w:vAlign w:val="center"/>
          </w:tcPr>
          <w:p w14:paraId="53C71D3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3,31</w:t>
            </w:r>
          </w:p>
        </w:tc>
        <w:tc>
          <w:tcPr>
            <w:tcW w:w="307" w:type="pct"/>
            <w:shd w:val="clear" w:color="auto" w:fill="auto"/>
            <w:vAlign w:val="center"/>
          </w:tcPr>
          <w:p w14:paraId="18B9C4B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3,38</w:t>
            </w:r>
          </w:p>
        </w:tc>
        <w:tc>
          <w:tcPr>
            <w:tcW w:w="307" w:type="pct"/>
            <w:shd w:val="clear" w:color="auto" w:fill="auto"/>
            <w:vAlign w:val="center"/>
          </w:tcPr>
          <w:p w14:paraId="29BD721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3,46</w:t>
            </w:r>
          </w:p>
        </w:tc>
        <w:tc>
          <w:tcPr>
            <w:tcW w:w="307" w:type="pct"/>
            <w:vAlign w:val="center"/>
          </w:tcPr>
          <w:p w14:paraId="63CF61C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3,54</w:t>
            </w:r>
          </w:p>
        </w:tc>
        <w:tc>
          <w:tcPr>
            <w:tcW w:w="307" w:type="pct"/>
            <w:vAlign w:val="center"/>
          </w:tcPr>
          <w:p w14:paraId="25E705A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3,61</w:t>
            </w:r>
          </w:p>
        </w:tc>
        <w:tc>
          <w:tcPr>
            <w:tcW w:w="307" w:type="pct"/>
            <w:vAlign w:val="center"/>
          </w:tcPr>
          <w:p w14:paraId="2AD1BDC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3,69</w:t>
            </w:r>
          </w:p>
        </w:tc>
        <w:tc>
          <w:tcPr>
            <w:tcW w:w="307" w:type="pct"/>
            <w:vAlign w:val="center"/>
          </w:tcPr>
          <w:p w14:paraId="4B694AE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3,76</w:t>
            </w:r>
          </w:p>
        </w:tc>
        <w:tc>
          <w:tcPr>
            <w:tcW w:w="307" w:type="pct"/>
            <w:vAlign w:val="center"/>
          </w:tcPr>
          <w:p w14:paraId="216BB68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3,84</w:t>
            </w:r>
          </w:p>
        </w:tc>
      </w:tr>
      <w:tr w:rsidR="00E24754" w:rsidRPr="00E24754" w14:paraId="6157676A" w14:textId="77777777" w:rsidTr="00E24754">
        <w:trPr>
          <w:cantSplit/>
          <w:trHeight w:val="70"/>
          <w:tblHeader/>
        </w:trPr>
        <w:tc>
          <w:tcPr>
            <w:tcW w:w="5000" w:type="pct"/>
            <w:gridSpan w:val="15"/>
            <w:shd w:val="clear" w:color="auto" w:fill="auto"/>
            <w:vAlign w:val="center"/>
          </w:tcPr>
          <w:p w14:paraId="5EA454D5" w14:textId="77777777" w:rsidR="00E24754" w:rsidRPr="00E24754" w:rsidRDefault="00E24754" w:rsidP="00E24754">
            <w:pPr>
              <w:spacing w:after="0" w:line="240" w:lineRule="auto"/>
              <w:ind w:left="-97" w:right="-83"/>
              <w:jc w:val="center"/>
              <w:rPr>
                <w:rFonts w:ascii="Times New Roman" w:hAnsi="Times New Roman" w:cs="Times New Roman"/>
                <w:sz w:val="12"/>
                <w:szCs w:val="12"/>
              </w:rPr>
            </w:pPr>
            <w:r w:rsidRPr="00E24754">
              <w:rPr>
                <w:rFonts w:ascii="Times New Roman" w:hAnsi="Times New Roman" w:cs="Times New Roman"/>
                <w:sz w:val="12"/>
                <w:szCs w:val="12"/>
              </w:rPr>
              <w:t>п. Ровный</w:t>
            </w:r>
          </w:p>
        </w:tc>
      </w:tr>
      <w:tr w:rsidR="00E24754" w:rsidRPr="00E24754" w14:paraId="6257AFFC" w14:textId="77777777" w:rsidTr="00E24754">
        <w:trPr>
          <w:cantSplit/>
          <w:trHeight w:val="70"/>
        </w:trPr>
        <w:tc>
          <w:tcPr>
            <w:tcW w:w="703" w:type="pct"/>
            <w:shd w:val="clear" w:color="auto" w:fill="auto"/>
            <w:vAlign w:val="center"/>
          </w:tcPr>
          <w:p w14:paraId="712726E5"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Поднято воды</w:t>
            </w:r>
          </w:p>
        </w:tc>
        <w:tc>
          <w:tcPr>
            <w:tcW w:w="307" w:type="pct"/>
            <w:shd w:val="clear" w:color="auto" w:fill="auto"/>
            <w:vAlign w:val="center"/>
          </w:tcPr>
          <w:p w14:paraId="060C13C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8,49</w:t>
            </w:r>
          </w:p>
        </w:tc>
        <w:tc>
          <w:tcPr>
            <w:tcW w:w="307" w:type="pct"/>
            <w:shd w:val="clear" w:color="auto" w:fill="auto"/>
            <w:vAlign w:val="center"/>
          </w:tcPr>
          <w:p w14:paraId="185FAB6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7,79</w:t>
            </w:r>
          </w:p>
        </w:tc>
        <w:tc>
          <w:tcPr>
            <w:tcW w:w="307" w:type="pct"/>
            <w:shd w:val="clear" w:color="auto" w:fill="auto"/>
            <w:vAlign w:val="center"/>
          </w:tcPr>
          <w:p w14:paraId="293FA72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7,29</w:t>
            </w:r>
          </w:p>
        </w:tc>
        <w:tc>
          <w:tcPr>
            <w:tcW w:w="307" w:type="pct"/>
            <w:shd w:val="clear" w:color="auto" w:fill="auto"/>
            <w:vAlign w:val="center"/>
          </w:tcPr>
          <w:p w14:paraId="09FB312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6,94</w:t>
            </w:r>
          </w:p>
        </w:tc>
        <w:tc>
          <w:tcPr>
            <w:tcW w:w="307" w:type="pct"/>
            <w:shd w:val="clear" w:color="auto" w:fill="auto"/>
            <w:vAlign w:val="center"/>
          </w:tcPr>
          <w:p w14:paraId="04992CF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6,72</w:t>
            </w:r>
          </w:p>
        </w:tc>
        <w:tc>
          <w:tcPr>
            <w:tcW w:w="307" w:type="pct"/>
            <w:shd w:val="clear" w:color="auto" w:fill="auto"/>
            <w:vAlign w:val="center"/>
          </w:tcPr>
          <w:p w14:paraId="035EAF04"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5,01</w:t>
            </w:r>
          </w:p>
        </w:tc>
        <w:tc>
          <w:tcPr>
            <w:tcW w:w="307" w:type="pct"/>
            <w:shd w:val="clear" w:color="auto" w:fill="auto"/>
            <w:vAlign w:val="center"/>
          </w:tcPr>
          <w:p w14:paraId="626CD12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6,21</w:t>
            </w:r>
          </w:p>
        </w:tc>
        <w:tc>
          <w:tcPr>
            <w:tcW w:w="307" w:type="pct"/>
            <w:shd w:val="clear" w:color="auto" w:fill="auto"/>
            <w:vAlign w:val="center"/>
          </w:tcPr>
          <w:p w14:paraId="03A1389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7,42</w:t>
            </w:r>
          </w:p>
        </w:tc>
        <w:tc>
          <w:tcPr>
            <w:tcW w:w="307" w:type="pct"/>
            <w:shd w:val="clear" w:color="auto" w:fill="auto"/>
            <w:vAlign w:val="center"/>
          </w:tcPr>
          <w:p w14:paraId="5B05984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8,62</w:t>
            </w:r>
          </w:p>
        </w:tc>
        <w:tc>
          <w:tcPr>
            <w:tcW w:w="307" w:type="pct"/>
            <w:vAlign w:val="center"/>
          </w:tcPr>
          <w:p w14:paraId="00AFD34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9,83</w:t>
            </w:r>
          </w:p>
        </w:tc>
        <w:tc>
          <w:tcPr>
            <w:tcW w:w="307" w:type="pct"/>
            <w:vAlign w:val="center"/>
          </w:tcPr>
          <w:p w14:paraId="744A264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11,03</w:t>
            </w:r>
          </w:p>
        </w:tc>
        <w:tc>
          <w:tcPr>
            <w:tcW w:w="307" w:type="pct"/>
            <w:vAlign w:val="center"/>
          </w:tcPr>
          <w:p w14:paraId="5BAC8FC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12,24</w:t>
            </w:r>
          </w:p>
        </w:tc>
        <w:tc>
          <w:tcPr>
            <w:tcW w:w="307" w:type="pct"/>
            <w:vAlign w:val="center"/>
          </w:tcPr>
          <w:p w14:paraId="061473A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13,44</w:t>
            </w:r>
          </w:p>
        </w:tc>
        <w:tc>
          <w:tcPr>
            <w:tcW w:w="307" w:type="pct"/>
            <w:vAlign w:val="center"/>
          </w:tcPr>
          <w:p w14:paraId="59A6780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14,65</w:t>
            </w:r>
          </w:p>
        </w:tc>
      </w:tr>
      <w:tr w:rsidR="00E24754" w:rsidRPr="00E24754" w14:paraId="46B471F5" w14:textId="77777777" w:rsidTr="00E24754">
        <w:trPr>
          <w:cantSplit/>
          <w:trHeight w:val="70"/>
        </w:trPr>
        <w:tc>
          <w:tcPr>
            <w:tcW w:w="703" w:type="pct"/>
            <w:shd w:val="clear" w:color="auto" w:fill="auto"/>
            <w:vAlign w:val="center"/>
          </w:tcPr>
          <w:p w14:paraId="590731A9"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Подано воды в сеть</w:t>
            </w:r>
          </w:p>
        </w:tc>
        <w:tc>
          <w:tcPr>
            <w:tcW w:w="307" w:type="pct"/>
            <w:shd w:val="clear" w:color="auto" w:fill="auto"/>
            <w:vAlign w:val="center"/>
          </w:tcPr>
          <w:p w14:paraId="0408F571"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8,49</w:t>
            </w:r>
          </w:p>
        </w:tc>
        <w:tc>
          <w:tcPr>
            <w:tcW w:w="307" w:type="pct"/>
            <w:shd w:val="clear" w:color="auto" w:fill="auto"/>
            <w:vAlign w:val="center"/>
          </w:tcPr>
          <w:p w14:paraId="66BCA9B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7,79</w:t>
            </w:r>
          </w:p>
        </w:tc>
        <w:tc>
          <w:tcPr>
            <w:tcW w:w="307" w:type="pct"/>
            <w:shd w:val="clear" w:color="auto" w:fill="auto"/>
            <w:vAlign w:val="center"/>
          </w:tcPr>
          <w:p w14:paraId="6EC8D8FA"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7,29</w:t>
            </w:r>
          </w:p>
        </w:tc>
        <w:tc>
          <w:tcPr>
            <w:tcW w:w="307" w:type="pct"/>
            <w:shd w:val="clear" w:color="auto" w:fill="auto"/>
            <w:vAlign w:val="center"/>
          </w:tcPr>
          <w:p w14:paraId="2A38F1C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6,94</w:t>
            </w:r>
          </w:p>
        </w:tc>
        <w:tc>
          <w:tcPr>
            <w:tcW w:w="307" w:type="pct"/>
            <w:shd w:val="clear" w:color="auto" w:fill="auto"/>
            <w:vAlign w:val="center"/>
          </w:tcPr>
          <w:p w14:paraId="65A0E611"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6,72</w:t>
            </w:r>
          </w:p>
        </w:tc>
        <w:tc>
          <w:tcPr>
            <w:tcW w:w="307" w:type="pct"/>
            <w:shd w:val="clear" w:color="auto" w:fill="auto"/>
            <w:vAlign w:val="center"/>
          </w:tcPr>
          <w:p w14:paraId="68A6F48A"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5,01</w:t>
            </w:r>
          </w:p>
        </w:tc>
        <w:tc>
          <w:tcPr>
            <w:tcW w:w="307" w:type="pct"/>
            <w:shd w:val="clear" w:color="auto" w:fill="auto"/>
            <w:vAlign w:val="center"/>
          </w:tcPr>
          <w:p w14:paraId="68002E3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6,21</w:t>
            </w:r>
          </w:p>
        </w:tc>
        <w:tc>
          <w:tcPr>
            <w:tcW w:w="307" w:type="pct"/>
            <w:shd w:val="clear" w:color="auto" w:fill="auto"/>
            <w:vAlign w:val="center"/>
          </w:tcPr>
          <w:p w14:paraId="69F9FD3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7,42</w:t>
            </w:r>
          </w:p>
        </w:tc>
        <w:tc>
          <w:tcPr>
            <w:tcW w:w="307" w:type="pct"/>
            <w:shd w:val="clear" w:color="auto" w:fill="auto"/>
            <w:vAlign w:val="center"/>
          </w:tcPr>
          <w:p w14:paraId="3675511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8,62</w:t>
            </w:r>
          </w:p>
        </w:tc>
        <w:tc>
          <w:tcPr>
            <w:tcW w:w="307" w:type="pct"/>
            <w:vAlign w:val="center"/>
          </w:tcPr>
          <w:p w14:paraId="4DB5058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9,83</w:t>
            </w:r>
          </w:p>
        </w:tc>
        <w:tc>
          <w:tcPr>
            <w:tcW w:w="307" w:type="pct"/>
            <w:vAlign w:val="center"/>
          </w:tcPr>
          <w:p w14:paraId="34A2A10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11,03</w:t>
            </w:r>
          </w:p>
        </w:tc>
        <w:tc>
          <w:tcPr>
            <w:tcW w:w="307" w:type="pct"/>
            <w:vAlign w:val="center"/>
          </w:tcPr>
          <w:p w14:paraId="5E095DB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12,24</w:t>
            </w:r>
          </w:p>
        </w:tc>
        <w:tc>
          <w:tcPr>
            <w:tcW w:w="307" w:type="pct"/>
            <w:vAlign w:val="center"/>
          </w:tcPr>
          <w:p w14:paraId="285D283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13,44</w:t>
            </w:r>
          </w:p>
        </w:tc>
        <w:tc>
          <w:tcPr>
            <w:tcW w:w="307" w:type="pct"/>
            <w:vAlign w:val="center"/>
          </w:tcPr>
          <w:p w14:paraId="18DBE38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14,65</w:t>
            </w:r>
          </w:p>
        </w:tc>
      </w:tr>
      <w:tr w:rsidR="00E24754" w:rsidRPr="00E24754" w14:paraId="7D5EED55" w14:textId="77777777" w:rsidTr="00E24754">
        <w:trPr>
          <w:cantSplit/>
          <w:trHeight w:val="418"/>
        </w:trPr>
        <w:tc>
          <w:tcPr>
            <w:tcW w:w="703" w:type="pct"/>
            <w:shd w:val="clear" w:color="auto" w:fill="auto"/>
            <w:vAlign w:val="center"/>
          </w:tcPr>
          <w:p w14:paraId="13849B86"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Полезный отпуск холодной воды</w:t>
            </w:r>
          </w:p>
        </w:tc>
        <w:tc>
          <w:tcPr>
            <w:tcW w:w="307" w:type="pct"/>
            <w:shd w:val="clear" w:color="auto" w:fill="auto"/>
            <w:vAlign w:val="center"/>
          </w:tcPr>
          <w:p w14:paraId="614F1D2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2,77</w:t>
            </w:r>
          </w:p>
        </w:tc>
        <w:tc>
          <w:tcPr>
            <w:tcW w:w="307" w:type="pct"/>
            <w:shd w:val="clear" w:color="auto" w:fill="auto"/>
            <w:vAlign w:val="center"/>
          </w:tcPr>
          <w:p w14:paraId="331E20DC"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3,00</w:t>
            </w:r>
          </w:p>
        </w:tc>
        <w:tc>
          <w:tcPr>
            <w:tcW w:w="307" w:type="pct"/>
            <w:shd w:val="clear" w:color="auto" w:fill="auto"/>
            <w:vAlign w:val="center"/>
          </w:tcPr>
          <w:p w14:paraId="25DF5A8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3,24</w:t>
            </w:r>
          </w:p>
        </w:tc>
        <w:tc>
          <w:tcPr>
            <w:tcW w:w="307" w:type="pct"/>
            <w:shd w:val="clear" w:color="auto" w:fill="auto"/>
            <w:vAlign w:val="center"/>
          </w:tcPr>
          <w:p w14:paraId="04A0FF9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3,47</w:t>
            </w:r>
          </w:p>
        </w:tc>
        <w:tc>
          <w:tcPr>
            <w:tcW w:w="307" w:type="pct"/>
            <w:shd w:val="clear" w:color="auto" w:fill="auto"/>
            <w:vAlign w:val="center"/>
          </w:tcPr>
          <w:p w14:paraId="2F7A9BE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3,71</w:t>
            </w:r>
          </w:p>
        </w:tc>
        <w:tc>
          <w:tcPr>
            <w:tcW w:w="307" w:type="pct"/>
            <w:shd w:val="clear" w:color="auto" w:fill="auto"/>
            <w:vAlign w:val="center"/>
          </w:tcPr>
          <w:p w14:paraId="0DBAAD8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3,94</w:t>
            </w:r>
          </w:p>
        </w:tc>
        <w:tc>
          <w:tcPr>
            <w:tcW w:w="307" w:type="pct"/>
            <w:shd w:val="clear" w:color="auto" w:fill="auto"/>
            <w:vAlign w:val="center"/>
          </w:tcPr>
          <w:p w14:paraId="4DA0D782"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5,11</w:t>
            </w:r>
          </w:p>
        </w:tc>
        <w:tc>
          <w:tcPr>
            <w:tcW w:w="307" w:type="pct"/>
            <w:shd w:val="clear" w:color="auto" w:fill="auto"/>
            <w:vAlign w:val="center"/>
          </w:tcPr>
          <w:p w14:paraId="2E78758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6,28</w:t>
            </w:r>
          </w:p>
        </w:tc>
        <w:tc>
          <w:tcPr>
            <w:tcW w:w="307" w:type="pct"/>
            <w:shd w:val="clear" w:color="auto" w:fill="auto"/>
            <w:vAlign w:val="center"/>
          </w:tcPr>
          <w:p w14:paraId="5E41E468"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7,45</w:t>
            </w:r>
          </w:p>
        </w:tc>
        <w:tc>
          <w:tcPr>
            <w:tcW w:w="307" w:type="pct"/>
            <w:vAlign w:val="center"/>
          </w:tcPr>
          <w:p w14:paraId="20E4493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8,62</w:t>
            </w:r>
          </w:p>
        </w:tc>
        <w:tc>
          <w:tcPr>
            <w:tcW w:w="307" w:type="pct"/>
            <w:vAlign w:val="center"/>
          </w:tcPr>
          <w:p w14:paraId="70DA92B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9,79</w:t>
            </w:r>
          </w:p>
        </w:tc>
        <w:tc>
          <w:tcPr>
            <w:tcW w:w="307" w:type="pct"/>
            <w:vAlign w:val="center"/>
          </w:tcPr>
          <w:p w14:paraId="0C3C0D84"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10,96</w:t>
            </w:r>
          </w:p>
        </w:tc>
        <w:tc>
          <w:tcPr>
            <w:tcW w:w="307" w:type="pct"/>
            <w:vAlign w:val="center"/>
          </w:tcPr>
          <w:p w14:paraId="76DF44E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12,13</w:t>
            </w:r>
          </w:p>
        </w:tc>
        <w:tc>
          <w:tcPr>
            <w:tcW w:w="307" w:type="pct"/>
            <w:vAlign w:val="center"/>
          </w:tcPr>
          <w:p w14:paraId="6E63952E"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13,30</w:t>
            </w:r>
          </w:p>
        </w:tc>
      </w:tr>
      <w:tr w:rsidR="00E24754" w:rsidRPr="00E24754" w14:paraId="55E92EF3" w14:textId="77777777" w:rsidTr="00E24754">
        <w:trPr>
          <w:cantSplit/>
          <w:trHeight w:val="70"/>
        </w:trPr>
        <w:tc>
          <w:tcPr>
            <w:tcW w:w="703" w:type="pct"/>
            <w:shd w:val="clear" w:color="auto" w:fill="auto"/>
            <w:vAlign w:val="center"/>
          </w:tcPr>
          <w:p w14:paraId="3DC3DE2D" w14:textId="77777777" w:rsidR="00E24754" w:rsidRPr="00E24754" w:rsidRDefault="00E24754" w:rsidP="00E24754">
            <w:pPr>
              <w:spacing w:after="0" w:line="240" w:lineRule="auto"/>
              <w:rPr>
                <w:rFonts w:ascii="Times New Roman" w:hAnsi="Times New Roman" w:cs="Times New Roman"/>
                <w:sz w:val="12"/>
                <w:szCs w:val="12"/>
              </w:rPr>
            </w:pPr>
            <w:r w:rsidRPr="00E24754">
              <w:rPr>
                <w:rFonts w:ascii="Times New Roman" w:hAnsi="Times New Roman" w:cs="Times New Roman"/>
                <w:sz w:val="12"/>
                <w:szCs w:val="12"/>
              </w:rPr>
              <w:t>Потери воды</w:t>
            </w:r>
          </w:p>
        </w:tc>
        <w:tc>
          <w:tcPr>
            <w:tcW w:w="307" w:type="pct"/>
            <w:shd w:val="clear" w:color="auto" w:fill="auto"/>
            <w:vAlign w:val="center"/>
          </w:tcPr>
          <w:p w14:paraId="1E2F276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5,72</w:t>
            </w:r>
          </w:p>
        </w:tc>
        <w:tc>
          <w:tcPr>
            <w:tcW w:w="307" w:type="pct"/>
            <w:shd w:val="clear" w:color="auto" w:fill="auto"/>
            <w:vAlign w:val="center"/>
          </w:tcPr>
          <w:p w14:paraId="1207B06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4,79</w:t>
            </w:r>
          </w:p>
        </w:tc>
        <w:tc>
          <w:tcPr>
            <w:tcW w:w="307" w:type="pct"/>
            <w:shd w:val="clear" w:color="auto" w:fill="auto"/>
            <w:vAlign w:val="center"/>
          </w:tcPr>
          <w:p w14:paraId="4C0811C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4,05</w:t>
            </w:r>
          </w:p>
        </w:tc>
        <w:tc>
          <w:tcPr>
            <w:tcW w:w="307" w:type="pct"/>
            <w:shd w:val="clear" w:color="auto" w:fill="auto"/>
            <w:vAlign w:val="center"/>
          </w:tcPr>
          <w:p w14:paraId="6C9FB4E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3,47</w:t>
            </w:r>
          </w:p>
        </w:tc>
        <w:tc>
          <w:tcPr>
            <w:tcW w:w="307" w:type="pct"/>
            <w:shd w:val="clear" w:color="auto" w:fill="auto"/>
            <w:vAlign w:val="center"/>
          </w:tcPr>
          <w:p w14:paraId="45EBA3B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3,01</w:t>
            </w:r>
          </w:p>
        </w:tc>
        <w:tc>
          <w:tcPr>
            <w:tcW w:w="307" w:type="pct"/>
            <w:shd w:val="clear" w:color="auto" w:fill="auto"/>
            <w:vAlign w:val="center"/>
          </w:tcPr>
          <w:p w14:paraId="7BF453F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1,07</w:t>
            </w:r>
          </w:p>
        </w:tc>
        <w:tc>
          <w:tcPr>
            <w:tcW w:w="307" w:type="pct"/>
            <w:shd w:val="clear" w:color="auto" w:fill="auto"/>
            <w:vAlign w:val="center"/>
          </w:tcPr>
          <w:p w14:paraId="6745CBD9"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1,11</w:t>
            </w:r>
          </w:p>
        </w:tc>
        <w:tc>
          <w:tcPr>
            <w:tcW w:w="307" w:type="pct"/>
            <w:shd w:val="clear" w:color="auto" w:fill="auto"/>
            <w:vAlign w:val="center"/>
          </w:tcPr>
          <w:p w14:paraId="7BAA28C2"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1,14</w:t>
            </w:r>
          </w:p>
        </w:tc>
        <w:tc>
          <w:tcPr>
            <w:tcW w:w="307" w:type="pct"/>
            <w:shd w:val="clear" w:color="auto" w:fill="auto"/>
            <w:vAlign w:val="center"/>
          </w:tcPr>
          <w:p w14:paraId="49EA8E04"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1,18</w:t>
            </w:r>
          </w:p>
        </w:tc>
        <w:tc>
          <w:tcPr>
            <w:tcW w:w="307" w:type="pct"/>
            <w:vAlign w:val="center"/>
          </w:tcPr>
          <w:p w14:paraId="46570CE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1,21</w:t>
            </w:r>
          </w:p>
        </w:tc>
        <w:tc>
          <w:tcPr>
            <w:tcW w:w="307" w:type="pct"/>
            <w:vAlign w:val="center"/>
          </w:tcPr>
          <w:p w14:paraId="14964DB7"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1,25</w:t>
            </w:r>
          </w:p>
        </w:tc>
        <w:tc>
          <w:tcPr>
            <w:tcW w:w="307" w:type="pct"/>
            <w:vAlign w:val="center"/>
          </w:tcPr>
          <w:p w14:paraId="65301283"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1,28</w:t>
            </w:r>
          </w:p>
        </w:tc>
        <w:tc>
          <w:tcPr>
            <w:tcW w:w="307" w:type="pct"/>
            <w:vAlign w:val="center"/>
          </w:tcPr>
          <w:p w14:paraId="00430BCD"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1,32</w:t>
            </w:r>
          </w:p>
        </w:tc>
        <w:tc>
          <w:tcPr>
            <w:tcW w:w="307" w:type="pct"/>
            <w:vAlign w:val="center"/>
          </w:tcPr>
          <w:p w14:paraId="272873A4"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1,35</w:t>
            </w:r>
          </w:p>
        </w:tc>
      </w:tr>
    </w:tbl>
    <w:p w14:paraId="6DBAF65E" w14:textId="77777777" w:rsidR="00E24754" w:rsidRPr="004D2859" w:rsidRDefault="00E24754" w:rsidP="00E24754">
      <w:pPr>
        <w:spacing w:after="0" w:line="240" w:lineRule="auto"/>
        <w:ind w:firstLine="284"/>
        <w:jc w:val="both"/>
        <w:rPr>
          <w:rFonts w:ascii="Times New Roman" w:hAnsi="Times New Roman" w:cs="Times New Roman"/>
          <w:sz w:val="12"/>
          <w:szCs w:val="12"/>
        </w:rPr>
      </w:pPr>
    </w:p>
    <w:p w14:paraId="388A690A" w14:textId="77777777" w:rsidR="004D2859" w:rsidRDefault="00E24754" w:rsidP="00B07546">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Таблица 2.3.12.2 - Общий баланс подачи и реализации воды по населенным пунктам</w:t>
      </w:r>
    </w:p>
    <w:tbl>
      <w:tblPr>
        <w:tblW w:w="5000" w:type="pct"/>
        <w:tblLook w:val="04A0" w:firstRow="1" w:lastRow="0" w:firstColumn="1" w:lastColumn="0" w:noHBand="0" w:noVBand="1"/>
      </w:tblPr>
      <w:tblGrid>
        <w:gridCol w:w="550"/>
        <w:gridCol w:w="2393"/>
        <w:gridCol w:w="1135"/>
        <w:gridCol w:w="992"/>
        <w:gridCol w:w="1135"/>
        <w:gridCol w:w="1524"/>
      </w:tblGrid>
      <w:tr w:rsidR="00BE7829" w:rsidRPr="00E24754" w14:paraId="0B40CF9B"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C65E6"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w:t>
            </w:r>
            <w:r>
              <w:rPr>
                <w:rFonts w:ascii="Times New Roman" w:hAnsi="Times New Roman" w:cs="Times New Roman"/>
                <w:sz w:val="12"/>
                <w:szCs w:val="12"/>
                <w:lang w:eastAsia="ru-RU"/>
              </w:rPr>
              <w:t xml:space="preserve"> </w:t>
            </w:r>
            <w:r w:rsidRPr="00E24754">
              <w:rPr>
                <w:rFonts w:ascii="Times New Roman" w:hAnsi="Times New Roman" w:cs="Times New Roman"/>
                <w:sz w:val="12"/>
                <w:szCs w:val="12"/>
                <w:lang w:eastAsia="ru-RU"/>
              </w:rPr>
              <w:t>п/п</w:t>
            </w:r>
          </w:p>
        </w:tc>
        <w:tc>
          <w:tcPr>
            <w:tcW w:w="1548" w:type="pct"/>
            <w:tcBorders>
              <w:top w:val="single" w:sz="4" w:space="0" w:color="auto"/>
              <w:left w:val="nil"/>
              <w:bottom w:val="single" w:sz="4" w:space="0" w:color="auto"/>
              <w:right w:val="single" w:sz="4" w:space="0" w:color="auto"/>
            </w:tcBorders>
            <w:shd w:val="clear" w:color="auto" w:fill="auto"/>
            <w:vAlign w:val="center"/>
            <w:hideMark/>
          </w:tcPr>
          <w:p w14:paraId="780DE40B"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Наименование параметра</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7F282BD"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Ед. изм.</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E7988"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 xml:space="preserve">с. </w:t>
            </w:r>
            <w:proofErr w:type="spellStart"/>
            <w:r w:rsidRPr="00E24754">
              <w:rPr>
                <w:rFonts w:ascii="Times New Roman" w:hAnsi="Times New Roman" w:cs="Times New Roman"/>
                <w:sz w:val="12"/>
                <w:szCs w:val="12"/>
                <w:lang w:eastAsia="ru-RU"/>
              </w:rPr>
              <w:t>Мамыково</w:t>
            </w:r>
            <w:proofErr w:type="spellEnd"/>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92D53"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с. Королевка</w:t>
            </w:r>
          </w:p>
        </w:tc>
        <w:tc>
          <w:tcPr>
            <w:tcW w:w="9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AC979B"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п. Малые Ключи</w:t>
            </w:r>
          </w:p>
        </w:tc>
      </w:tr>
      <w:tr w:rsidR="00BE7829" w:rsidRPr="00E24754" w14:paraId="0B95751A"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50692CEC"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1</w:t>
            </w:r>
          </w:p>
        </w:tc>
        <w:tc>
          <w:tcPr>
            <w:tcW w:w="1548" w:type="pct"/>
            <w:tcBorders>
              <w:top w:val="single" w:sz="4" w:space="0" w:color="auto"/>
              <w:left w:val="nil"/>
              <w:bottom w:val="single" w:sz="4" w:space="0" w:color="auto"/>
              <w:right w:val="single" w:sz="4" w:space="0" w:color="auto"/>
            </w:tcBorders>
            <w:shd w:val="clear" w:color="auto" w:fill="auto"/>
            <w:vAlign w:val="center"/>
          </w:tcPr>
          <w:p w14:paraId="6DED3BBD" w14:textId="77777777" w:rsidR="00E24754" w:rsidRPr="00E24754" w:rsidRDefault="00E24754" w:rsidP="00E24754">
            <w:pPr>
              <w:spacing w:after="0" w:line="240" w:lineRule="auto"/>
              <w:rPr>
                <w:rFonts w:ascii="Times New Roman" w:hAnsi="Times New Roman" w:cs="Times New Roman"/>
                <w:sz w:val="12"/>
                <w:szCs w:val="12"/>
                <w:lang w:eastAsia="ru-RU"/>
              </w:rPr>
            </w:pPr>
            <w:r w:rsidRPr="00E24754">
              <w:rPr>
                <w:rFonts w:ascii="Times New Roman" w:hAnsi="Times New Roman" w:cs="Times New Roman"/>
                <w:sz w:val="12"/>
                <w:szCs w:val="12"/>
              </w:rPr>
              <w:t>Поднято воды</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4119B1FA"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тыс. м</w:t>
            </w:r>
            <w:r w:rsidRPr="00E24754">
              <w:rPr>
                <w:rFonts w:ascii="Times New Roman" w:hAnsi="Times New Roman" w:cs="Times New Roman"/>
                <w:sz w:val="12"/>
                <w:szCs w:val="12"/>
                <w:vertAlign w:val="superscript"/>
                <w:lang w:eastAsia="ru-RU"/>
              </w:rPr>
              <w:t>3</w:t>
            </w:r>
            <w:r w:rsidRPr="00E24754">
              <w:rPr>
                <w:rFonts w:ascii="Times New Roman" w:hAnsi="Times New Roman" w:cs="Times New Roman"/>
                <w:sz w:val="12"/>
                <w:szCs w:val="12"/>
                <w:lang w:eastAsia="ru-RU"/>
              </w:rPr>
              <w:t>/год</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11CDA874"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16,26</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19C41B72"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18,65</w:t>
            </w:r>
          </w:p>
        </w:tc>
        <w:tc>
          <w:tcPr>
            <w:tcW w:w="987" w:type="pct"/>
            <w:tcBorders>
              <w:top w:val="single" w:sz="4" w:space="0" w:color="auto"/>
              <w:left w:val="nil"/>
              <w:bottom w:val="single" w:sz="4" w:space="0" w:color="auto"/>
              <w:right w:val="single" w:sz="4" w:space="0" w:color="auto"/>
            </w:tcBorders>
            <w:shd w:val="clear" w:color="auto" w:fill="auto"/>
            <w:vAlign w:val="center"/>
            <w:hideMark/>
          </w:tcPr>
          <w:p w14:paraId="135DABD3"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23,09</w:t>
            </w:r>
          </w:p>
        </w:tc>
      </w:tr>
      <w:tr w:rsidR="00BE7829" w:rsidRPr="00E24754" w14:paraId="5C1C1FC6" w14:textId="77777777" w:rsidTr="00E24754">
        <w:trPr>
          <w:trHeight w:val="70"/>
        </w:trPr>
        <w:tc>
          <w:tcPr>
            <w:tcW w:w="356" w:type="pct"/>
            <w:tcBorders>
              <w:top w:val="nil"/>
              <w:left w:val="single" w:sz="4" w:space="0" w:color="auto"/>
              <w:bottom w:val="single" w:sz="4" w:space="0" w:color="auto"/>
              <w:right w:val="single" w:sz="4" w:space="0" w:color="auto"/>
            </w:tcBorders>
            <w:shd w:val="clear" w:color="auto" w:fill="auto"/>
            <w:vAlign w:val="center"/>
          </w:tcPr>
          <w:p w14:paraId="7FBA29CD"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2</w:t>
            </w:r>
          </w:p>
        </w:tc>
        <w:tc>
          <w:tcPr>
            <w:tcW w:w="1548" w:type="pct"/>
            <w:tcBorders>
              <w:top w:val="nil"/>
              <w:left w:val="nil"/>
              <w:bottom w:val="single" w:sz="4" w:space="0" w:color="auto"/>
              <w:right w:val="single" w:sz="4" w:space="0" w:color="auto"/>
            </w:tcBorders>
            <w:shd w:val="clear" w:color="auto" w:fill="auto"/>
            <w:vAlign w:val="center"/>
          </w:tcPr>
          <w:p w14:paraId="23E2A8FE" w14:textId="77777777" w:rsidR="00E24754" w:rsidRPr="00E24754" w:rsidRDefault="00E24754" w:rsidP="00E24754">
            <w:pPr>
              <w:spacing w:after="0" w:line="240" w:lineRule="auto"/>
              <w:rPr>
                <w:rFonts w:ascii="Times New Roman" w:hAnsi="Times New Roman" w:cs="Times New Roman"/>
                <w:sz w:val="12"/>
                <w:szCs w:val="12"/>
                <w:lang w:eastAsia="ru-RU"/>
              </w:rPr>
            </w:pPr>
            <w:r w:rsidRPr="00E24754">
              <w:rPr>
                <w:rFonts w:ascii="Times New Roman" w:hAnsi="Times New Roman" w:cs="Times New Roman"/>
                <w:sz w:val="12"/>
                <w:szCs w:val="12"/>
              </w:rPr>
              <w:t>Подано воды в сеть</w:t>
            </w:r>
          </w:p>
        </w:tc>
        <w:tc>
          <w:tcPr>
            <w:tcW w:w="734" w:type="pct"/>
            <w:tcBorders>
              <w:top w:val="nil"/>
              <w:left w:val="nil"/>
              <w:bottom w:val="single" w:sz="4" w:space="0" w:color="auto"/>
              <w:right w:val="single" w:sz="4" w:space="0" w:color="auto"/>
            </w:tcBorders>
            <w:shd w:val="clear" w:color="auto" w:fill="auto"/>
            <w:vAlign w:val="center"/>
            <w:hideMark/>
          </w:tcPr>
          <w:p w14:paraId="4979D424"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тыс. м</w:t>
            </w:r>
            <w:r w:rsidRPr="00E24754">
              <w:rPr>
                <w:rFonts w:ascii="Times New Roman" w:hAnsi="Times New Roman" w:cs="Times New Roman"/>
                <w:sz w:val="12"/>
                <w:szCs w:val="12"/>
                <w:vertAlign w:val="superscript"/>
                <w:lang w:eastAsia="ru-RU"/>
              </w:rPr>
              <w:t>3</w:t>
            </w:r>
            <w:r w:rsidRPr="00E24754">
              <w:rPr>
                <w:rFonts w:ascii="Times New Roman" w:hAnsi="Times New Roman" w:cs="Times New Roman"/>
                <w:sz w:val="12"/>
                <w:szCs w:val="12"/>
                <w:lang w:eastAsia="ru-RU"/>
              </w:rPr>
              <w:t>/год</w:t>
            </w:r>
          </w:p>
        </w:tc>
        <w:tc>
          <w:tcPr>
            <w:tcW w:w="642" w:type="pct"/>
            <w:tcBorders>
              <w:top w:val="nil"/>
              <w:left w:val="nil"/>
              <w:bottom w:val="single" w:sz="4" w:space="0" w:color="auto"/>
              <w:right w:val="single" w:sz="4" w:space="0" w:color="auto"/>
            </w:tcBorders>
            <w:shd w:val="clear" w:color="auto" w:fill="auto"/>
            <w:vAlign w:val="center"/>
          </w:tcPr>
          <w:p w14:paraId="61CC47F0"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16,26</w:t>
            </w:r>
          </w:p>
        </w:tc>
        <w:tc>
          <w:tcPr>
            <w:tcW w:w="734" w:type="pct"/>
            <w:tcBorders>
              <w:top w:val="nil"/>
              <w:left w:val="nil"/>
              <w:bottom w:val="single" w:sz="4" w:space="0" w:color="auto"/>
              <w:right w:val="single" w:sz="4" w:space="0" w:color="auto"/>
            </w:tcBorders>
            <w:shd w:val="clear" w:color="auto" w:fill="auto"/>
            <w:vAlign w:val="center"/>
          </w:tcPr>
          <w:p w14:paraId="74F09A60"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18,65</w:t>
            </w:r>
          </w:p>
        </w:tc>
        <w:tc>
          <w:tcPr>
            <w:tcW w:w="987" w:type="pct"/>
            <w:tcBorders>
              <w:top w:val="nil"/>
              <w:left w:val="nil"/>
              <w:bottom w:val="single" w:sz="4" w:space="0" w:color="auto"/>
              <w:right w:val="single" w:sz="4" w:space="0" w:color="auto"/>
            </w:tcBorders>
            <w:shd w:val="clear" w:color="auto" w:fill="auto"/>
            <w:vAlign w:val="center"/>
          </w:tcPr>
          <w:p w14:paraId="4D5F4D0F"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23,09</w:t>
            </w:r>
          </w:p>
        </w:tc>
      </w:tr>
      <w:tr w:rsidR="00BE7829" w:rsidRPr="00E24754" w14:paraId="16591612"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3DFBDB47" w14:textId="77777777" w:rsidR="00E24754" w:rsidRPr="00E24754" w:rsidRDefault="00E24754" w:rsidP="00E24754">
            <w:pPr>
              <w:spacing w:after="0" w:line="240" w:lineRule="auto"/>
              <w:jc w:val="center"/>
              <w:rPr>
                <w:rFonts w:ascii="Times New Roman" w:hAnsi="Times New Roman" w:cs="Times New Roman"/>
                <w:i/>
                <w:iCs/>
                <w:sz w:val="12"/>
                <w:szCs w:val="12"/>
                <w:lang w:eastAsia="ru-RU"/>
              </w:rPr>
            </w:pPr>
            <w:r w:rsidRPr="00E24754">
              <w:rPr>
                <w:rFonts w:ascii="Times New Roman" w:hAnsi="Times New Roman" w:cs="Times New Roman"/>
                <w:i/>
                <w:iCs/>
                <w:sz w:val="12"/>
                <w:szCs w:val="12"/>
                <w:lang w:eastAsia="ru-RU"/>
              </w:rPr>
              <w:t>3</w:t>
            </w:r>
          </w:p>
        </w:tc>
        <w:tc>
          <w:tcPr>
            <w:tcW w:w="1548" w:type="pct"/>
            <w:tcBorders>
              <w:top w:val="single" w:sz="4" w:space="0" w:color="auto"/>
              <w:left w:val="nil"/>
              <w:bottom w:val="single" w:sz="4" w:space="0" w:color="auto"/>
              <w:right w:val="single" w:sz="4" w:space="0" w:color="auto"/>
            </w:tcBorders>
            <w:shd w:val="clear" w:color="auto" w:fill="auto"/>
            <w:vAlign w:val="center"/>
          </w:tcPr>
          <w:p w14:paraId="0217FF4D" w14:textId="77777777" w:rsidR="00E24754" w:rsidRPr="00E24754" w:rsidRDefault="00E24754" w:rsidP="00E24754">
            <w:pPr>
              <w:spacing w:after="0" w:line="240" w:lineRule="auto"/>
              <w:rPr>
                <w:rFonts w:ascii="Times New Roman" w:hAnsi="Times New Roman" w:cs="Times New Roman"/>
                <w:i/>
                <w:iCs/>
                <w:sz w:val="12"/>
                <w:szCs w:val="12"/>
                <w:lang w:eastAsia="ru-RU"/>
              </w:rPr>
            </w:pPr>
            <w:r w:rsidRPr="00E24754">
              <w:rPr>
                <w:rFonts w:ascii="Times New Roman" w:hAnsi="Times New Roman" w:cs="Times New Roman"/>
                <w:sz w:val="12"/>
                <w:szCs w:val="12"/>
              </w:rPr>
              <w:t xml:space="preserve">Полезный отпуск холодной воды </w:t>
            </w:r>
          </w:p>
        </w:tc>
        <w:tc>
          <w:tcPr>
            <w:tcW w:w="734" w:type="pct"/>
            <w:tcBorders>
              <w:top w:val="single" w:sz="4" w:space="0" w:color="auto"/>
              <w:left w:val="nil"/>
              <w:bottom w:val="single" w:sz="4" w:space="0" w:color="auto"/>
              <w:right w:val="single" w:sz="4" w:space="0" w:color="auto"/>
            </w:tcBorders>
            <w:shd w:val="clear" w:color="auto" w:fill="auto"/>
            <w:vAlign w:val="center"/>
            <w:hideMark/>
          </w:tcPr>
          <w:p w14:paraId="6DA9CB8A"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тыс. м</w:t>
            </w:r>
            <w:r w:rsidRPr="00E24754">
              <w:rPr>
                <w:rFonts w:ascii="Times New Roman" w:hAnsi="Times New Roman" w:cs="Times New Roman"/>
                <w:sz w:val="12"/>
                <w:szCs w:val="12"/>
                <w:vertAlign w:val="superscript"/>
                <w:lang w:eastAsia="ru-RU"/>
              </w:rPr>
              <w:t>3</w:t>
            </w:r>
            <w:r w:rsidRPr="00E24754">
              <w:rPr>
                <w:rFonts w:ascii="Times New Roman" w:hAnsi="Times New Roman" w:cs="Times New Roman"/>
                <w:sz w:val="12"/>
                <w:szCs w:val="12"/>
                <w:lang w:eastAsia="ru-RU"/>
              </w:rPr>
              <w:t>/год</w:t>
            </w:r>
          </w:p>
        </w:tc>
        <w:tc>
          <w:tcPr>
            <w:tcW w:w="642" w:type="pct"/>
            <w:tcBorders>
              <w:top w:val="single" w:sz="4" w:space="0" w:color="auto"/>
              <w:left w:val="nil"/>
              <w:bottom w:val="single" w:sz="4" w:space="0" w:color="auto"/>
              <w:right w:val="single" w:sz="4" w:space="0" w:color="auto"/>
            </w:tcBorders>
            <w:shd w:val="clear" w:color="auto" w:fill="auto"/>
            <w:vAlign w:val="center"/>
          </w:tcPr>
          <w:p w14:paraId="25F27189"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15,21</w:t>
            </w:r>
          </w:p>
        </w:tc>
        <w:tc>
          <w:tcPr>
            <w:tcW w:w="734" w:type="pct"/>
            <w:tcBorders>
              <w:top w:val="single" w:sz="4" w:space="0" w:color="auto"/>
              <w:left w:val="nil"/>
              <w:bottom w:val="single" w:sz="4" w:space="0" w:color="auto"/>
              <w:right w:val="single" w:sz="4" w:space="0" w:color="auto"/>
            </w:tcBorders>
            <w:shd w:val="clear" w:color="auto" w:fill="auto"/>
            <w:vAlign w:val="center"/>
          </w:tcPr>
          <w:p w14:paraId="60FA5DAC"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17,41</w:t>
            </w:r>
          </w:p>
        </w:tc>
        <w:tc>
          <w:tcPr>
            <w:tcW w:w="987" w:type="pct"/>
            <w:tcBorders>
              <w:top w:val="single" w:sz="4" w:space="0" w:color="auto"/>
              <w:left w:val="nil"/>
              <w:bottom w:val="single" w:sz="4" w:space="0" w:color="auto"/>
              <w:right w:val="single" w:sz="4" w:space="0" w:color="auto"/>
            </w:tcBorders>
            <w:shd w:val="clear" w:color="auto" w:fill="auto"/>
            <w:vAlign w:val="center"/>
          </w:tcPr>
          <w:p w14:paraId="7FE88591"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21,27</w:t>
            </w:r>
          </w:p>
        </w:tc>
      </w:tr>
      <w:tr w:rsidR="00BE7829" w:rsidRPr="00E24754" w14:paraId="0F5F3294" w14:textId="77777777" w:rsidTr="00E24754">
        <w:trPr>
          <w:trHeight w:val="70"/>
        </w:trPr>
        <w:tc>
          <w:tcPr>
            <w:tcW w:w="356" w:type="pct"/>
            <w:tcBorders>
              <w:top w:val="single" w:sz="4" w:space="0" w:color="auto"/>
              <w:left w:val="single" w:sz="4" w:space="0" w:color="auto"/>
              <w:bottom w:val="single" w:sz="4" w:space="0" w:color="auto"/>
              <w:right w:val="single" w:sz="4" w:space="0" w:color="auto"/>
            </w:tcBorders>
            <w:shd w:val="clear" w:color="auto" w:fill="auto"/>
            <w:vAlign w:val="center"/>
          </w:tcPr>
          <w:p w14:paraId="72B076E5"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4</w:t>
            </w:r>
          </w:p>
        </w:tc>
        <w:tc>
          <w:tcPr>
            <w:tcW w:w="1548" w:type="pct"/>
            <w:tcBorders>
              <w:top w:val="single" w:sz="4" w:space="0" w:color="auto"/>
              <w:left w:val="nil"/>
              <w:bottom w:val="single" w:sz="4" w:space="0" w:color="auto"/>
              <w:right w:val="single" w:sz="4" w:space="0" w:color="auto"/>
            </w:tcBorders>
            <w:shd w:val="clear" w:color="auto" w:fill="auto"/>
            <w:vAlign w:val="center"/>
          </w:tcPr>
          <w:p w14:paraId="76CE1E88" w14:textId="77777777" w:rsidR="00E24754" w:rsidRPr="00E24754" w:rsidRDefault="00E24754" w:rsidP="00E24754">
            <w:pPr>
              <w:spacing w:after="0" w:line="240" w:lineRule="auto"/>
              <w:rPr>
                <w:rFonts w:ascii="Times New Roman" w:hAnsi="Times New Roman" w:cs="Times New Roman"/>
                <w:sz w:val="12"/>
                <w:szCs w:val="12"/>
                <w:lang w:eastAsia="ru-RU"/>
              </w:rPr>
            </w:pPr>
            <w:r w:rsidRPr="00E24754">
              <w:rPr>
                <w:rFonts w:ascii="Times New Roman" w:hAnsi="Times New Roman" w:cs="Times New Roman"/>
                <w:sz w:val="12"/>
                <w:szCs w:val="12"/>
              </w:rPr>
              <w:t>Потери воды</w:t>
            </w:r>
          </w:p>
        </w:tc>
        <w:tc>
          <w:tcPr>
            <w:tcW w:w="734" w:type="pct"/>
            <w:tcBorders>
              <w:top w:val="single" w:sz="4" w:space="0" w:color="auto"/>
              <w:left w:val="nil"/>
              <w:bottom w:val="single" w:sz="4" w:space="0" w:color="auto"/>
              <w:right w:val="single" w:sz="4" w:space="0" w:color="auto"/>
            </w:tcBorders>
            <w:shd w:val="clear" w:color="auto" w:fill="auto"/>
            <w:vAlign w:val="center"/>
          </w:tcPr>
          <w:p w14:paraId="5C76449C"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lang w:eastAsia="ru-RU"/>
              </w:rPr>
              <w:t>тыс. м</w:t>
            </w:r>
            <w:r w:rsidRPr="00E24754">
              <w:rPr>
                <w:rFonts w:ascii="Times New Roman" w:hAnsi="Times New Roman" w:cs="Times New Roman"/>
                <w:sz w:val="12"/>
                <w:szCs w:val="12"/>
                <w:vertAlign w:val="superscript"/>
                <w:lang w:eastAsia="ru-RU"/>
              </w:rPr>
              <w:t>3</w:t>
            </w:r>
            <w:r w:rsidRPr="00E24754">
              <w:rPr>
                <w:rFonts w:ascii="Times New Roman" w:hAnsi="Times New Roman" w:cs="Times New Roman"/>
                <w:sz w:val="12"/>
                <w:szCs w:val="12"/>
                <w:lang w:eastAsia="ru-RU"/>
              </w:rPr>
              <w:t>/год</w:t>
            </w:r>
          </w:p>
        </w:tc>
        <w:tc>
          <w:tcPr>
            <w:tcW w:w="642" w:type="pct"/>
            <w:tcBorders>
              <w:top w:val="single" w:sz="4" w:space="0" w:color="auto"/>
              <w:left w:val="nil"/>
              <w:bottom w:val="single" w:sz="4" w:space="0" w:color="auto"/>
              <w:right w:val="single" w:sz="4" w:space="0" w:color="auto"/>
            </w:tcBorders>
            <w:shd w:val="clear" w:color="auto" w:fill="auto"/>
            <w:vAlign w:val="center"/>
          </w:tcPr>
          <w:p w14:paraId="40330298"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1,05</w:t>
            </w:r>
          </w:p>
        </w:tc>
        <w:tc>
          <w:tcPr>
            <w:tcW w:w="734" w:type="pct"/>
            <w:tcBorders>
              <w:top w:val="single" w:sz="4" w:space="0" w:color="auto"/>
              <w:left w:val="nil"/>
              <w:bottom w:val="single" w:sz="4" w:space="0" w:color="auto"/>
              <w:right w:val="single" w:sz="4" w:space="0" w:color="auto"/>
            </w:tcBorders>
            <w:shd w:val="clear" w:color="auto" w:fill="auto"/>
            <w:vAlign w:val="center"/>
          </w:tcPr>
          <w:p w14:paraId="7FF74699"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1,24</w:t>
            </w:r>
          </w:p>
        </w:tc>
        <w:tc>
          <w:tcPr>
            <w:tcW w:w="987" w:type="pct"/>
            <w:tcBorders>
              <w:top w:val="single" w:sz="4" w:space="0" w:color="auto"/>
              <w:left w:val="nil"/>
              <w:bottom w:val="single" w:sz="4" w:space="0" w:color="auto"/>
              <w:right w:val="single" w:sz="4" w:space="0" w:color="auto"/>
            </w:tcBorders>
            <w:shd w:val="clear" w:color="auto" w:fill="auto"/>
            <w:vAlign w:val="center"/>
          </w:tcPr>
          <w:p w14:paraId="4C5C636D" w14:textId="77777777" w:rsidR="00E24754" w:rsidRPr="00E24754" w:rsidRDefault="00E24754" w:rsidP="00E24754">
            <w:pPr>
              <w:spacing w:after="0" w:line="240" w:lineRule="auto"/>
              <w:jc w:val="center"/>
              <w:rPr>
                <w:rFonts w:ascii="Times New Roman" w:hAnsi="Times New Roman" w:cs="Times New Roman"/>
                <w:sz w:val="12"/>
                <w:szCs w:val="12"/>
                <w:lang w:eastAsia="ru-RU"/>
              </w:rPr>
            </w:pPr>
            <w:r w:rsidRPr="00E24754">
              <w:rPr>
                <w:rFonts w:ascii="Times New Roman" w:hAnsi="Times New Roman" w:cs="Times New Roman"/>
                <w:sz w:val="12"/>
                <w:szCs w:val="12"/>
              </w:rPr>
              <w:t>1,82</w:t>
            </w:r>
          </w:p>
        </w:tc>
      </w:tr>
    </w:tbl>
    <w:p w14:paraId="52241368" w14:textId="77777777" w:rsidR="00E24754" w:rsidRDefault="00E24754" w:rsidP="00B07546">
      <w:pPr>
        <w:tabs>
          <w:tab w:val="left" w:pos="0"/>
        </w:tabs>
        <w:spacing w:after="0" w:line="240" w:lineRule="auto"/>
        <w:ind w:firstLine="284"/>
        <w:jc w:val="both"/>
        <w:rPr>
          <w:rFonts w:ascii="Times New Roman" w:hAnsi="Times New Roman" w:cs="Times New Roman"/>
          <w:sz w:val="12"/>
          <w:szCs w:val="12"/>
        </w:rPr>
      </w:pPr>
    </w:p>
    <w:p w14:paraId="4D096D19"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Территориальный баланс подачи питьевой воды по технологическим зонам водоснабжения на перспективу представлен в таблице 2.3.13.3.</w:t>
      </w:r>
    </w:p>
    <w:p w14:paraId="7DAB3CA2" w14:textId="77777777" w:rsid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Таблица 2.3.13.3 - Территориальный баланс подачи питьевой воды по технологическим зонам водоснабжения,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63"/>
        <w:gridCol w:w="463"/>
        <w:gridCol w:w="464"/>
        <w:gridCol w:w="464"/>
        <w:gridCol w:w="464"/>
        <w:gridCol w:w="464"/>
        <w:gridCol w:w="464"/>
        <w:gridCol w:w="464"/>
        <w:gridCol w:w="464"/>
        <w:gridCol w:w="464"/>
        <w:gridCol w:w="464"/>
        <w:gridCol w:w="464"/>
        <w:gridCol w:w="464"/>
        <w:gridCol w:w="459"/>
      </w:tblGrid>
      <w:tr w:rsidR="00E24754" w:rsidRPr="00E24754" w14:paraId="59662883" w14:textId="77777777" w:rsidTr="00E24754">
        <w:trPr>
          <w:trHeight w:val="70"/>
        </w:trPr>
        <w:tc>
          <w:tcPr>
            <w:tcW w:w="803" w:type="pct"/>
            <w:shd w:val="clear" w:color="auto" w:fill="auto"/>
            <w:vAlign w:val="center"/>
          </w:tcPr>
          <w:p w14:paraId="2D4209EA" w14:textId="77777777" w:rsidR="00E24754" w:rsidRPr="00E24754" w:rsidRDefault="00E24754" w:rsidP="00E24754">
            <w:pPr>
              <w:spacing w:after="0" w:line="240" w:lineRule="auto"/>
              <w:ind w:left="-89" w:right="-108"/>
              <w:jc w:val="center"/>
              <w:rPr>
                <w:rFonts w:ascii="Times New Roman" w:hAnsi="Times New Roman" w:cs="Times New Roman"/>
                <w:sz w:val="12"/>
                <w:szCs w:val="12"/>
              </w:rPr>
            </w:pPr>
            <w:r w:rsidRPr="00E24754">
              <w:rPr>
                <w:rFonts w:ascii="Times New Roman" w:hAnsi="Times New Roman" w:cs="Times New Roman"/>
                <w:sz w:val="12"/>
                <w:szCs w:val="12"/>
              </w:rPr>
              <w:t>Наименование</w:t>
            </w:r>
          </w:p>
          <w:p w14:paraId="5983219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показателя</w:t>
            </w:r>
          </w:p>
        </w:tc>
        <w:tc>
          <w:tcPr>
            <w:tcW w:w="300" w:type="pct"/>
            <w:shd w:val="clear" w:color="auto" w:fill="auto"/>
            <w:vAlign w:val="center"/>
          </w:tcPr>
          <w:p w14:paraId="16AD4214"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2020 г.</w:t>
            </w:r>
          </w:p>
        </w:tc>
        <w:tc>
          <w:tcPr>
            <w:tcW w:w="300" w:type="pct"/>
            <w:shd w:val="clear" w:color="auto" w:fill="auto"/>
            <w:vAlign w:val="center"/>
          </w:tcPr>
          <w:p w14:paraId="0FCCBC0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smartTag w:uri="urn:schemas-microsoft-com:office:smarttags" w:element="metricconverter">
              <w:smartTagPr>
                <w:attr w:name="ProductID" w:val="2021 г"/>
              </w:smartTagPr>
              <w:r w:rsidRPr="00E24754">
                <w:rPr>
                  <w:rFonts w:ascii="Times New Roman" w:hAnsi="Times New Roman" w:cs="Times New Roman"/>
                  <w:sz w:val="12"/>
                  <w:szCs w:val="12"/>
                </w:rPr>
                <w:t>2021 г</w:t>
              </w:r>
            </w:smartTag>
            <w:r w:rsidRPr="00E24754">
              <w:rPr>
                <w:rFonts w:ascii="Times New Roman" w:hAnsi="Times New Roman" w:cs="Times New Roman"/>
                <w:sz w:val="12"/>
                <w:szCs w:val="12"/>
              </w:rPr>
              <w:t>.</w:t>
            </w:r>
          </w:p>
        </w:tc>
        <w:tc>
          <w:tcPr>
            <w:tcW w:w="300" w:type="pct"/>
            <w:shd w:val="clear" w:color="auto" w:fill="auto"/>
            <w:vAlign w:val="center"/>
          </w:tcPr>
          <w:p w14:paraId="3C562C50"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smartTag w:uri="urn:schemas-microsoft-com:office:smarttags" w:element="metricconverter">
              <w:smartTagPr>
                <w:attr w:name="ProductID" w:val="2022 г"/>
              </w:smartTagPr>
              <w:r w:rsidRPr="00E24754">
                <w:rPr>
                  <w:rFonts w:ascii="Times New Roman" w:hAnsi="Times New Roman" w:cs="Times New Roman"/>
                  <w:sz w:val="12"/>
                  <w:szCs w:val="12"/>
                </w:rPr>
                <w:t>2022 г</w:t>
              </w:r>
            </w:smartTag>
            <w:r w:rsidRPr="00E24754">
              <w:rPr>
                <w:rFonts w:ascii="Times New Roman" w:hAnsi="Times New Roman" w:cs="Times New Roman"/>
                <w:sz w:val="12"/>
                <w:szCs w:val="12"/>
              </w:rPr>
              <w:t>.</w:t>
            </w:r>
          </w:p>
        </w:tc>
        <w:tc>
          <w:tcPr>
            <w:tcW w:w="300" w:type="pct"/>
            <w:shd w:val="clear" w:color="auto" w:fill="auto"/>
            <w:vAlign w:val="center"/>
          </w:tcPr>
          <w:p w14:paraId="50EED5C0"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smartTag w:uri="urn:schemas-microsoft-com:office:smarttags" w:element="metricconverter">
              <w:smartTagPr>
                <w:attr w:name="ProductID" w:val="2023 г"/>
              </w:smartTagPr>
              <w:r w:rsidRPr="00E24754">
                <w:rPr>
                  <w:rFonts w:ascii="Times New Roman" w:hAnsi="Times New Roman" w:cs="Times New Roman"/>
                  <w:sz w:val="12"/>
                  <w:szCs w:val="12"/>
                </w:rPr>
                <w:t>2023 г</w:t>
              </w:r>
            </w:smartTag>
            <w:r w:rsidRPr="00E24754">
              <w:rPr>
                <w:rFonts w:ascii="Times New Roman" w:hAnsi="Times New Roman" w:cs="Times New Roman"/>
                <w:sz w:val="12"/>
                <w:szCs w:val="12"/>
              </w:rPr>
              <w:t>.</w:t>
            </w:r>
          </w:p>
        </w:tc>
        <w:tc>
          <w:tcPr>
            <w:tcW w:w="300" w:type="pct"/>
            <w:shd w:val="clear" w:color="auto" w:fill="auto"/>
            <w:vAlign w:val="center"/>
          </w:tcPr>
          <w:p w14:paraId="758AF4A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smartTag w:uri="urn:schemas-microsoft-com:office:smarttags" w:element="metricconverter">
              <w:smartTagPr>
                <w:attr w:name="ProductID" w:val="2024 г"/>
              </w:smartTagPr>
              <w:r w:rsidRPr="00E24754">
                <w:rPr>
                  <w:rFonts w:ascii="Times New Roman" w:hAnsi="Times New Roman" w:cs="Times New Roman"/>
                  <w:sz w:val="12"/>
                  <w:szCs w:val="12"/>
                </w:rPr>
                <w:t>2024 г</w:t>
              </w:r>
            </w:smartTag>
            <w:r w:rsidRPr="00E24754">
              <w:rPr>
                <w:rFonts w:ascii="Times New Roman" w:hAnsi="Times New Roman" w:cs="Times New Roman"/>
                <w:sz w:val="12"/>
                <w:szCs w:val="12"/>
              </w:rPr>
              <w:t>.</w:t>
            </w:r>
          </w:p>
        </w:tc>
        <w:tc>
          <w:tcPr>
            <w:tcW w:w="300" w:type="pct"/>
            <w:shd w:val="clear" w:color="auto" w:fill="auto"/>
            <w:vAlign w:val="center"/>
          </w:tcPr>
          <w:p w14:paraId="6ED9671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smartTag w:uri="urn:schemas-microsoft-com:office:smarttags" w:element="metricconverter">
              <w:smartTagPr>
                <w:attr w:name="ProductID" w:val="2025 г"/>
              </w:smartTagPr>
              <w:r w:rsidRPr="00E24754">
                <w:rPr>
                  <w:rFonts w:ascii="Times New Roman" w:hAnsi="Times New Roman" w:cs="Times New Roman"/>
                  <w:sz w:val="12"/>
                  <w:szCs w:val="12"/>
                </w:rPr>
                <w:t>2025 г</w:t>
              </w:r>
            </w:smartTag>
            <w:r w:rsidRPr="00E24754">
              <w:rPr>
                <w:rFonts w:ascii="Times New Roman" w:hAnsi="Times New Roman" w:cs="Times New Roman"/>
                <w:sz w:val="12"/>
                <w:szCs w:val="12"/>
              </w:rPr>
              <w:t>.</w:t>
            </w:r>
          </w:p>
        </w:tc>
        <w:tc>
          <w:tcPr>
            <w:tcW w:w="300" w:type="pct"/>
            <w:shd w:val="clear" w:color="auto" w:fill="auto"/>
            <w:vAlign w:val="center"/>
          </w:tcPr>
          <w:p w14:paraId="2554B9E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2026 г.</w:t>
            </w:r>
          </w:p>
        </w:tc>
        <w:tc>
          <w:tcPr>
            <w:tcW w:w="300" w:type="pct"/>
            <w:shd w:val="clear" w:color="auto" w:fill="auto"/>
            <w:vAlign w:val="center"/>
          </w:tcPr>
          <w:p w14:paraId="3E6C464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2027 г.</w:t>
            </w:r>
          </w:p>
        </w:tc>
        <w:tc>
          <w:tcPr>
            <w:tcW w:w="300" w:type="pct"/>
            <w:shd w:val="clear" w:color="auto" w:fill="auto"/>
            <w:vAlign w:val="center"/>
          </w:tcPr>
          <w:p w14:paraId="5AD0111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2028 г.</w:t>
            </w:r>
          </w:p>
        </w:tc>
        <w:tc>
          <w:tcPr>
            <w:tcW w:w="300" w:type="pct"/>
            <w:shd w:val="clear" w:color="auto" w:fill="auto"/>
            <w:vAlign w:val="center"/>
          </w:tcPr>
          <w:p w14:paraId="7B2B90C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2029 г.</w:t>
            </w:r>
          </w:p>
        </w:tc>
        <w:tc>
          <w:tcPr>
            <w:tcW w:w="300" w:type="pct"/>
            <w:shd w:val="clear" w:color="auto" w:fill="auto"/>
            <w:vAlign w:val="center"/>
          </w:tcPr>
          <w:p w14:paraId="515D960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2030 г.</w:t>
            </w:r>
          </w:p>
        </w:tc>
        <w:tc>
          <w:tcPr>
            <w:tcW w:w="300" w:type="pct"/>
            <w:shd w:val="clear" w:color="auto" w:fill="auto"/>
            <w:vAlign w:val="center"/>
          </w:tcPr>
          <w:p w14:paraId="0E50864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2031 г.</w:t>
            </w:r>
          </w:p>
        </w:tc>
        <w:tc>
          <w:tcPr>
            <w:tcW w:w="300" w:type="pct"/>
            <w:shd w:val="clear" w:color="auto" w:fill="auto"/>
            <w:vAlign w:val="center"/>
          </w:tcPr>
          <w:p w14:paraId="423CD49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2032 г.</w:t>
            </w:r>
          </w:p>
        </w:tc>
        <w:tc>
          <w:tcPr>
            <w:tcW w:w="296" w:type="pct"/>
            <w:shd w:val="clear" w:color="auto" w:fill="auto"/>
            <w:vAlign w:val="center"/>
          </w:tcPr>
          <w:p w14:paraId="32B4B3E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2033 г.</w:t>
            </w:r>
          </w:p>
        </w:tc>
      </w:tr>
      <w:tr w:rsidR="00E24754" w:rsidRPr="00E24754" w14:paraId="410B350B" w14:textId="77777777" w:rsidTr="00E24754">
        <w:trPr>
          <w:trHeight w:val="70"/>
        </w:trPr>
        <w:tc>
          <w:tcPr>
            <w:tcW w:w="5000" w:type="pct"/>
            <w:gridSpan w:val="15"/>
            <w:shd w:val="clear" w:color="auto" w:fill="auto"/>
            <w:vAlign w:val="center"/>
          </w:tcPr>
          <w:p w14:paraId="3F2D1F0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Подано воды в сеть</w:t>
            </w:r>
          </w:p>
        </w:tc>
      </w:tr>
      <w:tr w:rsidR="00E24754" w:rsidRPr="00E24754" w14:paraId="3D81BB6A" w14:textId="77777777" w:rsidTr="00E24754">
        <w:trPr>
          <w:trHeight w:val="70"/>
        </w:trPr>
        <w:tc>
          <w:tcPr>
            <w:tcW w:w="803" w:type="pct"/>
            <w:shd w:val="clear" w:color="auto" w:fill="auto"/>
            <w:vAlign w:val="center"/>
          </w:tcPr>
          <w:p w14:paraId="65FEAC01" w14:textId="77777777" w:rsidR="00E24754" w:rsidRPr="00E24754" w:rsidRDefault="00E24754" w:rsidP="00E24754">
            <w:pPr>
              <w:spacing w:after="0" w:line="240" w:lineRule="auto"/>
              <w:ind w:right="-108"/>
              <w:rPr>
                <w:rFonts w:ascii="Times New Roman" w:hAnsi="Times New Roman" w:cs="Times New Roman"/>
                <w:sz w:val="12"/>
                <w:szCs w:val="12"/>
              </w:rPr>
            </w:pPr>
            <w:r w:rsidRPr="00E24754">
              <w:rPr>
                <w:rFonts w:ascii="Times New Roman" w:hAnsi="Times New Roman" w:cs="Times New Roman"/>
                <w:sz w:val="12"/>
                <w:szCs w:val="12"/>
              </w:rPr>
              <w:t>с. Красносельское</w:t>
            </w:r>
          </w:p>
        </w:tc>
        <w:tc>
          <w:tcPr>
            <w:tcW w:w="300" w:type="pct"/>
            <w:shd w:val="clear" w:color="auto" w:fill="auto"/>
            <w:vAlign w:val="center"/>
          </w:tcPr>
          <w:p w14:paraId="7619875D"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11,94</w:t>
            </w:r>
          </w:p>
        </w:tc>
        <w:tc>
          <w:tcPr>
            <w:tcW w:w="300" w:type="pct"/>
            <w:shd w:val="clear" w:color="auto" w:fill="auto"/>
            <w:vAlign w:val="center"/>
          </w:tcPr>
          <w:p w14:paraId="4C6AF54B"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12,23</w:t>
            </w:r>
          </w:p>
        </w:tc>
        <w:tc>
          <w:tcPr>
            <w:tcW w:w="300" w:type="pct"/>
            <w:shd w:val="clear" w:color="auto" w:fill="auto"/>
            <w:vAlign w:val="center"/>
          </w:tcPr>
          <w:p w14:paraId="3E51177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12,53</w:t>
            </w:r>
          </w:p>
        </w:tc>
        <w:tc>
          <w:tcPr>
            <w:tcW w:w="300" w:type="pct"/>
            <w:shd w:val="clear" w:color="auto" w:fill="auto"/>
            <w:vAlign w:val="center"/>
          </w:tcPr>
          <w:p w14:paraId="47FED6B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12,82</w:t>
            </w:r>
          </w:p>
        </w:tc>
        <w:tc>
          <w:tcPr>
            <w:tcW w:w="300" w:type="pct"/>
            <w:shd w:val="clear" w:color="auto" w:fill="auto"/>
            <w:vAlign w:val="center"/>
          </w:tcPr>
          <w:p w14:paraId="167F650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13,11</w:t>
            </w:r>
          </w:p>
        </w:tc>
        <w:tc>
          <w:tcPr>
            <w:tcW w:w="300" w:type="pct"/>
            <w:shd w:val="clear" w:color="auto" w:fill="auto"/>
            <w:vAlign w:val="center"/>
          </w:tcPr>
          <w:p w14:paraId="30536269"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13,41</w:t>
            </w:r>
          </w:p>
        </w:tc>
        <w:tc>
          <w:tcPr>
            <w:tcW w:w="300" w:type="pct"/>
            <w:shd w:val="clear" w:color="auto" w:fill="auto"/>
            <w:vAlign w:val="center"/>
          </w:tcPr>
          <w:p w14:paraId="09F317B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16,42</w:t>
            </w:r>
          </w:p>
        </w:tc>
        <w:tc>
          <w:tcPr>
            <w:tcW w:w="300" w:type="pct"/>
            <w:shd w:val="clear" w:color="auto" w:fill="auto"/>
            <w:vAlign w:val="center"/>
          </w:tcPr>
          <w:p w14:paraId="4DE1521F"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19,43</w:t>
            </w:r>
          </w:p>
        </w:tc>
        <w:tc>
          <w:tcPr>
            <w:tcW w:w="300" w:type="pct"/>
            <w:shd w:val="clear" w:color="auto" w:fill="auto"/>
            <w:vAlign w:val="center"/>
          </w:tcPr>
          <w:p w14:paraId="5818412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22,45</w:t>
            </w:r>
          </w:p>
        </w:tc>
        <w:tc>
          <w:tcPr>
            <w:tcW w:w="300" w:type="pct"/>
            <w:shd w:val="clear" w:color="auto" w:fill="auto"/>
            <w:vAlign w:val="center"/>
          </w:tcPr>
          <w:p w14:paraId="358889D4"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25,46</w:t>
            </w:r>
          </w:p>
        </w:tc>
        <w:tc>
          <w:tcPr>
            <w:tcW w:w="300" w:type="pct"/>
            <w:shd w:val="clear" w:color="auto" w:fill="auto"/>
            <w:vAlign w:val="center"/>
          </w:tcPr>
          <w:p w14:paraId="521C4BE0"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28,47</w:t>
            </w:r>
          </w:p>
        </w:tc>
        <w:tc>
          <w:tcPr>
            <w:tcW w:w="300" w:type="pct"/>
            <w:shd w:val="clear" w:color="auto" w:fill="auto"/>
            <w:vAlign w:val="center"/>
          </w:tcPr>
          <w:p w14:paraId="2297C39E"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31,48</w:t>
            </w:r>
          </w:p>
        </w:tc>
        <w:tc>
          <w:tcPr>
            <w:tcW w:w="300" w:type="pct"/>
            <w:shd w:val="clear" w:color="auto" w:fill="auto"/>
            <w:vAlign w:val="center"/>
          </w:tcPr>
          <w:p w14:paraId="333845D0"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34,50</w:t>
            </w:r>
          </w:p>
        </w:tc>
        <w:tc>
          <w:tcPr>
            <w:tcW w:w="296" w:type="pct"/>
            <w:shd w:val="clear" w:color="auto" w:fill="auto"/>
            <w:vAlign w:val="center"/>
          </w:tcPr>
          <w:p w14:paraId="10DB05FF"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37,51</w:t>
            </w:r>
          </w:p>
        </w:tc>
      </w:tr>
      <w:tr w:rsidR="00E24754" w:rsidRPr="00E24754" w14:paraId="30EEDDA1" w14:textId="77777777" w:rsidTr="00E24754">
        <w:trPr>
          <w:trHeight w:val="70"/>
        </w:trPr>
        <w:tc>
          <w:tcPr>
            <w:tcW w:w="803" w:type="pct"/>
            <w:shd w:val="clear" w:color="auto" w:fill="auto"/>
            <w:vAlign w:val="center"/>
          </w:tcPr>
          <w:p w14:paraId="34FF98B1" w14:textId="77777777" w:rsidR="00E24754" w:rsidRPr="00E24754" w:rsidRDefault="00E24754" w:rsidP="00E24754">
            <w:pPr>
              <w:spacing w:after="0" w:line="240" w:lineRule="auto"/>
              <w:ind w:right="-108"/>
              <w:rPr>
                <w:rFonts w:ascii="Times New Roman" w:hAnsi="Times New Roman" w:cs="Times New Roman"/>
                <w:sz w:val="12"/>
                <w:szCs w:val="12"/>
              </w:rPr>
            </w:pPr>
            <w:r w:rsidRPr="00E24754">
              <w:rPr>
                <w:rFonts w:ascii="Times New Roman" w:hAnsi="Times New Roman" w:cs="Times New Roman"/>
                <w:sz w:val="12"/>
                <w:szCs w:val="12"/>
              </w:rPr>
              <w:t>п. Ровный</w:t>
            </w:r>
          </w:p>
        </w:tc>
        <w:tc>
          <w:tcPr>
            <w:tcW w:w="300" w:type="pct"/>
            <w:shd w:val="clear" w:color="auto" w:fill="auto"/>
            <w:vAlign w:val="center"/>
          </w:tcPr>
          <w:p w14:paraId="4C91873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8,49</w:t>
            </w:r>
          </w:p>
        </w:tc>
        <w:tc>
          <w:tcPr>
            <w:tcW w:w="300" w:type="pct"/>
            <w:shd w:val="clear" w:color="auto" w:fill="auto"/>
            <w:vAlign w:val="center"/>
          </w:tcPr>
          <w:p w14:paraId="05FCCBFB"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7,79</w:t>
            </w:r>
          </w:p>
        </w:tc>
        <w:tc>
          <w:tcPr>
            <w:tcW w:w="300" w:type="pct"/>
            <w:shd w:val="clear" w:color="auto" w:fill="auto"/>
            <w:vAlign w:val="center"/>
          </w:tcPr>
          <w:p w14:paraId="4E2A19D9"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7,29</w:t>
            </w:r>
          </w:p>
        </w:tc>
        <w:tc>
          <w:tcPr>
            <w:tcW w:w="300" w:type="pct"/>
            <w:shd w:val="clear" w:color="auto" w:fill="auto"/>
            <w:vAlign w:val="center"/>
          </w:tcPr>
          <w:p w14:paraId="402E867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6,94</w:t>
            </w:r>
          </w:p>
        </w:tc>
        <w:tc>
          <w:tcPr>
            <w:tcW w:w="300" w:type="pct"/>
            <w:shd w:val="clear" w:color="auto" w:fill="auto"/>
            <w:vAlign w:val="center"/>
          </w:tcPr>
          <w:p w14:paraId="53E9DEB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6,72</w:t>
            </w:r>
          </w:p>
        </w:tc>
        <w:tc>
          <w:tcPr>
            <w:tcW w:w="300" w:type="pct"/>
            <w:shd w:val="clear" w:color="auto" w:fill="auto"/>
            <w:vAlign w:val="center"/>
          </w:tcPr>
          <w:p w14:paraId="4E112D7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5,01</w:t>
            </w:r>
          </w:p>
        </w:tc>
        <w:tc>
          <w:tcPr>
            <w:tcW w:w="300" w:type="pct"/>
            <w:shd w:val="clear" w:color="auto" w:fill="auto"/>
            <w:vAlign w:val="center"/>
          </w:tcPr>
          <w:p w14:paraId="040A80D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6,21</w:t>
            </w:r>
          </w:p>
        </w:tc>
        <w:tc>
          <w:tcPr>
            <w:tcW w:w="300" w:type="pct"/>
            <w:shd w:val="clear" w:color="auto" w:fill="auto"/>
            <w:vAlign w:val="center"/>
          </w:tcPr>
          <w:p w14:paraId="21FE1BBD"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7,42</w:t>
            </w:r>
          </w:p>
        </w:tc>
        <w:tc>
          <w:tcPr>
            <w:tcW w:w="300" w:type="pct"/>
            <w:shd w:val="clear" w:color="auto" w:fill="auto"/>
            <w:vAlign w:val="center"/>
          </w:tcPr>
          <w:p w14:paraId="2C7AF4C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8,62</w:t>
            </w:r>
          </w:p>
        </w:tc>
        <w:tc>
          <w:tcPr>
            <w:tcW w:w="300" w:type="pct"/>
            <w:shd w:val="clear" w:color="auto" w:fill="auto"/>
            <w:vAlign w:val="center"/>
          </w:tcPr>
          <w:p w14:paraId="040C7AD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9,83</w:t>
            </w:r>
          </w:p>
        </w:tc>
        <w:tc>
          <w:tcPr>
            <w:tcW w:w="300" w:type="pct"/>
            <w:shd w:val="clear" w:color="auto" w:fill="auto"/>
            <w:vAlign w:val="center"/>
          </w:tcPr>
          <w:p w14:paraId="6DD04A3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11,03</w:t>
            </w:r>
          </w:p>
        </w:tc>
        <w:tc>
          <w:tcPr>
            <w:tcW w:w="300" w:type="pct"/>
            <w:shd w:val="clear" w:color="auto" w:fill="auto"/>
            <w:vAlign w:val="center"/>
          </w:tcPr>
          <w:p w14:paraId="6ABBF2D9"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12,24</w:t>
            </w:r>
          </w:p>
        </w:tc>
        <w:tc>
          <w:tcPr>
            <w:tcW w:w="300" w:type="pct"/>
            <w:shd w:val="clear" w:color="auto" w:fill="auto"/>
            <w:vAlign w:val="center"/>
          </w:tcPr>
          <w:p w14:paraId="47606B2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13,44</w:t>
            </w:r>
          </w:p>
        </w:tc>
        <w:tc>
          <w:tcPr>
            <w:tcW w:w="296" w:type="pct"/>
            <w:shd w:val="clear" w:color="auto" w:fill="auto"/>
            <w:vAlign w:val="center"/>
          </w:tcPr>
          <w:p w14:paraId="58FB04A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14,65</w:t>
            </w:r>
          </w:p>
        </w:tc>
      </w:tr>
      <w:tr w:rsidR="00E24754" w:rsidRPr="00E24754" w14:paraId="2CB66F4C" w14:textId="77777777" w:rsidTr="00E24754">
        <w:trPr>
          <w:trHeight w:val="70"/>
        </w:trPr>
        <w:tc>
          <w:tcPr>
            <w:tcW w:w="803" w:type="pct"/>
            <w:shd w:val="clear" w:color="auto" w:fill="auto"/>
            <w:vAlign w:val="center"/>
          </w:tcPr>
          <w:p w14:paraId="56B9243B" w14:textId="77777777" w:rsidR="00E24754" w:rsidRPr="00E24754" w:rsidRDefault="00E24754" w:rsidP="00E24754">
            <w:pPr>
              <w:spacing w:after="0" w:line="240" w:lineRule="auto"/>
              <w:ind w:right="-108"/>
              <w:rPr>
                <w:rFonts w:ascii="Times New Roman" w:hAnsi="Times New Roman" w:cs="Times New Roman"/>
                <w:color w:val="FF0000"/>
                <w:sz w:val="12"/>
                <w:szCs w:val="12"/>
              </w:rPr>
            </w:pPr>
            <w:r w:rsidRPr="00E24754">
              <w:rPr>
                <w:rFonts w:ascii="Times New Roman" w:hAnsi="Times New Roman" w:cs="Times New Roman"/>
                <w:sz w:val="12"/>
                <w:szCs w:val="12"/>
                <w:lang w:eastAsia="ru-RU"/>
              </w:rPr>
              <w:t xml:space="preserve">с. </w:t>
            </w:r>
            <w:proofErr w:type="spellStart"/>
            <w:r w:rsidRPr="00E24754">
              <w:rPr>
                <w:rFonts w:ascii="Times New Roman" w:hAnsi="Times New Roman" w:cs="Times New Roman"/>
                <w:sz w:val="12"/>
                <w:szCs w:val="12"/>
                <w:lang w:eastAsia="ru-RU"/>
              </w:rPr>
              <w:t>Мамыково</w:t>
            </w:r>
            <w:proofErr w:type="spellEnd"/>
          </w:p>
        </w:tc>
        <w:tc>
          <w:tcPr>
            <w:tcW w:w="300" w:type="pct"/>
            <w:shd w:val="clear" w:color="auto" w:fill="auto"/>
            <w:vAlign w:val="center"/>
          </w:tcPr>
          <w:p w14:paraId="17AFD4D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4F85C53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59EB2817"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D6DF02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DA2839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0E9F5B5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2804C5D"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5EFE35E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59666F2D"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49C3FB2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7E86A68F"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0EB0C047"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DCD0EE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296" w:type="pct"/>
            <w:shd w:val="clear" w:color="auto" w:fill="auto"/>
            <w:vAlign w:val="center"/>
          </w:tcPr>
          <w:p w14:paraId="2EC09239"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lang w:eastAsia="ru-RU"/>
              </w:rPr>
              <w:t>16,26</w:t>
            </w:r>
          </w:p>
        </w:tc>
      </w:tr>
      <w:tr w:rsidR="00E24754" w:rsidRPr="00E24754" w14:paraId="5838D88E" w14:textId="77777777" w:rsidTr="00E24754">
        <w:trPr>
          <w:trHeight w:val="70"/>
        </w:trPr>
        <w:tc>
          <w:tcPr>
            <w:tcW w:w="803" w:type="pct"/>
            <w:shd w:val="clear" w:color="auto" w:fill="auto"/>
            <w:vAlign w:val="center"/>
          </w:tcPr>
          <w:p w14:paraId="6DD8813C" w14:textId="77777777" w:rsidR="00E24754" w:rsidRPr="00E24754" w:rsidRDefault="00E24754" w:rsidP="00E24754">
            <w:pPr>
              <w:spacing w:after="0" w:line="240" w:lineRule="auto"/>
              <w:ind w:right="-108"/>
              <w:rPr>
                <w:rFonts w:ascii="Times New Roman" w:hAnsi="Times New Roman" w:cs="Times New Roman"/>
                <w:color w:val="FF0000"/>
                <w:sz w:val="12"/>
                <w:szCs w:val="12"/>
              </w:rPr>
            </w:pPr>
            <w:r w:rsidRPr="00E24754">
              <w:rPr>
                <w:rFonts w:ascii="Times New Roman" w:hAnsi="Times New Roman" w:cs="Times New Roman"/>
                <w:sz w:val="12"/>
                <w:szCs w:val="12"/>
                <w:lang w:eastAsia="ru-RU"/>
              </w:rPr>
              <w:t>с. Королевка</w:t>
            </w:r>
          </w:p>
        </w:tc>
        <w:tc>
          <w:tcPr>
            <w:tcW w:w="300" w:type="pct"/>
            <w:shd w:val="clear" w:color="auto" w:fill="auto"/>
            <w:vAlign w:val="center"/>
          </w:tcPr>
          <w:p w14:paraId="25E2D7B4"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0A79E671"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018A2C8F"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CDC239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44D65AB"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784216FD"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A78E38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ABCAA3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2DA344E"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28155CA5"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568FE44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9357CC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44013B08"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296" w:type="pct"/>
            <w:shd w:val="clear" w:color="auto" w:fill="auto"/>
            <w:vAlign w:val="center"/>
          </w:tcPr>
          <w:p w14:paraId="7E42801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lang w:eastAsia="ru-RU"/>
              </w:rPr>
              <w:t>18,65</w:t>
            </w:r>
          </w:p>
        </w:tc>
      </w:tr>
      <w:tr w:rsidR="00E24754" w:rsidRPr="00E24754" w14:paraId="20744187" w14:textId="77777777" w:rsidTr="00E24754">
        <w:trPr>
          <w:trHeight w:val="70"/>
        </w:trPr>
        <w:tc>
          <w:tcPr>
            <w:tcW w:w="803" w:type="pct"/>
            <w:shd w:val="clear" w:color="auto" w:fill="auto"/>
            <w:vAlign w:val="center"/>
          </w:tcPr>
          <w:p w14:paraId="17D8B680" w14:textId="77777777" w:rsidR="00E24754" w:rsidRPr="00E24754" w:rsidRDefault="00E24754" w:rsidP="00E24754">
            <w:pPr>
              <w:spacing w:after="0" w:line="240" w:lineRule="auto"/>
              <w:ind w:right="-108"/>
              <w:rPr>
                <w:rFonts w:ascii="Times New Roman" w:hAnsi="Times New Roman" w:cs="Times New Roman"/>
                <w:color w:val="FF0000"/>
                <w:sz w:val="12"/>
                <w:szCs w:val="12"/>
              </w:rPr>
            </w:pPr>
            <w:r w:rsidRPr="00E24754">
              <w:rPr>
                <w:rFonts w:ascii="Times New Roman" w:hAnsi="Times New Roman" w:cs="Times New Roman"/>
                <w:sz w:val="12"/>
                <w:szCs w:val="12"/>
                <w:lang w:eastAsia="ru-RU"/>
              </w:rPr>
              <w:t>п. Малые Ключи</w:t>
            </w:r>
          </w:p>
        </w:tc>
        <w:tc>
          <w:tcPr>
            <w:tcW w:w="300" w:type="pct"/>
            <w:shd w:val="clear" w:color="auto" w:fill="auto"/>
            <w:vAlign w:val="center"/>
          </w:tcPr>
          <w:p w14:paraId="6FDE0A17"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3435FA09"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5C5F17B"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5CDB6BA"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FE7DC8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D032006"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1BF053E2"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DCEC670"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309F9F83"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76B742E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F8F4BDF"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675E98D4"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300" w:type="pct"/>
            <w:shd w:val="clear" w:color="auto" w:fill="auto"/>
            <w:vAlign w:val="center"/>
          </w:tcPr>
          <w:p w14:paraId="3319EFBB"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rPr>
              <w:t>-</w:t>
            </w:r>
          </w:p>
        </w:tc>
        <w:tc>
          <w:tcPr>
            <w:tcW w:w="296" w:type="pct"/>
            <w:shd w:val="clear" w:color="auto" w:fill="auto"/>
            <w:vAlign w:val="center"/>
          </w:tcPr>
          <w:p w14:paraId="050EB64C" w14:textId="77777777" w:rsidR="00E24754" w:rsidRPr="00E24754" w:rsidRDefault="00E24754" w:rsidP="00E24754">
            <w:pPr>
              <w:spacing w:after="0" w:line="240" w:lineRule="auto"/>
              <w:ind w:left="-108" w:right="-71"/>
              <w:jc w:val="center"/>
              <w:rPr>
                <w:rFonts w:ascii="Times New Roman" w:hAnsi="Times New Roman" w:cs="Times New Roman"/>
                <w:sz w:val="12"/>
                <w:szCs w:val="12"/>
              </w:rPr>
            </w:pPr>
            <w:r w:rsidRPr="00E24754">
              <w:rPr>
                <w:rFonts w:ascii="Times New Roman" w:hAnsi="Times New Roman" w:cs="Times New Roman"/>
                <w:sz w:val="12"/>
                <w:szCs w:val="12"/>
                <w:lang w:eastAsia="ru-RU"/>
              </w:rPr>
              <w:t>23,09</w:t>
            </w:r>
          </w:p>
        </w:tc>
      </w:tr>
    </w:tbl>
    <w:p w14:paraId="27028933" w14:textId="77777777" w:rsid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 xml:space="preserve">Таблица 2.3.13.4 - Структурный баланс реализации воды по группам абонентов на расчетный срок строительства (до 2033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1759"/>
        <w:gridCol w:w="1107"/>
        <w:gridCol w:w="1108"/>
        <w:gridCol w:w="1107"/>
        <w:gridCol w:w="1108"/>
        <w:gridCol w:w="1110"/>
      </w:tblGrid>
      <w:tr w:rsidR="00E24754" w:rsidRPr="00E24754" w14:paraId="5D30A4D7" w14:textId="77777777" w:rsidTr="00E24754">
        <w:trPr>
          <w:trHeight w:val="70"/>
        </w:trPr>
        <w:tc>
          <w:tcPr>
            <w:tcW w:w="278" w:type="pct"/>
            <w:vMerge w:val="restart"/>
            <w:shd w:val="clear" w:color="auto" w:fill="auto"/>
            <w:vAlign w:val="center"/>
          </w:tcPr>
          <w:p w14:paraId="27562300"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w:t>
            </w:r>
            <w:r>
              <w:rPr>
                <w:rFonts w:ascii="Times New Roman" w:hAnsi="Times New Roman" w:cs="Times New Roman"/>
                <w:sz w:val="12"/>
                <w:szCs w:val="12"/>
              </w:rPr>
              <w:t xml:space="preserve"> </w:t>
            </w:r>
            <w:r w:rsidRPr="00E24754">
              <w:rPr>
                <w:rFonts w:ascii="Times New Roman" w:hAnsi="Times New Roman" w:cs="Times New Roman"/>
                <w:sz w:val="12"/>
                <w:szCs w:val="12"/>
              </w:rPr>
              <w:t>п/п</w:t>
            </w:r>
          </w:p>
        </w:tc>
        <w:tc>
          <w:tcPr>
            <w:tcW w:w="1138" w:type="pct"/>
            <w:vMerge w:val="restart"/>
            <w:shd w:val="clear" w:color="auto" w:fill="auto"/>
            <w:vAlign w:val="center"/>
          </w:tcPr>
          <w:p w14:paraId="2E8976B1" w14:textId="77777777" w:rsidR="00E24754" w:rsidRPr="00E24754" w:rsidRDefault="00E24754" w:rsidP="00E24754">
            <w:pPr>
              <w:tabs>
                <w:tab w:val="left" w:pos="3126"/>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E24754">
              <w:rPr>
                <w:rFonts w:ascii="Times New Roman" w:hAnsi="Times New Roman" w:cs="Times New Roman"/>
                <w:sz w:val="12"/>
                <w:szCs w:val="12"/>
              </w:rPr>
              <w:t>параметра</w:t>
            </w:r>
          </w:p>
        </w:tc>
        <w:tc>
          <w:tcPr>
            <w:tcW w:w="3584" w:type="pct"/>
            <w:gridSpan w:val="5"/>
            <w:shd w:val="clear" w:color="auto" w:fill="auto"/>
            <w:vAlign w:val="center"/>
          </w:tcPr>
          <w:p w14:paraId="6A9B26E9" w14:textId="77777777" w:rsidR="00E24754" w:rsidRPr="00E24754" w:rsidRDefault="00E24754" w:rsidP="00E24754">
            <w:pPr>
              <w:spacing w:after="0" w:line="240" w:lineRule="auto"/>
              <w:ind w:right="-112"/>
              <w:jc w:val="center"/>
              <w:rPr>
                <w:rFonts w:ascii="Times New Roman" w:hAnsi="Times New Roman" w:cs="Times New Roman"/>
                <w:sz w:val="12"/>
                <w:szCs w:val="12"/>
              </w:rPr>
            </w:pPr>
            <w:r>
              <w:rPr>
                <w:rFonts w:ascii="Times New Roman" w:hAnsi="Times New Roman" w:cs="Times New Roman"/>
                <w:sz w:val="12"/>
                <w:szCs w:val="12"/>
              </w:rPr>
              <w:t xml:space="preserve">Баланс реализации воды, </w:t>
            </w:r>
            <w:r w:rsidRPr="00E24754">
              <w:rPr>
                <w:rFonts w:ascii="Times New Roman" w:hAnsi="Times New Roman" w:cs="Times New Roman"/>
                <w:sz w:val="12"/>
                <w:szCs w:val="12"/>
              </w:rPr>
              <w:t>тыс. м</w:t>
            </w:r>
            <w:r w:rsidRPr="00E24754">
              <w:rPr>
                <w:rFonts w:ascii="Times New Roman" w:hAnsi="Times New Roman" w:cs="Times New Roman"/>
                <w:sz w:val="12"/>
                <w:szCs w:val="12"/>
                <w:vertAlign w:val="superscript"/>
              </w:rPr>
              <w:t>3</w:t>
            </w:r>
            <w:r w:rsidRPr="00E24754">
              <w:rPr>
                <w:rFonts w:ascii="Times New Roman" w:hAnsi="Times New Roman" w:cs="Times New Roman"/>
                <w:sz w:val="12"/>
                <w:szCs w:val="12"/>
              </w:rPr>
              <w:t>/год</w:t>
            </w:r>
          </w:p>
        </w:tc>
      </w:tr>
      <w:tr w:rsidR="00E24754" w:rsidRPr="00E24754" w14:paraId="473370F4" w14:textId="77777777" w:rsidTr="00E24754">
        <w:trPr>
          <w:trHeight w:val="70"/>
        </w:trPr>
        <w:tc>
          <w:tcPr>
            <w:tcW w:w="278" w:type="pct"/>
            <w:vMerge/>
            <w:shd w:val="clear" w:color="auto" w:fill="auto"/>
            <w:vAlign w:val="center"/>
          </w:tcPr>
          <w:p w14:paraId="2E30B109" w14:textId="77777777" w:rsidR="00E24754" w:rsidRPr="00E24754" w:rsidRDefault="00E24754" w:rsidP="00E24754">
            <w:pPr>
              <w:spacing w:after="0" w:line="240" w:lineRule="auto"/>
              <w:jc w:val="center"/>
              <w:rPr>
                <w:rFonts w:ascii="Times New Roman" w:hAnsi="Times New Roman" w:cs="Times New Roman"/>
                <w:sz w:val="12"/>
                <w:szCs w:val="12"/>
              </w:rPr>
            </w:pPr>
          </w:p>
        </w:tc>
        <w:tc>
          <w:tcPr>
            <w:tcW w:w="1138" w:type="pct"/>
            <w:vMerge/>
            <w:shd w:val="clear" w:color="auto" w:fill="auto"/>
            <w:vAlign w:val="center"/>
          </w:tcPr>
          <w:p w14:paraId="1D047373" w14:textId="77777777" w:rsidR="00E24754" w:rsidRPr="00E24754" w:rsidRDefault="00E24754" w:rsidP="00E24754">
            <w:pPr>
              <w:spacing w:after="0" w:line="240" w:lineRule="auto"/>
              <w:ind w:right="-182"/>
              <w:jc w:val="center"/>
              <w:rPr>
                <w:rFonts w:ascii="Times New Roman" w:hAnsi="Times New Roman" w:cs="Times New Roman"/>
                <w:sz w:val="12"/>
                <w:szCs w:val="12"/>
              </w:rPr>
            </w:pPr>
          </w:p>
        </w:tc>
        <w:tc>
          <w:tcPr>
            <w:tcW w:w="716" w:type="pct"/>
            <w:shd w:val="clear" w:color="auto" w:fill="auto"/>
            <w:vAlign w:val="center"/>
          </w:tcPr>
          <w:p w14:paraId="4ECDB9B3"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с. Красносельское</w:t>
            </w:r>
          </w:p>
        </w:tc>
        <w:tc>
          <w:tcPr>
            <w:tcW w:w="717" w:type="pct"/>
            <w:vAlign w:val="center"/>
          </w:tcPr>
          <w:p w14:paraId="4559E756" w14:textId="77777777" w:rsidR="00E24754" w:rsidRPr="00E24754" w:rsidRDefault="00E24754" w:rsidP="00E24754">
            <w:pPr>
              <w:spacing w:after="0" w:line="240" w:lineRule="auto"/>
              <w:ind w:right="-112" w:hanging="106"/>
              <w:jc w:val="center"/>
              <w:rPr>
                <w:rFonts w:ascii="Times New Roman" w:hAnsi="Times New Roman" w:cs="Times New Roman"/>
                <w:sz w:val="12"/>
                <w:szCs w:val="12"/>
              </w:rPr>
            </w:pPr>
            <w:r w:rsidRPr="00E24754">
              <w:rPr>
                <w:rFonts w:ascii="Times New Roman" w:hAnsi="Times New Roman" w:cs="Times New Roman"/>
                <w:sz w:val="12"/>
                <w:szCs w:val="12"/>
              </w:rPr>
              <w:t>п. Ровный</w:t>
            </w:r>
          </w:p>
        </w:tc>
        <w:tc>
          <w:tcPr>
            <w:tcW w:w="716" w:type="pct"/>
            <w:vAlign w:val="center"/>
          </w:tcPr>
          <w:p w14:paraId="250CA9E2"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lang w:eastAsia="ru-RU"/>
              </w:rPr>
              <w:t xml:space="preserve">с. </w:t>
            </w:r>
            <w:proofErr w:type="spellStart"/>
            <w:r w:rsidRPr="00E24754">
              <w:rPr>
                <w:rFonts w:ascii="Times New Roman" w:hAnsi="Times New Roman" w:cs="Times New Roman"/>
                <w:sz w:val="12"/>
                <w:szCs w:val="12"/>
                <w:lang w:eastAsia="ru-RU"/>
              </w:rPr>
              <w:t>Мамыково</w:t>
            </w:r>
            <w:proofErr w:type="spellEnd"/>
          </w:p>
        </w:tc>
        <w:tc>
          <w:tcPr>
            <w:tcW w:w="717" w:type="pct"/>
            <w:vAlign w:val="center"/>
          </w:tcPr>
          <w:p w14:paraId="71DDFC32"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lang w:eastAsia="ru-RU"/>
              </w:rPr>
              <w:t>с. Королевка</w:t>
            </w:r>
          </w:p>
        </w:tc>
        <w:tc>
          <w:tcPr>
            <w:tcW w:w="717" w:type="pct"/>
            <w:shd w:val="clear" w:color="auto" w:fill="auto"/>
            <w:vAlign w:val="center"/>
          </w:tcPr>
          <w:p w14:paraId="6C20F3BC"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lang w:eastAsia="ru-RU"/>
              </w:rPr>
              <w:t>п. Малые Ключи</w:t>
            </w:r>
          </w:p>
        </w:tc>
      </w:tr>
      <w:tr w:rsidR="00E24754" w:rsidRPr="00E24754" w14:paraId="55138FB8" w14:textId="77777777" w:rsidTr="00E24754">
        <w:trPr>
          <w:trHeight w:val="70"/>
        </w:trPr>
        <w:tc>
          <w:tcPr>
            <w:tcW w:w="278" w:type="pct"/>
            <w:shd w:val="clear" w:color="auto" w:fill="auto"/>
            <w:vAlign w:val="center"/>
          </w:tcPr>
          <w:p w14:paraId="1B810BA5"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w:t>
            </w:r>
          </w:p>
        </w:tc>
        <w:tc>
          <w:tcPr>
            <w:tcW w:w="1138" w:type="pct"/>
            <w:shd w:val="clear" w:color="auto" w:fill="auto"/>
            <w:vAlign w:val="center"/>
          </w:tcPr>
          <w:p w14:paraId="40A88BF6" w14:textId="77777777" w:rsidR="00E24754" w:rsidRPr="00E24754" w:rsidRDefault="00E24754" w:rsidP="00E24754">
            <w:pPr>
              <w:spacing w:after="0" w:line="240" w:lineRule="auto"/>
              <w:ind w:right="-182"/>
              <w:rPr>
                <w:rFonts w:ascii="Times New Roman" w:hAnsi="Times New Roman" w:cs="Times New Roman"/>
                <w:sz w:val="12"/>
                <w:szCs w:val="12"/>
              </w:rPr>
            </w:pPr>
            <w:r w:rsidRPr="00E24754">
              <w:rPr>
                <w:rFonts w:ascii="Times New Roman" w:hAnsi="Times New Roman" w:cs="Times New Roman"/>
                <w:sz w:val="12"/>
                <w:szCs w:val="12"/>
              </w:rPr>
              <w:t>Полезный отпуск холодной воды:</w:t>
            </w:r>
          </w:p>
        </w:tc>
        <w:tc>
          <w:tcPr>
            <w:tcW w:w="716" w:type="pct"/>
            <w:shd w:val="clear" w:color="auto" w:fill="auto"/>
            <w:vAlign w:val="center"/>
          </w:tcPr>
          <w:p w14:paraId="1D0E4019"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30,608</w:t>
            </w:r>
          </w:p>
        </w:tc>
        <w:tc>
          <w:tcPr>
            <w:tcW w:w="717" w:type="pct"/>
            <w:vAlign w:val="center"/>
          </w:tcPr>
          <w:p w14:paraId="46BDCFDB"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12,089</w:t>
            </w:r>
          </w:p>
        </w:tc>
        <w:tc>
          <w:tcPr>
            <w:tcW w:w="716" w:type="pct"/>
            <w:vAlign w:val="center"/>
          </w:tcPr>
          <w:p w14:paraId="7ADBD70D"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13,828</w:t>
            </w:r>
          </w:p>
        </w:tc>
        <w:tc>
          <w:tcPr>
            <w:tcW w:w="717" w:type="pct"/>
            <w:vAlign w:val="center"/>
          </w:tcPr>
          <w:p w14:paraId="5ED60D66"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15,830</w:t>
            </w:r>
          </w:p>
        </w:tc>
        <w:tc>
          <w:tcPr>
            <w:tcW w:w="717" w:type="pct"/>
            <w:shd w:val="clear" w:color="auto" w:fill="auto"/>
            <w:vAlign w:val="center"/>
          </w:tcPr>
          <w:p w14:paraId="54CCEFAD"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19,340</w:t>
            </w:r>
          </w:p>
        </w:tc>
      </w:tr>
      <w:tr w:rsidR="00E24754" w:rsidRPr="00E24754" w14:paraId="0EF78901" w14:textId="77777777" w:rsidTr="00E24754">
        <w:trPr>
          <w:trHeight w:val="70"/>
        </w:trPr>
        <w:tc>
          <w:tcPr>
            <w:tcW w:w="278" w:type="pct"/>
            <w:shd w:val="clear" w:color="auto" w:fill="auto"/>
            <w:vAlign w:val="center"/>
          </w:tcPr>
          <w:p w14:paraId="6A7D77CF"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1.2</w:t>
            </w:r>
          </w:p>
        </w:tc>
        <w:tc>
          <w:tcPr>
            <w:tcW w:w="1138" w:type="pct"/>
            <w:shd w:val="clear" w:color="auto" w:fill="auto"/>
            <w:vAlign w:val="center"/>
          </w:tcPr>
          <w:p w14:paraId="6A6A249A" w14:textId="77777777" w:rsidR="00E24754" w:rsidRPr="00E24754" w:rsidRDefault="00E24754" w:rsidP="00E24754">
            <w:pPr>
              <w:spacing w:after="0" w:line="240" w:lineRule="auto"/>
              <w:ind w:right="28"/>
              <w:jc w:val="right"/>
              <w:rPr>
                <w:rFonts w:ascii="Times New Roman" w:hAnsi="Times New Roman" w:cs="Times New Roman"/>
                <w:sz w:val="12"/>
                <w:szCs w:val="12"/>
              </w:rPr>
            </w:pPr>
            <w:r w:rsidRPr="00E24754">
              <w:rPr>
                <w:rFonts w:ascii="Times New Roman" w:hAnsi="Times New Roman" w:cs="Times New Roman"/>
                <w:sz w:val="12"/>
                <w:szCs w:val="12"/>
              </w:rPr>
              <w:t>население</w:t>
            </w:r>
          </w:p>
        </w:tc>
        <w:tc>
          <w:tcPr>
            <w:tcW w:w="716" w:type="pct"/>
            <w:shd w:val="clear" w:color="auto" w:fill="auto"/>
            <w:vAlign w:val="center"/>
          </w:tcPr>
          <w:p w14:paraId="050B1113"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15,922</w:t>
            </w:r>
          </w:p>
        </w:tc>
        <w:tc>
          <w:tcPr>
            <w:tcW w:w="717" w:type="pct"/>
            <w:vAlign w:val="center"/>
          </w:tcPr>
          <w:p w14:paraId="149AB350"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10,320</w:t>
            </w:r>
          </w:p>
        </w:tc>
        <w:tc>
          <w:tcPr>
            <w:tcW w:w="716" w:type="pct"/>
            <w:vAlign w:val="center"/>
          </w:tcPr>
          <w:p w14:paraId="0DDDBA64"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13,83</w:t>
            </w:r>
          </w:p>
        </w:tc>
        <w:tc>
          <w:tcPr>
            <w:tcW w:w="717" w:type="pct"/>
            <w:vAlign w:val="center"/>
          </w:tcPr>
          <w:p w14:paraId="0E4435E5"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15,83</w:t>
            </w:r>
          </w:p>
        </w:tc>
        <w:tc>
          <w:tcPr>
            <w:tcW w:w="717" w:type="pct"/>
            <w:shd w:val="clear" w:color="auto" w:fill="auto"/>
            <w:vAlign w:val="center"/>
          </w:tcPr>
          <w:p w14:paraId="69D44212"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15,53</w:t>
            </w:r>
          </w:p>
        </w:tc>
      </w:tr>
      <w:tr w:rsidR="00E24754" w:rsidRPr="00E24754" w14:paraId="6ACAF43E" w14:textId="77777777" w:rsidTr="00E24754">
        <w:trPr>
          <w:trHeight w:val="70"/>
        </w:trPr>
        <w:tc>
          <w:tcPr>
            <w:tcW w:w="278" w:type="pct"/>
            <w:shd w:val="clear" w:color="auto" w:fill="auto"/>
            <w:vAlign w:val="center"/>
          </w:tcPr>
          <w:p w14:paraId="494FA462"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1.3</w:t>
            </w:r>
          </w:p>
        </w:tc>
        <w:tc>
          <w:tcPr>
            <w:tcW w:w="1138" w:type="pct"/>
            <w:shd w:val="clear" w:color="auto" w:fill="auto"/>
            <w:vAlign w:val="center"/>
          </w:tcPr>
          <w:p w14:paraId="0F622636" w14:textId="77777777" w:rsidR="00E24754" w:rsidRPr="00E24754" w:rsidRDefault="00E24754" w:rsidP="00E24754">
            <w:pPr>
              <w:spacing w:after="0" w:line="240" w:lineRule="auto"/>
              <w:ind w:right="28"/>
              <w:jc w:val="right"/>
              <w:rPr>
                <w:rFonts w:ascii="Times New Roman" w:hAnsi="Times New Roman" w:cs="Times New Roman"/>
                <w:sz w:val="12"/>
                <w:szCs w:val="12"/>
              </w:rPr>
            </w:pPr>
            <w:r w:rsidRPr="00E24754">
              <w:rPr>
                <w:rFonts w:ascii="Times New Roman" w:hAnsi="Times New Roman" w:cs="Times New Roman"/>
                <w:sz w:val="12"/>
                <w:szCs w:val="12"/>
              </w:rPr>
              <w:t>бюджетные потребители</w:t>
            </w:r>
          </w:p>
        </w:tc>
        <w:tc>
          <w:tcPr>
            <w:tcW w:w="716" w:type="pct"/>
            <w:shd w:val="clear" w:color="auto" w:fill="auto"/>
            <w:vAlign w:val="center"/>
          </w:tcPr>
          <w:p w14:paraId="43609A97"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12,570</w:t>
            </w:r>
          </w:p>
        </w:tc>
        <w:tc>
          <w:tcPr>
            <w:tcW w:w="717" w:type="pct"/>
            <w:vAlign w:val="center"/>
          </w:tcPr>
          <w:p w14:paraId="6C177CCD"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1,456</w:t>
            </w:r>
          </w:p>
        </w:tc>
        <w:tc>
          <w:tcPr>
            <w:tcW w:w="716" w:type="pct"/>
            <w:vAlign w:val="center"/>
          </w:tcPr>
          <w:p w14:paraId="5C1BBE88"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0,00</w:t>
            </w:r>
          </w:p>
        </w:tc>
        <w:tc>
          <w:tcPr>
            <w:tcW w:w="717" w:type="pct"/>
            <w:vAlign w:val="center"/>
          </w:tcPr>
          <w:p w14:paraId="2F693D33"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0,00</w:t>
            </w:r>
          </w:p>
        </w:tc>
        <w:tc>
          <w:tcPr>
            <w:tcW w:w="717" w:type="pct"/>
            <w:shd w:val="clear" w:color="auto" w:fill="auto"/>
            <w:vAlign w:val="center"/>
          </w:tcPr>
          <w:p w14:paraId="735DA68A"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3,62</w:t>
            </w:r>
          </w:p>
        </w:tc>
      </w:tr>
      <w:tr w:rsidR="00E24754" w:rsidRPr="00E24754" w14:paraId="0CB7302A" w14:textId="77777777" w:rsidTr="00E24754">
        <w:trPr>
          <w:trHeight w:val="70"/>
        </w:trPr>
        <w:tc>
          <w:tcPr>
            <w:tcW w:w="278" w:type="pct"/>
            <w:shd w:val="clear" w:color="auto" w:fill="auto"/>
            <w:vAlign w:val="center"/>
          </w:tcPr>
          <w:p w14:paraId="0708CEF6"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1.4</w:t>
            </w:r>
          </w:p>
        </w:tc>
        <w:tc>
          <w:tcPr>
            <w:tcW w:w="1138" w:type="pct"/>
            <w:shd w:val="clear" w:color="auto" w:fill="auto"/>
            <w:vAlign w:val="center"/>
          </w:tcPr>
          <w:p w14:paraId="77F85E26" w14:textId="77777777" w:rsidR="00E24754" w:rsidRPr="00E24754" w:rsidRDefault="00E24754" w:rsidP="00E24754">
            <w:pPr>
              <w:spacing w:after="0" w:line="240" w:lineRule="auto"/>
              <w:ind w:right="28"/>
              <w:jc w:val="right"/>
              <w:rPr>
                <w:rFonts w:ascii="Times New Roman" w:hAnsi="Times New Roman" w:cs="Times New Roman"/>
                <w:sz w:val="12"/>
                <w:szCs w:val="12"/>
              </w:rPr>
            </w:pPr>
            <w:r w:rsidRPr="00E24754">
              <w:rPr>
                <w:rFonts w:ascii="Times New Roman" w:hAnsi="Times New Roman" w:cs="Times New Roman"/>
                <w:sz w:val="12"/>
                <w:szCs w:val="12"/>
              </w:rPr>
              <w:t>прочие потребители</w:t>
            </w:r>
          </w:p>
        </w:tc>
        <w:tc>
          <w:tcPr>
            <w:tcW w:w="716" w:type="pct"/>
            <w:shd w:val="clear" w:color="auto" w:fill="auto"/>
            <w:vAlign w:val="center"/>
          </w:tcPr>
          <w:p w14:paraId="0E40CD25"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2,115</w:t>
            </w:r>
          </w:p>
        </w:tc>
        <w:tc>
          <w:tcPr>
            <w:tcW w:w="717" w:type="pct"/>
            <w:vAlign w:val="center"/>
          </w:tcPr>
          <w:p w14:paraId="670AC94C"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0,314</w:t>
            </w:r>
          </w:p>
        </w:tc>
        <w:tc>
          <w:tcPr>
            <w:tcW w:w="716" w:type="pct"/>
            <w:vAlign w:val="center"/>
          </w:tcPr>
          <w:p w14:paraId="23D9660B"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0,00</w:t>
            </w:r>
          </w:p>
        </w:tc>
        <w:tc>
          <w:tcPr>
            <w:tcW w:w="717" w:type="pct"/>
            <w:vAlign w:val="center"/>
          </w:tcPr>
          <w:p w14:paraId="662C6A04"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0,00</w:t>
            </w:r>
          </w:p>
        </w:tc>
        <w:tc>
          <w:tcPr>
            <w:tcW w:w="717" w:type="pct"/>
            <w:shd w:val="clear" w:color="auto" w:fill="auto"/>
            <w:vAlign w:val="center"/>
          </w:tcPr>
          <w:p w14:paraId="50EC1A3B"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0,19</w:t>
            </w:r>
          </w:p>
        </w:tc>
      </w:tr>
      <w:tr w:rsidR="00E24754" w:rsidRPr="00E24754" w14:paraId="0EBB68AD" w14:textId="77777777" w:rsidTr="00E24754">
        <w:trPr>
          <w:trHeight w:val="70"/>
        </w:trPr>
        <w:tc>
          <w:tcPr>
            <w:tcW w:w="278" w:type="pct"/>
            <w:shd w:val="clear" w:color="auto" w:fill="auto"/>
            <w:vAlign w:val="center"/>
          </w:tcPr>
          <w:p w14:paraId="6ABF6FDB" w14:textId="77777777" w:rsidR="00E24754" w:rsidRPr="00E24754" w:rsidRDefault="00E24754" w:rsidP="00E24754">
            <w:pPr>
              <w:spacing w:after="0" w:line="240" w:lineRule="auto"/>
              <w:jc w:val="center"/>
              <w:rPr>
                <w:rFonts w:ascii="Times New Roman" w:hAnsi="Times New Roman" w:cs="Times New Roman"/>
                <w:sz w:val="12"/>
                <w:szCs w:val="12"/>
              </w:rPr>
            </w:pPr>
            <w:r w:rsidRPr="00E24754">
              <w:rPr>
                <w:rFonts w:ascii="Times New Roman" w:hAnsi="Times New Roman" w:cs="Times New Roman"/>
                <w:sz w:val="12"/>
                <w:szCs w:val="12"/>
              </w:rPr>
              <w:t>2</w:t>
            </w:r>
          </w:p>
        </w:tc>
        <w:tc>
          <w:tcPr>
            <w:tcW w:w="1138" w:type="pct"/>
            <w:shd w:val="clear" w:color="auto" w:fill="auto"/>
            <w:vAlign w:val="center"/>
          </w:tcPr>
          <w:p w14:paraId="4D331207" w14:textId="77777777" w:rsidR="00E24754" w:rsidRPr="00E24754" w:rsidRDefault="00E24754" w:rsidP="00E24754">
            <w:pPr>
              <w:spacing w:after="0" w:line="240" w:lineRule="auto"/>
              <w:ind w:right="28"/>
              <w:rPr>
                <w:rFonts w:ascii="Times New Roman" w:hAnsi="Times New Roman" w:cs="Times New Roman"/>
                <w:sz w:val="12"/>
                <w:szCs w:val="12"/>
              </w:rPr>
            </w:pPr>
            <w:r w:rsidRPr="00E24754">
              <w:rPr>
                <w:rFonts w:ascii="Times New Roman" w:hAnsi="Times New Roman" w:cs="Times New Roman"/>
                <w:sz w:val="12"/>
                <w:szCs w:val="12"/>
              </w:rPr>
              <w:t>Неучтенный расход воды (10%)</w:t>
            </w:r>
          </w:p>
        </w:tc>
        <w:tc>
          <w:tcPr>
            <w:tcW w:w="716" w:type="pct"/>
            <w:shd w:val="clear" w:color="auto" w:fill="auto"/>
            <w:vAlign w:val="center"/>
          </w:tcPr>
          <w:p w14:paraId="3B477ED8"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3,061</w:t>
            </w:r>
          </w:p>
        </w:tc>
        <w:tc>
          <w:tcPr>
            <w:tcW w:w="717" w:type="pct"/>
            <w:vAlign w:val="center"/>
          </w:tcPr>
          <w:p w14:paraId="40D9F850"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1,209</w:t>
            </w:r>
          </w:p>
        </w:tc>
        <w:tc>
          <w:tcPr>
            <w:tcW w:w="716" w:type="pct"/>
            <w:vAlign w:val="center"/>
          </w:tcPr>
          <w:p w14:paraId="0517F8B9"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1,383</w:t>
            </w:r>
          </w:p>
        </w:tc>
        <w:tc>
          <w:tcPr>
            <w:tcW w:w="717" w:type="pct"/>
            <w:vAlign w:val="center"/>
          </w:tcPr>
          <w:p w14:paraId="03AD74A7"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1,583</w:t>
            </w:r>
          </w:p>
        </w:tc>
        <w:tc>
          <w:tcPr>
            <w:tcW w:w="717" w:type="pct"/>
            <w:shd w:val="clear" w:color="auto" w:fill="auto"/>
            <w:vAlign w:val="center"/>
          </w:tcPr>
          <w:p w14:paraId="3060DAEC"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sz w:val="12"/>
                <w:szCs w:val="12"/>
              </w:rPr>
              <w:t>1,934</w:t>
            </w:r>
          </w:p>
        </w:tc>
      </w:tr>
      <w:tr w:rsidR="00E24754" w:rsidRPr="00E24754" w14:paraId="34A82F64" w14:textId="77777777" w:rsidTr="00E24754">
        <w:trPr>
          <w:trHeight w:val="70"/>
        </w:trPr>
        <w:tc>
          <w:tcPr>
            <w:tcW w:w="1416" w:type="pct"/>
            <w:gridSpan w:val="2"/>
            <w:shd w:val="clear" w:color="auto" w:fill="auto"/>
            <w:vAlign w:val="center"/>
          </w:tcPr>
          <w:p w14:paraId="46AB7FA0" w14:textId="77777777" w:rsidR="00E24754" w:rsidRPr="00E24754" w:rsidRDefault="00E24754" w:rsidP="00E24754">
            <w:pPr>
              <w:spacing w:after="0" w:line="240" w:lineRule="auto"/>
              <w:ind w:right="28"/>
              <w:jc w:val="center"/>
              <w:rPr>
                <w:rFonts w:ascii="Times New Roman" w:hAnsi="Times New Roman" w:cs="Times New Roman"/>
                <w:sz w:val="12"/>
                <w:szCs w:val="12"/>
              </w:rPr>
            </w:pPr>
            <w:r w:rsidRPr="00E24754">
              <w:rPr>
                <w:rFonts w:ascii="Times New Roman" w:hAnsi="Times New Roman" w:cs="Times New Roman"/>
                <w:sz w:val="12"/>
                <w:szCs w:val="12"/>
              </w:rPr>
              <w:t>ИТОГО:</w:t>
            </w:r>
          </w:p>
        </w:tc>
        <w:tc>
          <w:tcPr>
            <w:tcW w:w="716" w:type="pct"/>
            <w:shd w:val="clear" w:color="auto" w:fill="auto"/>
            <w:vAlign w:val="center"/>
          </w:tcPr>
          <w:p w14:paraId="3C4C019B"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b/>
                <w:bCs/>
                <w:sz w:val="12"/>
                <w:szCs w:val="12"/>
              </w:rPr>
              <w:t>33,668</w:t>
            </w:r>
          </w:p>
        </w:tc>
        <w:tc>
          <w:tcPr>
            <w:tcW w:w="717" w:type="pct"/>
            <w:vAlign w:val="center"/>
          </w:tcPr>
          <w:p w14:paraId="4AE6610A"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b/>
                <w:bCs/>
                <w:sz w:val="12"/>
                <w:szCs w:val="12"/>
              </w:rPr>
              <w:t>13,298</w:t>
            </w:r>
          </w:p>
        </w:tc>
        <w:tc>
          <w:tcPr>
            <w:tcW w:w="716" w:type="pct"/>
            <w:vAlign w:val="center"/>
          </w:tcPr>
          <w:p w14:paraId="03258C49"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b/>
                <w:bCs/>
                <w:sz w:val="12"/>
                <w:szCs w:val="12"/>
              </w:rPr>
              <w:t>15,211</w:t>
            </w:r>
          </w:p>
        </w:tc>
        <w:tc>
          <w:tcPr>
            <w:tcW w:w="717" w:type="pct"/>
            <w:vAlign w:val="center"/>
          </w:tcPr>
          <w:p w14:paraId="52838337" w14:textId="77777777" w:rsidR="00E24754" w:rsidRPr="00E24754" w:rsidRDefault="00E24754" w:rsidP="00E24754">
            <w:pPr>
              <w:spacing w:after="0" w:line="240" w:lineRule="auto"/>
              <w:ind w:right="-112"/>
              <w:jc w:val="center"/>
              <w:rPr>
                <w:rFonts w:ascii="Times New Roman" w:hAnsi="Times New Roman" w:cs="Times New Roman"/>
                <w:sz w:val="12"/>
                <w:szCs w:val="12"/>
              </w:rPr>
            </w:pPr>
            <w:r w:rsidRPr="00E24754">
              <w:rPr>
                <w:rFonts w:ascii="Times New Roman" w:hAnsi="Times New Roman" w:cs="Times New Roman"/>
                <w:b/>
                <w:bCs/>
                <w:sz w:val="12"/>
                <w:szCs w:val="12"/>
              </w:rPr>
              <w:t>17,413</w:t>
            </w:r>
          </w:p>
        </w:tc>
        <w:tc>
          <w:tcPr>
            <w:tcW w:w="717" w:type="pct"/>
            <w:shd w:val="clear" w:color="auto" w:fill="auto"/>
            <w:vAlign w:val="center"/>
          </w:tcPr>
          <w:p w14:paraId="1A4DC5C1" w14:textId="77777777" w:rsidR="00E24754" w:rsidRPr="00E24754" w:rsidRDefault="00E24754" w:rsidP="00E24754">
            <w:pPr>
              <w:spacing w:after="0" w:line="240" w:lineRule="auto"/>
              <w:ind w:right="-112"/>
              <w:jc w:val="center"/>
              <w:rPr>
                <w:rFonts w:ascii="Times New Roman" w:hAnsi="Times New Roman" w:cs="Times New Roman"/>
                <w:b/>
                <w:bCs/>
                <w:sz w:val="12"/>
                <w:szCs w:val="12"/>
              </w:rPr>
            </w:pPr>
            <w:r w:rsidRPr="00E24754">
              <w:rPr>
                <w:rFonts w:ascii="Times New Roman" w:hAnsi="Times New Roman" w:cs="Times New Roman"/>
                <w:b/>
                <w:bCs/>
                <w:sz w:val="12"/>
                <w:szCs w:val="12"/>
              </w:rPr>
              <w:t>21,274</w:t>
            </w:r>
          </w:p>
        </w:tc>
      </w:tr>
    </w:tbl>
    <w:p w14:paraId="332EE499" w14:textId="77777777" w:rsidR="00E24754" w:rsidRDefault="00E24754" w:rsidP="00E24754">
      <w:pPr>
        <w:tabs>
          <w:tab w:val="left" w:pos="0"/>
        </w:tabs>
        <w:spacing w:after="0" w:line="240" w:lineRule="auto"/>
        <w:ind w:firstLine="284"/>
        <w:jc w:val="both"/>
        <w:rPr>
          <w:rFonts w:ascii="Times New Roman" w:hAnsi="Times New Roman" w:cs="Times New Roman"/>
          <w:sz w:val="12"/>
          <w:szCs w:val="12"/>
        </w:rPr>
      </w:pPr>
    </w:p>
    <w:p w14:paraId="2904902F"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2.3.14. Расчет требуемой мощн</w:t>
      </w:r>
      <w:r>
        <w:rPr>
          <w:rFonts w:ascii="Times New Roman" w:hAnsi="Times New Roman" w:cs="Times New Roman"/>
          <w:sz w:val="12"/>
          <w:szCs w:val="12"/>
        </w:rPr>
        <w:t>ости водозаборных и очистных со</w:t>
      </w:r>
      <w:r w:rsidRPr="00E24754">
        <w:rPr>
          <w:rFonts w:ascii="Times New Roman" w:hAnsi="Times New Roman" w:cs="Times New Roman"/>
          <w:sz w:val="12"/>
          <w:szCs w:val="12"/>
        </w:rPr>
        <w:t>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w:t>
      </w:r>
      <w:r>
        <w:rPr>
          <w:rFonts w:ascii="Times New Roman" w:hAnsi="Times New Roman" w:cs="Times New Roman"/>
          <w:sz w:val="12"/>
          <w:szCs w:val="12"/>
        </w:rPr>
        <w:t>ским зонам с разбивкой по годам</w:t>
      </w:r>
    </w:p>
    <w:p w14:paraId="2F1C234E"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Исходя из результата анализа данных о перспективном потреблении холодной воды и величины потерь питьевой воды при ее производстве и транспортировке, видно, что максимальное потребление воды приходится на 2033 год.</w:t>
      </w:r>
    </w:p>
    <w:p w14:paraId="65834512"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На расчетный срок источниками централизованного хозяйственно-питьевого водоснабжения в населенных пунктах сельского поселения: с. Красносельское и п. Ровный остаются прежние подземные водозаборы.</w:t>
      </w:r>
    </w:p>
    <w:p w14:paraId="77FDA64B"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 xml:space="preserve">Согласно Генеральному плану, ввиду увеличения численности населения в п. Малые Ключи, с. Королёвка и с. </w:t>
      </w:r>
      <w:proofErr w:type="spellStart"/>
      <w:r w:rsidRPr="00E24754">
        <w:rPr>
          <w:rFonts w:ascii="Times New Roman" w:hAnsi="Times New Roman" w:cs="Times New Roman"/>
          <w:sz w:val="12"/>
          <w:szCs w:val="12"/>
        </w:rPr>
        <w:t>Мамыково</w:t>
      </w:r>
      <w:proofErr w:type="spellEnd"/>
      <w:r w:rsidRPr="00E24754">
        <w:rPr>
          <w:rFonts w:ascii="Times New Roman" w:hAnsi="Times New Roman" w:cs="Times New Roman"/>
          <w:sz w:val="12"/>
          <w:szCs w:val="12"/>
        </w:rPr>
        <w:t>, для бесперебойного водоснабжения населения водой соответствующего качества, отвечающего требованиям СанПиН необходимо выполнить проектирование и строительство водозаборных сооружений: в с. Королевка производительностью 85 м3/</w:t>
      </w:r>
      <w:proofErr w:type="spellStart"/>
      <w:r w:rsidRPr="00E24754">
        <w:rPr>
          <w:rFonts w:ascii="Times New Roman" w:hAnsi="Times New Roman" w:cs="Times New Roman"/>
          <w:sz w:val="12"/>
          <w:szCs w:val="12"/>
        </w:rPr>
        <w:t>сут</w:t>
      </w:r>
      <w:proofErr w:type="spellEnd"/>
      <w:r w:rsidRPr="00E24754">
        <w:rPr>
          <w:rFonts w:ascii="Times New Roman" w:hAnsi="Times New Roman" w:cs="Times New Roman"/>
          <w:sz w:val="12"/>
          <w:szCs w:val="12"/>
        </w:rPr>
        <w:t>., в п. Малые Ключи - 110 м3/</w:t>
      </w:r>
      <w:proofErr w:type="spellStart"/>
      <w:r w:rsidRPr="00E24754">
        <w:rPr>
          <w:rFonts w:ascii="Times New Roman" w:hAnsi="Times New Roman" w:cs="Times New Roman"/>
          <w:sz w:val="12"/>
          <w:szCs w:val="12"/>
        </w:rPr>
        <w:t>сут</w:t>
      </w:r>
      <w:proofErr w:type="spellEnd"/>
      <w:r w:rsidRPr="00E24754">
        <w:rPr>
          <w:rFonts w:ascii="Times New Roman" w:hAnsi="Times New Roman" w:cs="Times New Roman"/>
          <w:sz w:val="12"/>
          <w:szCs w:val="12"/>
        </w:rPr>
        <w:t xml:space="preserve">, в с. </w:t>
      </w:r>
      <w:proofErr w:type="spellStart"/>
      <w:r w:rsidRPr="00E24754">
        <w:rPr>
          <w:rFonts w:ascii="Times New Roman" w:hAnsi="Times New Roman" w:cs="Times New Roman"/>
          <w:sz w:val="12"/>
          <w:szCs w:val="12"/>
        </w:rPr>
        <w:t>Мамыково</w:t>
      </w:r>
      <w:proofErr w:type="spellEnd"/>
      <w:r w:rsidRPr="00E24754">
        <w:rPr>
          <w:rFonts w:ascii="Times New Roman" w:hAnsi="Times New Roman" w:cs="Times New Roman"/>
          <w:sz w:val="12"/>
          <w:szCs w:val="12"/>
        </w:rPr>
        <w:t xml:space="preserve"> - 75 м3/</w:t>
      </w:r>
      <w:proofErr w:type="spellStart"/>
      <w:r w:rsidRPr="00E24754">
        <w:rPr>
          <w:rFonts w:ascii="Times New Roman" w:hAnsi="Times New Roman" w:cs="Times New Roman"/>
          <w:sz w:val="12"/>
          <w:szCs w:val="12"/>
        </w:rPr>
        <w:t>сут</w:t>
      </w:r>
      <w:proofErr w:type="spellEnd"/>
      <w:r w:rsidRPr="00E24754">
        <w:rPr>
          <w:rFonts w:ascii="Times New Roman" w:hAnsi="Times New Roman" w:cs="Times New Roman"/>
          <w:sz w:val="12"/>
          <w:szCs w:val="12"/>
        </w:rPr>
        <w:t>.</w:t>
      </w:r>
    </w:p>
    <w:p w14:paraId="58E17485"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Местоположение водозаборных соо</w:t>
      </w:r>
      <w:r w:rsidR="00937496">
        <w:rPr>
          <w:rFonts w:ascii="Times New Roman" w:hAnsi="Times New Roman" w:cs="Times New Roman"/>
          <w:sz w:val="12"/>
          <w:szCs w:val="12"/>
        </w:rPr>
        <w:t>ружений будет уточняться на ста</w:t>
      </w:r>
      <w:r w:rsidRPr="00E24754">
        <w:rPr>
          <w:rFonts w:ascii="Times New Roman" w:hAnsi="Times New Roman" w:cs="Times New Roman"/>
          <w:sz w:val="12"/>
          <w:szCs w:val="12"/>
        </w:rPr>
        <w:t>дии рабочего проектирования после проведения гидрогеологических изысканий.</w:t>
      </w:r>
    </w:p>
    <w:p w14:paraId="5C3FF419" w14:textId="77777777" w:rsidR="00E24754" w:rsidRP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Резерв (дефицит) производственной мощности существующих водозаборных сооружений на перспективу к 2033 году представлен в таблице 2.3.14.1.</w:t>
      </w:r>
    </w:p>
    <w:p w14:paraId="1C843E7F" w14:textId="77777777" w:rsidR="00E24754" w:rsidRDefault="00E24754" w:rsidP="00E24754">
      <w:pPr>
        <w:tabs>
          <w:tab w:val="left" w:pos="0"/>
        </w:tabs>
        <w:spacing w:after="0" w:line="240" w:lineRule="auto"/>
        <w:ind w:firstLine="284"/>
        <w:jc w:val="both"/>
        <w:rPr>
          <w:rFonts w:ascii="Times New Roman" w:hAnsi="Times New Roman" w:cs="Times New Roman"/>
          <w:sz w:val="12"/>
          <w:szCs w:val="12"/>
        </w:rPr>
      </w:pPr>
      <w:r w:rsidRPr="00E24754">
        <w:rPr>
          <w:rFonts w:ascii="Times New Roman" w:hAnsi="Times New Roman" w:cs="Times New Roman"/>
          <w:sz w:val="12"/>
          <w:szCs w:val="12"/>
        </w:rPr>
        <w:t>Таблица 2.3.14.1 - Резерв (дефицит) производственной мощности водозаборных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50"/>
        <w:gridCol w:w="1925"/>
        <w:gridCol w:w="965"/>
        <w:gridCol w:w="1982"/>
      </w:tblGrid>
      <w:tr w:rsidR="00937496" w:rsidRPr="00937496" w14:paraId="5B7EAA31" w14:textId="77777777" w:rsidTr="00937496">
        <w:trPr>
          <w:trHeight w:val="70"/>
        </w:trPr>
        <w:tc>
          <w:tcPr>
            <w:tcW w:w="1105" w:type="pct"/>
            <w:vMerge w:val="restart"/>
            <w:vAlign w:val="center"/>
          </w:tcPr>
          <w:p w14:paraId="185E58B1"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Наименование населенного пункта</w:t>
            </w:r>
          </w:p>
        </w:tc>
        <w:tc>
          <w:tcPr>
            <w:tcW w:w="1989" w:type="pct"/>
            <w:gridSpan w:val="2"/>
            <w:shd w:val="clear" w:color="auto" w:fill="auto"/>
            <w:vAlign w:val="center"/>
          </w:tcPr>
          <w:p w14:paraId="767D4DDF" w14:textId="77777777" w:rsidR="00937496" w:rsidRPr="00937496" w:rsidRDefault="00937496" w:rsidP="00937496">
            <w:pPr>
              <w:pStyle w:val="26"/>
              <w:spacing w:after="0" w:line="240" w:lineRule="auto"/>
              <w:ind w:left="-130" w:right="-19" w:firstLine="123"/>
              <w:jc w:val="center"/>
              <w:rPr>
                <w:rFonts w:ascii="Times New Roman" w:hAnsi="Times New Roman" w:cs="Times New Roman"/>
                <w:sz w:val="12"/>
                <w:szCs w:val="12"/>
              </w:rPr>
            </w:pPr>
            <w:r>
              <w:rPr>
                <w:rFonts w:ascii="Times New Roman" w:hAnsi="Times New Roman" w:cs="Times New Roman"/>
                <w:sz w:val="12"/>
                <w:szCs w:val="12"/>
              </w:rPr>
              <w:t xml:space="preserve">Производительность, </w:t>
            </w:r>
            <w:r w:rsidRPr="00937496">
              <w:rPr>
                <w:rFonts w:ascii="Times New Roman" w:hAnsi="Times New Roman" w:cs="Times New Roman"/>
                <w:sz w:val="12"/>
                <w:szCs w:val="12"/>
              </w:rPr>
              <w:t>м</w:t>
            </w:r>
            <w:r w:rsidRPr="00937496">
              <w:rPr>
                <w:rFonts w:ascii="Times New Roman" w:hAnsi="Times New Roman" w:cs="Times New Roman"/>
                <w:sz w:val="12"/>
                <w:szCs w:val="12"/>
                <w:vertAlign w:val="superscript"/>
              </w:rPr>
              <w:t>3</w:t>
            </w:r>
            <w:r w:rsidRPr="00937496">
              <w:rPr>
                <w:rFonts w:ascii="Times New Roman" w:hAnsi="Times New Roman" w:cs="Times New Roman"/>
                <w:sz w:val="12"/>
                <w:szCs w:val="12"/>
              </w:rPr>
              <w:t>/</w:t>
            </w:r>
            <w:proofErr w:type="spellStart"/>
            <w:r w:rsidRPr="00937496">
              <w:rPr>
                <w:rFonts w:ascii="Times New Roman" w:hAnsi="Times New Roman" w:cs="Times New Roman"/>
                <w:sz w:val="12"/>
                <w:szCs w:val="12"/>
              </w:rPr>
              <w:t>сут</w:t>
            </w:r>
            <w:proofErr w:type="spellEnd"/>
          </w:p>
        </w:tc>
        <w:tc>
          <w:tcPr>
            <w:tcW w:w="1906" w:type="pct"/>
            <w:gridSpan w:val="2"/>
            <w:shd w:val="clear" w:color="auto" w:fill="auto"/>
            <w:vAlign w:val="center"/>
          </w:tcPr>
          <w:p w14:paraId="40216078"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Максимально-суточное водопотребление к 2033 г.,</w:t>
            </w:r>
          </w:p>
        </w:tc>
      </w:tr>
      <w:tr w:rsidR="00937496" w:rsidRPr="00937496" w14:paraId="66E967EF" w14:textId="77777777" w:rsidTr="00937496">
        <w:trPr>
          <w:cantSplit/>
          <w:trHeight w:val="70"/>
        </w:trPr>
        <w:tc>
          <w:tcPr>
            <w:tcW w:w="1105" w:type="pct"/>
            <w:vMerge/>
            <w:vAlign w:val="center"/>
          </w:tcPr>
          <w:p w14:paraId="25540866" w14:textId="77777777" w:rsidR="00937496" w:rsidRPr="00937496" w:rsidRDefault="00937496" w:rsidP="00937496">
            <w:pPr>
              <w:spacing w:after="0" w:line="240" w:lineRule="auto"/>
              <w:jc w:val="center"/>
              <w:rPr>
                <w:rFonts w:ascii="Times New Roman" w:hAnsi="Times New Roman" w:cs="Times New Roman"/>
                <w:sz w:val="12"/>
                <w:szCs w:val="12"/>
              </w:rPr>
            </w:pPr>
          </w:p>
        </w:tc>
        <w:tc>
          <w:tcPr>
            <w:tcW w:w="744" w:type="pct"/>
            <w:shd w:val="clear" w:color="auto" w:fill="auto"/>
            <w:vAlign w:val="center"/>
          </w:tcPr>
          <w:p w14:paraId="23D2E86E"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pacing w:val="-7"/>
                <w:sz w:val="12"/>
                <w:szCs w:val="12"/>
              </w:rPr>
              <w:t>по дебиту скважины</w:t>
            </w:r>
          </w:p>
        </w:tc>
        <w:tc>
          <w:tcPr>
            <w:tcW w:w="1245" w:type="pct"/>
            <w:shd w:val="clear" w:color="auto" w:fill="auto"/>
            <w:vAlign w:val="center"/>
          </w:tcPr>
          <w:p w14:paraId="6D2B805A"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 xml:space="preserve">согласно паспортам на скважины </w:t>
            </w:r>
          </w:p>
        </w:tc>
        <w:tc>
          <w:tcPr>
            <w:tcW w:w="624" w:type="pct"/>
            <w:shd w:val="clear" w:color="auto" w:fill="auto"/>
            <w:vAlign w:val="center"/>
          </w:tcPr>
          <w:p w14:paraId="38E7E5F8"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м</w:t>
            </w:r>
            <w:r w:rsidRPr="00937496">
              <w:rPr>
                <w:rFonts w:ascii="Times New Roman" w:hAnsi="Times New Roman" w:cs="Times New Roman"/>
                <w:sz w:val="12"/>
                <w:szCs w:val="12"/>
                <w:vertAlign w:val="superscript"/>
              </w:rPr>
              <w:t>3</w:t>
            </w:r>
            <w:r w:rsidRPr="00937496">
              <w:rPr>
                <w:rFonts w:ascii="Times New Roman" w:hAnsi="Times New Roman" w:cs="Times New Roman"/>
                <w:sz w:val="12"/>
                <w:szCs w:val="12"/>
              </w:rPr>
              <w:t>/</w:t>
            </w:r>
            <w:proofErr w:type="spellStart"/>
            <w:r w:rsidRPr="00937496">
              <w:rPr>
                <w:rFonts w:ascii="Times New Roman" w:hAnsi="Times New Roman" w:cs="Times New Roman"/>
                <w:sz w:val="12"/>
                <w:szCs w:val="12"/>
              </w:rPr>
              <w:t>сут</w:t>
            </w:r>
            <w:proofErr w:type="spellEnd"/>
          </w:p>
          <w:p w14:paraId="336E3CE0"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летний режим</w:t>
            </w:r>
          </w:p>
        </w:tc>
        <w:tc>
          <w:tcPr>
            <w:tcW w:w="1282" w:type="pct"/>
            <w:shd w:val="clear" w:color="auto" w:fill="auto"/>
            <w:vAlign w:val="center"/>
          </w:tcPr>
          <w:p w14:paraId="272238CA"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дефицит (-) / резерв (+) производительности ВЗС, %</w:t>
            </w:r>
          </w:p>
        </w:tc>
      </w:tr>
      <w:tr w:rsidR="00937496" w:rsidRPr="00937496" w14:paraId="3191DD4E" w14:textId="77777777" w:rsidTr="00937496">
        <w:trPr>
          <w:trHeight w:val="70"/>
        </w:trPr>
        <w:tc>
          <w:tcPr>
            <w:tcW w:w="1105" w:type="pct"/>
            <w:shd w:val="clear" w:color="auto" w:fill="auto"/>
            <w:vAlign w:val="center"/>
          </w:tcPr>
          <w:p w14:paraId="234531C3" w14:textId="77777777" w:rsidR="00937496" w:rsidRPr="00937496" w:rsidRDefault="00937496" w:rsidP="00937496">
            <w:pPr>
              <w:spacing w:after="0" w:line="240" w:lineRule="auto"/>
              <w:rPr>
                <w:rFonts w:ascii="Times New Roman" w:hAnsi="Times New Roman" w:cs="Times New Roman"/>
                <w:sz w:val="12"/>
                <w:szCs w:val="12"/>
              </w:rPr>
            </w:pPr>
            <w:r w:rsidRPr="00937496">
              <w:rPr>
                <w:rFonts w:ascii="Times New Roman" w:hAnsi="Times New Roman" w:cs="Times New Roman"/>
                <w:sz w:val="12"/>
                <w:szCs w:val="12"/>
              </w:rPr>
              <w:t xml:space="preserve">с. Красносельское </w:t>
            </w:r>
          </w:p>
        </w:tc>
        <w:tc>
          <w:tcPr>
            <w:tcW w:w="744" w:type="pct"/>
            <w:shd w:val="clear" w:color="auto" w:fill="FFFFFF"/>
            <w:vAlign w:val="center"/>
          </w:tcPr>
          <w:p w14:paraId="3092DBEF" w14:textId="77777777" w:rsidR="00937496" w:rsidRPr="00937496" w:rsidRDefault="00937496" w:rsidP="00937496">
            <w:pPr>
              <w:spacing w:after="0" w:line="240" w:lineRule="auto"/>
              <w:ind w:left="-113" w:right="-108"/>
              <w:jc w:val="center"/>
              <w:rPr>
                <w:rFonts w:ascii="Times New Roman" w:hAnsi="Times New Roman" w:cs="Times New Roman"/>
                <w:sz w:val="12"/>
                <w:szCs w:val="12"/>
              </w:rPr>
            </w:pPr>
            <w:r w:rsidRPr="00937496">
              <w:rPr>
                <w:rFonts w:ascii="Times New Roman" w:hAnsi="Times New Roman" w:cs="Times New Roman"/>
                <w:sz w:val="12"/>
                <w:szCs w:val="12"/>
              </w:rPr>
              <w:t>96</w:t>
            </w:r>
          </w:p>
        </w:tc>
        <w:tc>
          <w:tcPr>
            <w:tcW w:w="1245" w:type="pct"/>
            <w:shd w:val="clear" w:color="auto" w:fill="auto"/>
            <w:noWrap/>
            <w:vAlign w:val="center"/>
          </w:tcPr>
          <w:p w14:paraId="0D0C2E5A"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192</w:t>
            </w:r>
          </w:p>
        </w:tc>
        <w:tc>
          <w:tcPr>
            <w:tcW w:w="624" w:type="pct"/>
            <w:shd w:val="clear" w:color="auto" w:fill="auto"/>
            <w:noWrap/>
            <w:vAlign w:val="center"/>
          </w:tcPr>
          <w:p w14:paraId="275AF3F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133,59</w:t>
            </w:r>
          </w:p>
        </w:tc>
        <w:tc>
          <w:tcPr>
            <w:tcW w:w="1282" w:type="pct"/>
            <w:shd w:val="clear" w:color="auto" w:fill="auto"/>
            <w:noWrap/>
            <w:vAlign w:val="center"/>
          </w:tcPr>
          <w:p w14:paraId="674DDFDC" w14:textId="77777777" w:rsidR="00937496" w:rsidRPr="00937496" w:rsidRDefault="00937496" w:rsidP="00937496">
            <w:pPr>
              <w:spacing w:after="0" w:line="240" w:lineRule="auto"/>
              <w:jc w:val="center"/>
              <w:rPr>
                <w:rFonts w:ascii="Times New Roman" w:hAnsi="Times New Roman" w:cs="Times New Roman"/>
                <w:i/>
                <w:sz w:val="12"/>
                <w:szCs w:val="12"/>
              </w:rPr>
            </w:pPr>
            <w:r w:rsidRPr="00937496">
              <w:rPr>
                <w:rFonts w:ascii="Times New Roman" w:hAnsi="Times New Roman" w:cs="Times New Roman"/>
                <w:i/>
                <w:sz w:val="12"/>
                <w:szCs w:val="12"/>
              </w:rPr>
              <w:t>-39,24%</w:t>
            </w:r>
          </w:p>
        </w:tc>
      </w:tr>
      <w:tr w:rsidR="00937496" w:rsidRPr="00937496" w14:paraId="3C7BD0E6" w14:textId="77777777" w:rsidTr="00937496">
        <w:trPr>
          <w:trHeight w:val="70"/>
        </w:trPr>
        <w:tc>
          <w:tcPr>
            <w:tcW w:w="1105" w:type="pct"/>
            <w:shd w:val="clear" w:color="auto" w:fill="auto"/>
            <w:vAlign w:val="center"/>
          </w:tcPr>
          <w:p w14:paraId="43E3BFC5" w14:textId="77777777" w:rsidR="00937496" w:rsidRPr="00937496" w:rsidRDefault="00937496" w:rsidP="00937496">
            <w:pPr>
              <w:spacing w:after="0" w:line="240" w:lineRule="auto"/>
              <w:rPr>
                <w:rFonts w:ascii="Times New Roman" w:hAnsi="Times New Roman" w:cs="Times New Roman"/>
                <w:sz w:val="12"/>
                <w:szCs w:val="12"/>
              </w:rPr>
            </w:pPr>
            <w:r w:rsidRPr="00937496">
              <w:rPr>
                <w:rFonts w:ascii="Times New Roman" w:hAnsi="Times New Roman" w:cs="Times New Roman"/>
                <w:sz w:val="12"/>
                <w:szCs w:val="12"/>
              </w:rPr>
              <w:t>п. Ровный</w:t>
            </w:r>
          </w:p>
        </w:tc>
        <w:tc>
          <w:tcPr>
            <w:tcW w:w="744" w:type="pct"/>
            <w:shd w:val="clear" w:color="auto" w:fill="FFFFFF"/>
            <w:vAlign w:val="center"/>
          </w:tcPr>
          <w:p w14:paraId="1340B885" w14:textId="77777777" w:rsidR="00937496" w:rsidRPr="00937496" w:rsidRDefault="00937496" w:rsidP="00937496">
            <w:pPr>
              <w:spacing w:after="0" w:line="240" w:lineRule="auto"/>
              <w:ind w:left="-113" w:right="-108"/>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1245" w:type="pct"/>
            <w:shd w:val="clear" w:color="auto" w:fill="auto"/>
            <w:noWrap/>
            <w:vAlign w:val="center"/>
          </w:tcPr>
          <w:p w14:paraId="34F3728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240</w:t>
            </w:r>
          </w:p>
        </w:tc>
        <w:tc>
          <w:tcPr>
            <w:tcW w:w="624" w:type="pct"/>
            <w:shd w:val="clear" w:color="auto" w:fill="auto"/>
            <w:noWrap/>
            <w:vAlign w:val="center"/>
          </w:tcPr>
          <w:p w14:paraId="7A7D5EF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52,17</w:t>
            </w:r>
          </w:p>
        </w:tc>
        <w:tc>
          <w:tcPr>
            <w:tcW w:w="1282" w:type="pct"/>
            <w:shd w:val="clear" w:color="auto" w:fill="auto"/>
            <w:noWrap/>
            <w:vAlign w:val="center"/>
          </w:tcPr>
          <w:p w14:paraId="36B0ECDE" w14:textId="77777777" w:rsidR="00937496" w:rsidRPr="00937496" w:rsidRDefault="00937496" w:rsidP="00937496">
            <w:pPr>
              <w:spacing w:after="0" w:line="240" w:lineRule="auto"/>
              <w:jc w:val="center"/>
              <w:rPr>
                <w:rFonts w:ascii="Times New Roman" w:hAnsi="Times New Roman" w:cs="Times New Roman"/>
                <w:i/>
                <w:sz w:val="12"/>
                <w:szCs w:val="12"/>
              </w:rPr>
            </w:pPr>
            <w:r w:rsidRPr="00937496">
              <w:rPr>
                <w:rFonts w:ascii="Times New Roman" w:hAnsi="Times New Roman" w:cs="Times New Roman"/>
                <w:i/>
                <w:sz w:val="12"/>
                <w:szCs w:val="12"/>
              </w:rPr>
              <w:t>+78,3%</w:t>
            </w:r>
          </w:p>
        </w:tc>
      </w:tr>
      <w:tr w:rsidR="00937496" w:rsidRPr="00937496" w14:paraId="4D4E2AE2" w14:textId="77777777" w:rsidTr="00937496">
        <w:trPr>
          <w:trHeight w:val="70"/>
        </w:trPr>
        <w:tc>
          <w:tcPr>
            <w:tcW w:w="1105" w:type="pct"/>
            <w:shd w:val="clear" w:color="auto" w:fill="auto"/>
            <w:vAlign w:val="center"/>
          </w:tcPr>
          <w:p w14:paraId="7509CFA2" w14:textId="77777777" w:rsidR="00937496" w:rsidRPr="00937496" w:rsidRDefault="00937496" w:rsidP="00937496">
            <w:pPr>
              <w:spacing w:after="0" w:line="240" w:lineRule="auto"/>
              <w:rPr>
                <w:rFonts w:ascii="Times New Roman" w:hAnsi="Times New Roman" w:cs="Times New Roman"/>
                <w:sz w:val="12"/>
                <w:szCs w:val="12"/>
              </w:rPr>
            </w:pPr>
            <w:r w:rsidRPr="00937496">
              <w:rPr>
                <w:rFonts w:ascii="Times New Roman" w:hAnsi="Times New Roman" w:cs="Times New Roman"/>
                <w:sz w:val="12"/>
                <w:szCs w:val="12"/>
                <w:lang w:eastAsia="ru-RU"/>
              </w:rPr>
              <w:t xml:space="preserve">с. </w:t>
            </w:r>
            <w:proofErr w:type="spellStart"/>
            <w:r w:rsidRPr="00937496">
              <w:rPr>
                <w:rFonts w:ascii="Times New Roman" w:hAnsi="Times New Roman" w:cs="Times New Roman"/>
                <w:sz w:val="12"/>
                <w:szCs w:val="12"/>
                <w:lang w:eastAsia="ru-RU"/>
              </w:rPr>
              <w:t>Мамыково</w:t>
            </w:r>
            <w:proofErr w:type="spellEnd"/>
          </w:p>
        </w:tc>
        <w:tc>
          <w:tcPr>
            <w:tcW w:w="744" w:type="pct"/>
            <w:shd w:val="clear" w:color="auto" w:fill="FFFFFF"/>
            <w:vAlign w:val="center"/>
          </w:tcPr>
          <w:p w14:paraId="146F7004" w14:textId="77777777" w:rsidR="00937496" w:rsidRPr="00937496" w:rsidRDefault="00937496" w:rsidP="00937496">
            <w:pPr>
              <w:spacing w:after="0" w:line="240" w:lineRule="auto"/>
              <w:ind w:left="-113" w:right="-108"/>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1245" w:type="pct"/>
            <w:shd w:val="clear" w:color="auto" w:fill="auto"/>
            <w:noWrap/>
            <w:vAlign w:val="center"/>
          </w:tcPr>
          <w:p w14:paraId="12290E2A"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624" w:type="pct"/>
            <w:shd w:val="clear" w:color="auto" w:fill="auto"/>
            <w:noWrap/>
            <w:vAlign w:val="center"/>
          </w:tcPr>
          <w:p w14:paraId="4C112A63"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57,92</w:t>
            </w:r>
          </w:p>
        </w:tc>
        <w:tc>
          <w:tcPr>
            <w:tcW w:w="1282" w:type="pct"/>
            <w:shd w:val="clear" w:color="auto" w:fill="auto"/>
            <w:noWrap/>
            <w:vAlign w:val="center"/>
          </w:tcPr>
          <w:p w14:paraId="4993FC98" w14:textId="77777777" w:rsidR="00937496" w:rsidRPr="00937496" w:rsidRDefault="00937496" w:rsidP="00937496">
            <w:pPr>
              <w:spacing w:after="0" w:line="240" w:lineRule="auto"/>
              <w:jc w:val="center"/>
              <w:rPr>
                <w:rFonts w:ascii="Times New Roman" w:hAnsi="Times New Roman" w:cs="Times New Roman"/>
                <w:i/>
                <w:sz w:val="12"/>
                <w:szCs w:val="12"/>
              </w:rPr>
            </w:pPr>
            <w:r w:rsidRPr="00937496">
              <w:rPr>
                <w:rFonts w:ascii="Times New Roman" w:hAnsi="Times New Roman" w:cs="Times New Roman"/>
                <w:i/>
                <w:sz w:val="12"/>
                <w:szCs w:val="12"/>
              </w:rPr>
              <w:t>--</w:t>
            </w:r>
          </w:p>
        </w:tc>
      </w:tr>
      <w:tr w:rsidR="00937496" w:rsidRPr="00937496" w14:paraId="2882DA3C" w14:textId="77777777" w:rsidTr="00937496">
        <w:trPr>
          <w:trHeight w:val="70"/>
        </w:trPr>
        <w:tc>
          <w:tcPr>
            <w:tcW w:w="1105" w:type="pct"/>
            <w:shd w:val="clear" w:color="auto" w:fill="auto"/>
            <w:vAlign w:val="center"/>
          </w:tcPr>
          <w:p w14:paraId="4AD00DDF" w14:textId="77777777" w:rsidR="00937496" w:rsidRPr="00937496" w:rsidRDefault="00937496" w:rsidP="00937496">
            <w:pPr>
              <w:spacing w:after="0" w:line="240" w:lineRule="auto"/>
              <w:rPr>
                <w:rFonts w:ascii="Times New Roman" w:hAnsi="Times New Roman" w:cs="Times New Roman"/>
                <w:sz w:val="12"/>
                <w:szCs w:val="12"/>
              </w:rPr>
            </w:pPr>
            <w:r w:rsidRPr="00937496">
              <w:rPr>
                <w:rFonts w:ascii="Times New Roman" w:hAnsi="Times New Roman" w:cs="Times New Roman"/>
                <w:sz w:val="12"/>
                <w:szCs w:val="12"/>
                <w:lang w:eastAsia="ru-RU"/>
              </w:rPr>
              <w:t>с. Королевка</w:t>
            </w:r>
          </w:p>
        </w:tc>
        <w:tc>
          <w:tcPr>
            <w:tcW w:w="744" w:type="pct"/>
            <w:shd w:val="clear" w:color="auto" w:fill="FFFFFF"/>
            <w:vAlign w:val="center"/>
          </w:tcPr>
          <w:p w14:paraId="2AB101D3" w14:textId="77777777" w:rsidR="00937496" w:rsidRPr="00937496" w:rsidRDefault="00937496" w:rsidP="00937496">
            <w:pPr>
              <w:spacing w:after="0" w:line="240" w:lineRule="auto"/>
              <w:ind w:left="-113" w:right="-108"/>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1245" w:type="pct"/>
            <w:shd w:val="clear" w:color="auto" w:fill="auto"/>
            <w:noWrap/>
            <w:vAlign w:val="center"/>
          </w:tcPr>
          <w:p w14:paraId="639FBF03"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624" w:type="pct"/>
            <w:shd w:val="clear" w:color="auto" w:fill="auto"/>
            <w:noWrap/>
            <w:vAlign w:val="center"/>
          </w:tcPr>
          <w:p w14:paraId="026FBB3F"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66,43</w:t>
            </w:r>
          </w:p>
        </w:tc>
        <w:tc>
          <w:tcPr>
            <w:tcW w:w="1282" w:type="pct"/>
            <w:shd w:val="clear" w:color="auto" w:fill="auto"/>
            <w:noWrap/>
            <w:vAlign w:val="center"/>
          </w:tcPr>
          <w:p w14:paraId="136F1B9C" w14:textId="77777777" w:rsidR="00937496" w:rsidRPr="00937496" w:rsidRDefault="00937496" w:rsidP="00937496">
            <w:pPr>
              <w:spacing w:after="0" w:line="240" w:lineRule="auto"/>
              <w:jc w:val="center"/>
              <w:rPr>
                <w:rFonts w:ascii="Times New Roman" w:hAnsi="Times New Roman" w:cs="Times New Roman"/>
                <w:i/>
                <w:sz w:val="12"/>
                <w:szCs w:val="12"/>
              </w:rPr>
            </w:pPr>
            <w:r w:rsidRPr="00937496">
              <w:rPr>
                <w:rFonts w:ascii="Times New Roman" w:hAnsi="Times New Roman" w:cs="Times New Roman"/>
                <w:i/>
                <w:sz w:val="12"/>
                <w:szCs w:val="12"/>
              </w:rPr>
              <w:t>-</w:t>
            </w:r>
          </w:p>
        </w:tc>
      </w:tr>
      <w:tr w:rsidR="00937496" w:rsidRPr="00937496" w14:paraId="5FE500DA" w14:textId="77777777" w:rsidTr="00937496">
        <w:trPr>
          <w:trHeight w:val="70"/>
        </w:trPr>
        <w:tc>
          <w:tcPr>
            <w:tcW w:w="1105" w:type="pct"/>
            <w:shd w:val="clear" w:color="auto" w:fill="auto"/>
            <w:vAlign w:val="center"/>
          </w:tcPr>
          <w:p w14:paraId="3EFB00DF" w14:textId="77777777" w:rsidR="00937496" w:rsidRPr="00937496" w:rsidRDefault="00937496" w:rsidP="00937496">
            <w:pPr>
              <w:spacing w:after="0" w:line="240" w:lineRule="auto"/>
              <w:rPr>
                <w:rFonts w:ascii="Times New Roman" w:hAnsi="Times New Roman" w:cs="Times New Roman"/>
                <w:sz w:val="12"/>
                <w:szCs w:val="12"/>
              </w:rPr>
            </w:pPr>
            <w:r w:rsidRPr="00937496">
              <w:rPr>
                <w:rFonts w:ascii="Times New Roman" w:hAnsi="Times New Roman" w:cs="Times New Roman"/>
                <w:sz w:val="12"/>
                <w:szCs w:val="12"/>
                <w:lang w:eastAsia="ru-RU"/>
              </w:rPr>
              <w:t>п. Малые Ключи</w:t>
            </w:r>
          </w:p>
        </w:tc>
        <w:tc>
          <w:tcPr>
            <w:tcW w:w="744" w:type="pct"/>
            <w:shd w:val="clear" w:color="auto" w:fill="FFFFFF"/>
            <w:vAlign w:val="center"/>
          </w:tcPr>
          <w:p w14:paraId="3E5D3305" w14:textId="77777777" w:rsidR="00937496" w:rsidRPr="00937496" w:rsidRDefault="00937496" w:rsidP="00937496">
            <w:pPr>
              <w:spacing w:after="0" w:line="240" w:lineRule="auto"/>
              <w:ind w:left="-113" w:right="-108"/>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1245" w:type="pct"/>
            <w:shd w:val="clear" w:color="auto" w:fill="auto"/>
            <w:noWrap/>
            <w:vAlign w:val="center"/>
          </w:tcPr>
          <w:p w14:paraId="187B0FA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w:t>
            </w:r>
          </w:p>
        </w:tc>
        <w:tc>
          <w:tcPr>
            <w:tcW w:w="624" w:type="pct"/>
            <w:shd w:val="clear" w:color="auto" w:fill="auto"/>
            <w:noWrap/>
            <w:vAlign w:val="center"/>
          </w:tcPr>
          <w:p w14:paraId="44141C0F"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82,25</w:t>
            </w:r>
          </w:p>
        </w:tc>
        <w:tc>
          <w:tcPr>
            <w:tcW w:w="1282" w:type="pct"/>
            <w:shd w:val="clear" w:color="auto" w:fill="auto"/>
            <w:noWrap/>
            <w:vAlign w:val="center"/>
          </w:tcPr>
          <w:p w14:paraId="52855399" w14:textId="77777777" w:rsidR="00937496" w:rsidRPr="00937496" w:rsidRDefault="00937496" w:rsidP="00937496">
            <w:pPr>
              <w:spacing w:after="0" w:line="240" w:lineRule="auto"/>
              <w:jc w:val="center"/>
              <w:rPr>
                <w:rFonts w:ascii="Times New Roman" w:hAnsi="Times New Roman" w:cs="Times New Roman"/>
                <w:i/>
                <w:sz w:val="12"/>
                <w:szCs w:val="12"/>
              </w:rPr>
            </w:pPr>
            <w:r w:rsidRPr="00937496">
              <w:rPr>
                <w:rFonts w:ascii="Times New Roman" w:hAnsi="Times New Roman" w:cs="Times New Roman"/>
                <w:i/>
                <w:sz w:val="12"/>
                <w:szCs w:val="12"/>
              </w:rPr>
              <w:t>-</w:t>
            </w:r>
          </w:p>
        </w:tc>
      </w:tr>
    </w:tbl>
    <w:p w14:paraId="6F5E9717" w14:textId="77777777" w:rsidR="00937496" w:rsidRDefault="00937496" w:rsidP="00E24754">
      <w:pPr>
        <w:tabs>
          <w:tab w:val="left" w:pos="0"/>
        </w:tabs>
        <w:spacing w:after="0" w:line="240" w:lineRule="auto"/>
        <w:ind w:firstLine="284"/>
        <w:jc w:val="both"/>
        <w:rPr>
          <w:rFonts w:ascii="Times New Roman" w:hAnsi="Times New Roman" w:cs="Times New Roman"/>
          <w:sz w:val="12"/>
          <w:szCs w:val="12"/>
        </w:rPr>
      </w:pPr>
    </w:p>
    <w:p w14:paraId="1AD73CC7"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Проведенный расчёт показывает, что производительности водозабора в п. Ровный будет достаточно для обеспечения повышающегося потребления питьевой воды на расчётный период 2021-2033 гг.</w:t>
      </w:r>
    </w:p>
    <w:p w14:paraId="4E4355A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Для обеспечения жителей с. Красносельское водой питьевого качества на расчётный период 2021-2033 гг. необходимо выполнить капитальный ремонт и реконструкцию водозаборных узлов, расположенных к северо-востоку от поселка Ровный с увеличением п</w:t>
      </w:r>
      <w:r>
        <w:rPr>
          <w:rFonts w:ascii="Times New Roman" w:hAnsi="Times New Roman" w:cs="Times New Roman"/>
          <w:sz w:val="12"/>
          <w:szCs w:val="12"/>
        </w:rPr>
        <w:t>роизводительности на 50 м3/</w:t>
      </w:r>
      <w:proofErr w:type="spellStart"/>
      <w:r>
        <w:rPr>
          <w:rFonts w:ascii="Times New Roman" w:hAnsi="Times New Roman" w:cs="Times New Roman"/>
          <w:sz w:val="12"/>
          <w:szCs w:val="12"/>
        </w:rPr>
        <w:t>сут</w:t>
      </w:r>
      <w:proofErr w:type="spellEnd"/>
      <w:r>
        <w:rPr>
          <w:rFonts w:ascii="Times New Roman" w:hAnsi="Times New Roman" w:cs="Times New Roman"/>
          <w:sz w:val="12"/>
          <w:szCs w:val="12"/>
        </w:rPr>
        <w:t>.</w:t>
      </w:r>
    </w:p>
    <w:p w14:paraId="083A3D84"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2.3.15. Наименование организации, наделенной ста</w:t>
      </w:r>
      <w:r>
        <w:rPr>
          <w:rFonts w:ascii="Times New Roman" w:hAnsi="Times New Roman" w:cs="Times New Roman"/>
          <w:sz w:val="12"/>
          <w:szCs w:val="12"/>
        </w:rPr>
        <w:t>тусом гарантирующей организации</w:t>
      </w:r>
    </w:p>
    <w:p w14:paraId="3D56B3DD"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B соответствии со статьей 12 Федерального закона от 7 декабря 2011 года Ns416-ФЗ «O </w:t>
      </w:r>
      <w:proofErr w:type="spellStart"/>
      <w:r w:rsidRPr="00937496">
        <w:rPr>
          <w:rFonts w:ascii="Times New Roman" w:hAnsi="Times New Roman" w:cs="Times New Roman"/>
          <w:sz w:val="12"/>
          <w:szCs w:val="12"/>
        </w:rPr>
        <w:t>Boдоснабжении</w:t>
      </w:r>
      <w:proofErr w:type="spellEnd"/>
      <w:r w:rsidRPr="00937496">
        <w:rPr>
          <w:rFonts w:ascii="Times New Roman" w:hAnsi="Times New Roman" w:cs="Times New Roman"/>
          <w:sz w:val="12"/>
          <w:szCs w:val="12"/>
        </w:rPr>
        <w:t xml:space="preserve"> и водоотведении» статусом гарантирующей организации в отношении объектов централизованных систем холодного водоснабжения на территории села Красносельское наделена организация – ООО «Сервисная Коммунальная Компания» Сергиевского района Самарской области (ООО «СКК).  </w:t>
      </w:r>
    </w:p>
    <w:p w14:paraId="423F06FE" w14:textId="77777777" w:rsid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Таблица 2.3.15.1 – Сведения о организации</w:t>
      </w:r>
    </w:p>
    <w:tbl>
      <w:tblPr>
        <w:tblW w:w="5000" w:type="pct"/>
        <w:tblLook w:val="0000" w:firstRow="0" w:lastRow="0" w:firstColumn="0" w:lastColumn="0" w:noHBand="0" w:noVBand="0"/>
      </w:tblPr>
      <w:tblGrid>
        <w:gridCol w:w="3085"/>
        <w:gridCol w:w="4644"/>
      </w:tblGrid>
      <w:tr w:rsidR="00937496" w:rsidRPr="00937496" w14:paraId="7A661C83" w14:textId="77777777" w:rsidTr="00937496">
        <w:trPr>
          <w:trHeight w:val="70"/>
        </w:trPr>
        <w:tc>
          <w:tcPr>
            <w:tcW w:w="1996" w:type="pct"/>
            <w:tcBorders>
              <w:top w:val="single" w:sz="4" w:space="0" w:color="333333"/>
              <w:left w:val="single" w:sz="4" w:space="0" w:color="333333"/>
              <w:bottom w:val="single" w:sz="8" w:space="0" w:color="333333"/>
              <w:right w:val="single" w:sz="4" w:space="0" w:color="auto"/>
            </w:tcBorders>
            <w:vAlign w:val="center"/>
          </w:tcPr>
          <w:p w14:paraId="06FC12B9"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Наименование организации</w:t>
            </w:r>
          </w:p>
        </w:tc>
        <w:tc>
          <w:tcPr>
            <w:tcW w:w="3004" w:type="pct"/>
            <w:tcBorders>
              <w:top w:val="single" w:sz="4" w:space="0" w:color="333333"/>
              <w:left w:val="nil"/>
              <w:bottom w:val="single" w:sz="8" w:space="0" w:color="333333"/>
              <w:right w:val="single" w:sz="8" w:space="0" w:color="333333"/>
            </w:tcBorders>
            <w:vAlign w:val="center"/>
          </w:tcPr>
          <w:p w14:paraId="0F66EB8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ООО «Сервисная  Коммунальная Компания»</w:t>
            </w:r>
          </w:p>
        </w:tc>
      </w:tr>
      <w:tr w:rsidR="00937496" w:rsidRPr="00937496" w14:paraId="5A66C296" w14:textId="77777777" w:rsidTr="00937496">
        <w:trPr>
          <w:trHeight w:val="60"/>
        </w:trPr>
        <w:tc>
          <w:tcPr>
            <w:tcW w:w="1996" w:type="pct"/>
            <w:tcBorders>
              <w:top w:val="single" w:sz="4" w:space="0" w:color="333333"/>
              <w:left w:val="single" w:sz="4" w:space="0" w:color="333333"/>
              <w:bottom w:val="single" w:sz="4" w:space="0" w:color="auto"/>
              <w:right w:val="single" w:sz="4" w:space="0" w:color="auto"/>
            </w:tcBorders>
            <w:vAlign w:val="center"/>
          </w:tcPr>
          <w:p w14:paraId="3A60CD91"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ИНН организации</w:t>
            </w:r>
          </w:p>
        </w:tc>
        <w:tc>
          <w:tcPr>
            <w:tcW w:w="3004" w:type="pct"/>
            <w:tcBorders>
              <w:top w:val="single" w:sz="4" w:space="0" w:color="333333"/>
              <w:left w:val="nil"/>
              <w:bottom w:val="single" w:sz="4" w:space="0" w:color="auto"/>
              <w:right w:val="single" w:sz="8" w:space="0" w:color="333333"/>
            </w:tcBorders>
            <w:vAlign w:val="center"/>
          </w:tcPr>
          <w:p w14:paraId="2EBB16CF"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6381013776</w:t>
            </w:r>
          </w:p>
        </w:tc>
      </w:tr>
      <w:tr w:rsidR="00937496" w:rsidRPr="00937496" w14:paraId="11E2C539" w14:textId="77777777" w:rsidTr="00937496">
        <w:trPr>
          <w:trHeight w:val="70"/>
        </w:trPr>
        <w:tc>
          <w:tcPr>
            <w:tcW w:w="1996" w:type="pct"/>
            <w:tcBorders>
              <w:top w:val="single" w:sz="4" w:space="0" w:color="auto"/>
              <w:left w:val="single" w:sz="4" w:space="0" w:color="333333"/>
              <w:bottom w:val="single" w:sz="8" w:space="0" w:color="333333"/>
              <w:right w:val="single" w:sz="4" w:space="0" w:color="auto"/>
            </w:tcBorders>
            <w:vAlign w:val="center"/>
          </w:tcPr>
          <w:p w14:paraId="3343E7F5"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КПП организации</w:t>
            </w:r>
          </w:p>
        </w:tc>
        <w:tc>
          <w:tcPr>
            <w:tcW w:w="3004" w:type="pct"/>
            <w:tcBorders>
              <w:top w:val="nil"/>
              <w:left w:val="nil"/>
              <w:bottom w:val="single" w:sz="8" w:space="0" w:color="333333"/>
              <w:right w:val="single" w:sz="8" w:space="0" w:color="333333"/>
            </w:tcBorders>
            <w:vAlign w:val="center"/>
          </w:tcPr>
          <w:p w14:paraId="4F267852"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638101001</w:t>
            </w:r>
          </w:p>
        </w:tc>
      </w:tr>
      <w:tr w:rsidR="00937496" w:rsidRPr="00937496" w14:paraId="2A0BC7B3" w14:textId="77777777" w:rsidTr="00937496">
        <w:trPr>
          <w:trHeight w:val="60"/>
        </w:trPr>
        <w:tc>
          <w:tcPr>
            <w:tcW w:w="1996" w:type="pct"/>
            <w:tcBorders>
              <w:top w:val="single" w:sz="4" w:space="0" w:color="333333"/>
              <w:left w:val="single" w:sz="4" w:space="0" w:color="333333"/>
              <w:bottom w:val="single" w:sz="8" w:space="0" w:color="333333"/>
              <w:right w:val="single" w:sz="4" w:space="0" w:color="auto"/>
            </w:tcBorders>
            <w:vAlign w:val="center"/>
          </w:tcPr>
          <w:p w14:paraId="43B4D09B"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Вид деятельности</w:t>
            </w:r>
          </w:p>
        </w:tc>
        <w:tc>
          <w:tcPr>
            <w:tcW w:w="3004" w:type="pct"/>
            <w:tcBorders>
              <w:top w:val="single" w:sz="4" w:space="0" w:color="333333"/>
              <w:left w:val="nil"/>
              <w:bottom w:val="single" w:sz="8" w:space="0" w:color="333333"/>
              <w:right w:val="single" w:sz="8" w:space="0" w:color="333333"/>
            </w:tcBorders>
            <w:vAlign w:val="center"/>
          </w:tcPr>
          <w:p w14:paraId="0AB3AD4B"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Оказа</w:t>
            </w:r>
            <w:r>
              <w:rPr>
                <w:rFonts w:ascii="Times New Roman" w:hAnsi="Times New Roman" w:cs="Times New Roman"/>
                <w:sz w:val="12"/>
                <w:szCs w:val="12"/>
              </w:rPr>
              <w:t xml:space="preserve">ние услуг в сфере водоснабжения </w:t>
            </w:r>
            <w:r w:rsidRPr="00937496">
              <w:rPr>
                <w:rFonts w:ascii="Times New Roman" w:hAnsi="Times New Roman" w:cs="Times New Roman"/>
                <w:sz w:val="12"/>
                <w:szCs w:val="12"/>
              </w:rPr>
              <w:t>(</w:t>
            </w:r>
            <w:proofErr w:type="spellStart"/>
            <w:r w:rsidRPr="00937496">
              <w:rPr>
                <w:rFonts w:ascii="Times New Roman" w:hAnsi="Times New Roman" w:cs="Times New Roman"/>
                <w:sz w:val="12"/>
                <w:szCs w:val="12"/>
              </w:rPr>
              <w:t>подъём+очистка+транспортировка</w:t>
            </w:r>
            <w:proofErr w:type="spellEnd"/>
            <w:r w:rsidRPr="00937496">
              <w:rPr>
                <w:rFonts w:ascii="Times New Roman" w:hAnsi="Times New Roman" w:cs="Times New Roman"/>
                <w:sz w:val="12"/>
                <w:szCs w:val="12"/>
              </w:rPr>
              <w:t>)</w:t>
            </w:r>
          </w:p>
        </w:tc>
      </w:tr>
      <w:tr w:rsidR="00937496" w:rsidRPr="00937496" w14:paraId="099D5915" w14:textId="77777777" w:rsidTr="00937496">
        <w:trPr>
          <w:trHeight w:val="60"/>
        </w:trPr>
        <w:tc>
          <w:tcPr>
            <w:tcW w:w="5000" w:type="pct"/>
            <w:gridSpan w:val="2"/>
            <w:tcBorders>
              <w:top w:val="single" w:sz="4" w:space="0" w:color="333333"/>
              <w:left w:val="single" w:sz="4" w:space="0" w:color="333333"/>
              <w:bottom w:val="single" w:sz="8" w:space="0" w:color="333333"/>
              <w:right w:val="single" w:sz="8" w:space="0" w:color="333333"/>
            </w:tcBorders>
            <w:vAlign w:val="center"/>
          </w:tcPr>
          <w:p w14:paraId="20F8F35F"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Вид товара</w:t>
            </w:r>
          </w:p>
        </w:tc>
      </w:tr>
      <w:tr w:rsidR="00937496" w:rsidRPr="00937496" w14:paraId="645E82CC" w14:textId="77777777" w:rsidTr="00937496">
        <w:trPr>
          <w:trHeight w:val="60"/>
        </w:trPr>
        <w:tc>
          <w:tcPr>
            <w:tcW w:w="1996" w:type="pct"/>
            <w:tcBorders>
              <w:top w:val="single" w:sz="4" w:space="0" w:color="333333"/>
              <w:left w:val="single" w:sz="4" w:space="0" w:color="333333"/>
              <w:bottom w:val="single" w:sz="8" w:space="0" w:color="333333"/>
              <w:right w:val="single" w:sz="4" w:space="0" w:color="auto"/>
            </w:tcBorders>
            <w:vAlign w:val="center"/>
          </w:tcPr>
          <w:p w14:paraId="746F3EBC"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Техническая вода</w:t>
            </w:r>
          </w:p>
        </w:tc>
        <w:tc>
          <w:tcPr>
            <w:tcW w:w="3004" w:type="pct"/>
            <w:tcBorders>
              <w:top w:val="single" w:sz="4" w:space="0" w:color="333333"/>
              <w:left w:val="nil"/>
              <w:bottom w:val="single" w:sz="8" w:space="0" w:color="333333"/>
              <w:right w:val="single" w:sz="8" w:space="0" w:color="333333"/>
            </w:tcBorders>
            <w:vAlign w:val="center"/>
          </w:tcPr>
          <w:p w14:paraId="6AC6B6C5"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да/</w:t>
            </w:r>
            <w:r w:rsidRPr="00937496">
              <w:rPr>
                <w:rFonts w:ascii="Times New Roman" w:hAnsi="Times New Roman" w:cs="Times New Roman"/>
                <w:sz w:val="12"/>
                <w:szCs w:val="12"/>
                <w:u w:val="single"/>
              </w:rPr>
              <w:t>нет</w:t>
            </w:r>
          </w:p>
        </w:tc>
      </w:tr>
      <w:tr w:rsidR="00937496" w:rsidRPr="00937496" w14:paraId="3673E71F" w14:textId="77777777" w:rsidTr="00937496">
        <w:trPr>
          <w:trHeight w:val="60"/>
        </w:trPr>
        <w:tc>
          <w:tcPr>
            <w:tcW w:w="1996" w:type="pct"/>
            <w:tcBorders>
              <w:top w:val="single" w:sz="4" w:space="0" w:color="333333"/>
              <w:left w:val="single" w:sz="4" w:space="0" w:color="333333"/>
              <w:bottom w:val="single" w:sz="8" w:space="0" w:color="333333"/>
              <w:right w:val="single" w:sz="4" w:space="0" w:color="auto"/>
            </w:tcBorders>
            <w:vAlign w:val="center"/>
          </w:tcPr>
          <w:p w14:paraId="18CCC738"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Питьевая  вода</w:t>
            </w:r>
          </w:p>
        </w:tc>
        <w:tc>
          <w:tcPr>
            <w:tcW w:w="3004" w:type="pct"/>
            <w:tcBorders>
              <w:top w:val="single" w:sz="4" w:space="0" w:color="333333"/>
              <w:left w:val="nil"/>
              <w:bottom w:val="single" w:sz="8" w:space="0" w:color="333333"/>
              <w:right w:val="single" w:sz="8" w:space="0" w:color="333333"/>
            </w:tcBorders>
            <w:vAlign w:val="center"/>
          </w:tcPr>
          <w:p w14:paraId="03037388"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u w:val="single"/>
              </w:rPr>
              <w:t>да</w:t>
            </w:r>
            <w:r w:rsidRPr="00937496">
              <w:rPr>
                <w:rFonts w:ascii="Times New Roman" w:hAnsi="Times New Roman" w:cs="Times New Roman"/>
                <w:sz w:val="12"/>
                <w:szCs w:val="12"/>
              </w:rPr>
              <w:t>/нет</w:t>
            </w:r>
          </w:p>
        </w:tc>
      </w:tr>
      <w:tr w:rsidR="00937496" w:rsidRPr="00937496" w14:paraId="2FA88DBA" w14:textId="77777777" w:rsidTr="00937496">
        <w:trPr>
          <w:trHeight w:val="60"/>
        </w:trPr>
        <w:tc>
          <w:tcPr>
            <w:tcW w:w="1996" w:type="pct"/>
            <w:tcBorders>
              <w:top w:val="single" w:sz="4" w:space="0" w:color="333333"/>
              <w:left w:val="single" w:sz="4" w:space="0" w:color="333333"/>
              <w:bottom w:val="single" w:sz="8" w:space="0" w:color="333333"/>
              <w:right w:val="single" w:sz="4" w:space="0" w:color="auto"/>
            </w:tcBorders>
            <w:vAlign w:val="center"/>
          </w:tcPr>
          <w:p w14:paraId="17766B61"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Режим налогообложения</w:t>
            </w:r>
          </w:p>
        </w:tc>
        <w:tc>
          <w:tcPr>
            <w:tcW w:w="3004" w:type="pct"/>
            <w:tcBorders>
              <w:top w:val="single" w:sz="4" w:space="0" w:color="333333"/>
              <w:left w:val="nil"/>
              <w:bottom w:val="single" w:sz="8" w:space="0" w:color="333333"/>
              <w:right w:val="single" w:sz="8" w:space="0" w:color="333333"/>
            </w:tcBorders>
            <w:vAlign w:val="center"/>
          </w:tcPr>
          <w:p w14:paraId="35022DEC"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ОСНО</w:t>
            </w:r>
          </w:p>
        </w:tc>
      </w:tr>
      <w:tr w:rsidR="00937496" w:rsidRPr="00937496" w14:paraId="053FFED8" w14:textId="77777777" w:rsidTr="00937496">
        <w:trPr>
          <w:trHeight w:val="60"/>
        </w:trPr>
        <w:tc>
          <w:tcPr>
            <w:tcW w:w="1996" w:type="pct"/>
            <w:tcBorders>
              <w:top w:val="single" w:sz="4" w:space="0" w:color="auto"/>
              <w:left w:val="single" w:sz="4" w:space="0" w:color="auto"/>
              <w:bottom w:val="single" w:sz="8" w:space="0" w:color="auto"/>
              <w:right w:val="single" w:sz="4" w:space="0" w:color="000000"/>
            </w:tcBorders>
            <w:vAlign w:val="center"/>
          </w:tcPr>
          <w:p w14:paraId="7051EDFC"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Организация выполняет инвестиционную программу</w:t>
            </w:r>
          </w:p>
        </w:tc>
        <w:tc>
          <w:tcPr>
            <w:tcW w:w="3004" w:type="pct"/>
            <w:tcBorders>
              <w:top w:val="single" w:sz="4" w:space="0" w:color="auto"/>
              <w:left w:val="nil"/>
              <w:bottom w:val="single" w:sz="8" w:space="0" w:color="auto"/>
              <w:right w:val="single" w:sz="8" w:space="0" w:color="auto"/>
            </w:tcBorders>
            <w:vAlign w:val="center"/>
          </w:tcPr>
          <w:p w14:paraId="1223DF73"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да/нет</w:t>
            </w:r>
          </w:p>
        </w:tc>
      </w:tr>
      <w:tr w:rsidR="00937496" w:rsidRPr="00937496" w14:paraId="0C983C8B" w14:textId="77777777" w:rsidTr="00937496">
        <w:trPr>
          <w:trHeight w:val="60"/>
        </w:trPr>
        <w:tc>
          <w:tcPr>
            <w:tcW w:w="5000" w:type="pct"/>
            <w:gridSpan w:val="2"/>
            <w:tcBorders>
              <w:top w:val="single" w:sz="4" w:space="0" w:color="333333"/>
              <w:left w:val="single" w:sz="4" w:space="0" w:color="333333"/>
              <w:bottom w:val="single" w:sz="4" w:space="0" w:color="333333"/>
              <w:right w:val="single" w:sz="8" w:space="0" w:color="333333"/>
            </w:tcBorders>
            <w:vAlign w:val="center"/>
          </w:tcPr>
          <w:p w14:paraId="03206390"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Адрес организации</w:t>
            </w:r>
          </w:p>
        </w:tc>
      </w:tr>
      <w:tr w:rsidR="00937496" w:rsidRPr="00937496" w14:paraId="5F32FBBF" w14:textId="77777777" w:rsidTr="00937496">
        <w:trPr>
          <w:trHeight w:val="70"/>
        </w:trPr>
        <w:tc>
          <w:tcPr>
            <w:tcW w:w="1996" w:type="pct"/>
            <w:tcBorders>
              <w:top w:val="single" w:sz="4" w:space="0" w:color="333333"/>
              <w:left w:val="single" w:sz="4" w:space="0" w:color="333333"/>
              <w:bottom w:val="single" w:sz="4" w:space="0" w:color="333333"/>
              <w:right w:val="single" w:sz="4" w:space="0" w:color="auto"/>
            </w:tcBorders>
            <w:vAlign w:val="center"/>
          </w:tcPr>
          <w:p w14:paraId="475760F0"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Юридический адрес:</w:t>
            </w:r>
          </w:p>
        </w:tc>
        <w:tc>
          <w:tcPr>
            <w:tcW w:w="3004" w:type="pct"/>
            <w:tcBorders>
              <w:top w:val="nil"/>
              <w:left w:val="single" w:sz="4" w:space="0" w:color="auto"/>
              <w:bottom w:val="single" w:sz="4" w:space="0" w:color="333333"/>
              <w:right w:val="single" w:sz="8" w:space="0" w:color="333333"/>
            </w:tcBorders>
            <w:vAlign w:val="center"/>
          </w:tcPr>
          <w:p w14:paraId="7E2EA9BF"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 xml:space="preserve">446552, РФ, Самарская область, Сергиевский район, адрес: </w:t>
            </w:r>
            <w:proofErr w:type="spellStart"/>
            <w:r w:rsidRPr="00937496">
              <w:rPr>
                <w:rFonts w:ascii="Times New Roman" w:hAnsi="Times New Roman" w:cs="Times New Roman"/>
                <w:sz w:val="12"/>
                <w:szCs w:val="12"/>
              </w:rPr>
              <w:t>п.г.т</w:t>
            </w:r>
            <w:proofErr w:type="spellEnd"/>
            <w:r w:rsidRPr="00937496">
              <w:rPr>
                <w:rFonts w:ascii="Times New Roman" w:hAnsi="Times New Roman" w:cs="Times New Roman"/>
                <w:sz w:val="12"/>
                <w:szCs w:val="12"/>
              </w:rPr>
              <w:t>. Суходол, ул. Солнечная, 2</w:t>
            </w:r>
          </w:p>
        </w:tc>
      </w:tr>
      <w:tr w:rsidR="00937496" w:rsidRPr="00937496" w14:paraId="5350BC83" w14:textId="77777777" w:rsidTr="00937496">
        <w:trPr>
          <w:trHeight w:val="70"/>
        </w:trPr>
        <w:tc>
          <w:tcPr>
            <w:tcW w:w="1996" w:type="pct"/>
            <w:tcBorders>
              <w:top w:val="single" w:sz="4" w:space="0" w:color="333333"/>
              <w:left w:val="single" w:sz="4" w:space="0" w:color="333333"/>
              <w:bottom w:val="single" w:sz="8" w:space="0" w:color="333333"/>
              <w:right w:val="single" w:sz="4" w:space="0" w:color="auto"/>
            </w:tcBorders>
            <w:vAlign w:val="center"/>
          </w:tcPr>
          <w:p w14:paraId="41F0B5DD"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Почтовый адрес:</w:t>
            </w:r>
          </w:p>
        </w:tc>
        <w:tc>
          <w:tcPr>
            <w:tcW w:w="3004" w:type="pct"/>
            <w:tcBorders>
              <w:top w:val="nil"/>
              <w:left w:val="single" w:sz="4" w:space="0" w:color="auto"/>
              <w:bottom w:val="single" w:sz="8" w:space="0" w:color="333333"/>
              <w:right w:val="single" w:sz="8" w:space="0" w:color="333333"/>
            </w:tcBorders>
            <w:vAlign w:val="center"/>
          </w:tcPr>
          <w:p w14:paraId="4A7DB334"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 xml:space="preserve">446552, РФ, Самарская область, Сергиевский район, адрес: </w:t>
            </w:r>
            <w:proofErr w:type="spellStart"/>
            <w:r w:rsidRPr="00937496">
              <w:rPr>
                <w:rFonts w:ascii="Times New Roman" w:hAnsi="Times New Roman" w:cs="Times New Roman"/>
                <w:sz w:val="12"/>
                <w:szCs w:val="12"/>
              </w:rPr>
              <w:t>п.г.т</w:t>
            </w:r>
            <w:proofErr w:type="spellEnd"/>
            <w:r w:rsidRPr="00937496">
              <w:rPr>
                <w:rFonts w:ascii="Times New Roman" w:hAnsi="Times New Roman" w:cs="Times New Roman"/>
                <w:sz w:val="12"/>
                <w:szCs w:val="12"/>
              </w:rPr>
              <w:t>. Суходол, ул. Солнечная, 2</w:t>
            </w:r>
          </w:p>
        </w:tc>
      </w:tr>
      <w:tr w:rsidR="00937496" w:rsidRPr="00937496" w14:paraId="14161936" w14:textId="77777777" w:rsidTr="00937496">
        <w:trPr>
          <w:trHeight w:val="60"/>
        </w:trPr>
        <w:tc>
          <w:tcPr>
            <w:tcW w:w="5000" w:type="pct"/>
            <w:gridSpan w:val="2"/>
            <w:tcBorders>
              <w:top w:val="single" w:sz="4" w:space="0" w:color="333333"/>
              <w:left w:val="single" w:sz="4" w:space="0" w:color="333333"/>
              <w:bottom w:val="single" w:sz="4" w:space="0" w:color="333333"/>
              <w:right w:val="single" w:sz="8" w:space="0" w:color="333333"/>
            </w:tcBorders>
            <w:vAlign w:val="center"/>
          </w:tcPr>
          <w:p w14:paraId="5B5CD9A3"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Руководитель</w:t>
            </w:r>
          </w:p>
        </w:tc>
      </w:tr>
      <w:tr w:rsidR="00937496" w:rsidRPr="00937496" w14:paraId="4ABCD02B" w14:textId="77777777" w:rsidTr="00937496">
        <w:trPr>
          <w:trHeight w:val="70"/>
        </w:trPr>
        <w:tc>
          <w:tcPr>
            <w:tcW w:w="1996" w:type="pct"/>
            <w:tcBorders>
              <w:top w:val="single" w:sz="4" w:space="0" w:color="333333"/>
              <w:left w:val="single" w:sz="4" w:space="0" w:color="333333"/>
              <w:bottom w:val="single" w:sz="4" w:space="0" w:color="333333"/>
              <w:right w:val="single" w:sz="4" w:space="0" w:color="auto"/>
            </w:tcBorders>
            <w:vAlign w:val="center"/>
          </w:tcPr>
          <w:p w14:paraId="2ED1DBAC"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Фамилия, имя, отчество:</w:t>
            </w:r>
          </w:p>
        </w:tc>
        <w:tc>
          <w:tcPr>
            <w:tcW w:w="3004" w:type="pct"/>
            <w:tcBorders>
              <w:top w:val="nil"/>
              <w:left w:val="single" w:sz="4" w:space="0" w:color="auto"/>
              <w:bottom w:val="single" w:sz="4" w:space="0" w:color="333333"/>
              <w:right w:val="single" w:sz="8" w:space="0" w:color="333333"/>
            </w:tcBorders>
            <w:vAlign w:val="center"/>
          </w:tcPr>
          <w:p w14:paraId="43E53205" w14:textId="77777777" w:rsidR="00937496" w:rsidRPr="00937496" w:rsidRDefault="00937496" w:rsidP="00937496">
            <w:pPr>
              <w:spacing w:after="0" w:line="240" w:lineRule="auto"/>
              <w:jc w:val="center"/>
              <w:rPr>
                <w:rFonts w:ascii="Times New Roman" w:hAnsi="Times New Roman" w:cs="Times New Roman"/>
                <w:sz w:val="12"/>
                <w:szCs w:val="12"/>
              </w:rPr>
            </w:pPr>
            <w:proofErr w:type="spellStart"/>
            <w:r w:rsidRPr="00937496">
              <w:rPr>
                <w:rFonts w:ascii="Times New Roman" w:hAnsi="Times New Roman" w:cs="Times New Roman"/>
                <w:sz w:val="12"/>
                <w:szCs w:val="12"/>
              </w:rPr>
              <w:t>Полоумов</w:t>
            </w:r>
            <w:proofErr w:type="spellEnd"/>
            <w:r w:rsidRPr="00937496">
              <w:rPr>
                <w:rFonts w:ascii="Times New Roman" w:hAnsi="Times New Roman" w:cs="Times New Roman"/>
                <w:sz w:val="12"/>
                <w:szCs w:val="12"/>
              </w:rPr>
              <w:t xml:space="preserve"> Андрей Васильевич</w:t>
            </w:r>
          </w:p>
        </w:tc>
      </w:tr>
      <w:tr w:rsidR="00937496" w:rsidRPr="00937496" w14:paraId="0EF89FBF" w14:textId="77777777" w:rsidTr="00937496">
        <w:trPr>
          <w:trHeight w:val="70"/>
        </w:trPr>
        <w:tc>
          <w:tcPr>
            <w:tcW w:w="1996" w:type="pct"/>
            <w:tcBorders>
              <w:top w:val="single" w:sz="4" w:space="0" w:color="333333"/>
              <w:left w:val="single" w:sz="4" w:space="0" w:color="333333"/>
              <w:bottom w:val="single" w:sz="8" w:space="0" w:color="333333"/>
              <w:right w:val="single" w:sz="4" w:space="0" w:color="auto"/>
            </w:tcBorders>
            <w:vAlign w:val="center"/>
          </w:tcPr>
          <w:p w14:paraId="488AE01B"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sz w:val="12"/>
                <w:szCs w:val="12"/>
              </w:rPr>
              <w:t>(код) номер телефона:</w:t>
            </w:r>
          </w:p>
        </w:tc>
        <w:tc>
          <w:tcPr>
            <w:tcW w:w="3004" w:type="pct"/>
            <w:tcBorders>
              <w:top w:val="nil"/>
              <w:left w:val="single" w:sz="4" w:space="0" w:color="auto"/>
              <w:bottom w:val="single" w:sz="8" w:space="0" w:color="333333"/>
              <w:right w:val="single" w:sz="8" w:space="0" w:color="333333"/>
            </w:tcBorders>
            <w:vAlign w:val="center"/>
          </w:tcPr>
          <w:p w14:paraId="12C44786" w14:textId="77777777" w:rsidR="00937496" w:rsidRPr="00937496" w:rsidRDefault="00937496" w:rsidP="00937496">
            <w:pPr>
              <w:spacing w:after="0" w:line="240" w:lineRule="auto"/>
              <w:jc w:val="center"/>
              <w:rPr>
                <w:rFonts w:ascii="Times New Roman" w:hAnsi="Times New Roman" w:cs="Times New Roman"/>
                <w:sz w:val="12"/>
                <w:szCs w:val="12"/>
              </w:rPr>
            </w:pPr>
            <w:r w:rsidRPr="00937496">
              <w:rPr>
                <w:rFonts w:ascii="Times New Roman" w:hAnsi="Times New Roman" w:cs="Times New Roman"/>
                <w:iCs/>
                <w:sz w:val="12"/>
                <w:szCs w:val="12"/>
              </w:rPr>
              <w:t>(8-846-55) 2-64-06</w:t>
            </w:r>
          </w:p>
        </w:tc>
      </w:tr>
    </w:tbl>
    <w:p w14:paraId="73152179" w14:textId="77777777" w:rsidR="00937496" w:rsidRDefault="00937496" w:rsidP="00937496">
      <w:pPr>
        <w:tabs>
          <w:tab w:val="left" w:pos="0"/>
        </w:tabs>
        <w:spacing w:after="0" w:line="240" w:lineRule="auto"/>
        <w:ind w:firstLine="284"/>
        <w:jc w:val="both"/>
        <w:rPr>
          <w:rFonts w:ascii="Times New Roman" w:hAnsi="Times New Roman" w:cs="Times New Roman"/>
          <w:sz w:val="12"/>
          <w:szCs w:val="12"/>
        </w:rPr>
      </w:pPr>
    </w:p>
    <w:p w14:paraId="0CB21CE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Организацией, эксплуатирующей систему холодного водоснабжения на территории п. Ровный является муниципальное образование сельского поселения Красносельское муниципального района Сергиевский.</w:t>
      </w:r>
    </w:p>
    <w:p w14:paraId="280BFD86"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 </w:t>
      </w:r>
    </w:p>
    <w:p w14:paraId="6F09C037" w14:textId="77777777" w:rsidR="00937496" w:rsidRPr="00937496" w:rsidRDefault="00937496" w:rsidP="00937496">
      <w:pPr>
        <w:tabs>
          <w:tab w:val="left" w:pos="0"/>
        </w:tabs>
        <w:spacing w:after="0" w:line="240" w:lineRule="auto"/>
        <w:ind w:firstLine="284"/>
        <w:jc w:val="center"/>
        <w:rPr>
          <w:rFonts w:ascii="Times New Roman" w:hAnsi="Times New Roman" w:cs="Times New Roman"/>
          <w:sz w:val="12"/>
          <w:szCs w:val="12"/>
        </w:rPr>
      </w:pPr>
      <w:r w:rsidRPr="00937496">
        <w:rPr>
          <w:rFonts w:ascii="Times New Roman" w:hAnsi="Times New Roman" w:cs="Times New Roman"/>
          <w:sz w:val="12"/>
          <w:szCs w:val="12"/>
        </w:rPr>
        <w:t>2.4   ПРЕДЛОЖЕНИЯ ПО</w:t>
      </w:r>
      <w:r>
        <w:rPr>
          <w:rFonts w:ascii="Times New Roman" w:hAnsi="Times New Roman" w:cs="Times New Roman"/>
          <w:sz w:val="12"/>
          <w:szCs w:val="12"/>
        </w:rPr>
        <w:t xml:space="preserve"> СТРОИТЕЛЬСТВУ, РЕКОНСТРУКЦИИ И </w:t>
      </w:r>
      <w:r w:rsidRPr="00937496">
        <w:rPr>
          <w:rFonts w:ascii="Times New Roman" w:hAnsi="Times New Roman" w:cs="Times New Roman"/>
          <w:sz w:val="12"/>
          <w:szCs w:val="12"/>
        </w:rPr>
        <w:t>МОДЕРНИЗАЦИ</w:t>
      </w:r>
      <w:r>
        <w:rPr>
          <w:rFonts w:ascii="Times New Roman" w:hAnsi="Times New Roman" w:cs="Times New Roman"/>
          <w:sz w:val="12"/>
          <w:szCs w:val="12"/>
        </w:rPr>
        <w:t xml:space="preserve">И ОБЪЕКТОВ ЦЕНТРАЛИЗОВАННЫХ </w:t>
      </w:r>
      <w:r w:rsidRPr="00937496">
        <w:rPr>
          <w:rFonts w:ascii="Times New Roman" w:hAnsi="Times New Roman" w:cs="Times New Roman"/>
          <w:sz w:val="12"/>
          <w:szCs w:val="12"/>
        </w:rPr>
        <w:t>СИСТЕМ ВОДОСНАБЖЕНИЯ</w:t>
      </w:r>
    </w:p>
    <w:p w14:paraId="641FE33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2.4.1</w:t>
      </w:r>
      <w:r w:rsidRPr="00937496">
        <w:rPr>
          <w:rFonts w:ascii="Times New Roman" w:hAnsi="Times New Roman" w:cs="Times New Roman"/>
          <w:sz w:val="12"/>
          <w:szCs w:val="12"/>
        </w:rPr>
        <w:tab/>
        <w:t>Перечень основных мероприятий по реализации схем водо</w:t>
      </w:r>
      <w:r>
        <w:rPr>
          <w:rFonts w:ascii="Times New Roman" w:hAnsi="Times New Roman" w:cs="Times New Roman"/>
          <w:sz w:val="12"/>
          <w:szCs w:val="12"/>
        </w:rPr>
        <w:t>снабжения с разбивкой по годам</w:t>
      </w:r>
    </w:p>
    <w:p w14:paraId="365C5161"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Целью всех мероприятий по реализации схемы водоснабжения является бесперебойное снабжение сельского поселения питьевой водой, отвечающей требованиям нормативов качества, а также повышение энергетической эффективности системы водоснабжения. Выполнение данных мероприятий позволит гарантировать устойчивую, надежную работу водозаборных сооружений, водопроводных сетей и получать качественную питьевую воду в количестве, необходимом для обеспечения жителей, бюджетных организаций и объектов соцкультбыта сельского поселения. </w:t>
      </w:r>
    </w:p>
    <w:p w14:paraId="0EAACA03"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По результатам анализа сведений о системах водоснабжения, планов администрации сельского поселения Красносельское, программ энергоснабжающих организаций рекомендованы следующие мероприятия:</w:t>
      </w:r>
    </w:p>
    <w:p w14:paraId="49148B6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На первом этапе развития системы водоснабжения </w:t>
      </w:r>
    </w:p>
    <w:p w14:paraId="34352F6F"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(2022 – 2025 годы) предлагается:</w:t>
      </w:r>
    </w:p>
    <w:p w14:paraId="77698B90"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оформление Лицензии на недра для добычи подземных вод в с. Красносельское и п. Ровный;</w:t>
      </w:r>
    </w:p>
    <w:p w14:paraId="271C1624"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разработка проекта зон санитарной охраны на водозаборные сооружения населенных пунктов;</w:t>
      </w:r>
    </w:p>
    <w:p w14:paraId="7B8A1C3F"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проектирование и поэтапное строительство водопроводных сетей из полиэтиленовых труб на территории населенных пунктов Красносельское и Ровный;</w:t>
      </w:r>
    </w:p>
    <w:p w14:paraId="7C6A8D6D"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выполнить санитарные мероприятия в пределах зон санитарной охраны водозаборных сооружений в населенных пунктах;</w:t>
      </w:r>
    </w:p>
    <w:p w14:paraId="1EC0883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проведение обследования строительных конструкций накопительных резервуаров в с. Красносельское;</w:t>
      </w:r>
    </w:p>
    <w:p w14:paraId="5B362B99"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установка приборов учета и частотных преобразователей на водозаборных сооружениях;</w:t>
      </w:r>
    </w:p>
    <w:p w14:paraId="48337E53"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установка приборов учё</w:t>
      </w:r>
      <w:r>
        <w:rPr>
          <w:rFonts w:ascii="Times New Roman" w:hAnsi="Times New Roman" w:cs="Times New Roman"/>
          <w:sz w:val="12"/>
          <w:szCs w:val="12"/>
        </w:rPr>
        <w:t>та расхода воды у потребителей.</w:t>
      </w:r>
    </w:p>
    <w:p w14:paraId="7A8205A6"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На втором этапе развития системы водоснабжения</w:t>
      </w:r>
    </w:p>
    <w:p w14:paraId="691FA6C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(2026</w:t>
      </w:r>
      <w:r w:rsidRPr="00937496">
        <w:rPr>
          <w:rFonts w:ascii="Times New Roman" w:hAnsi="Times New Roman" w:cs="Times New Roman"/>
          <w:sz w:val="12"/>
          <w:szCs w:val="12"/>
        </w:rPr>
        <w:tab/>
        <w:t>– 2033 годы) предлагается:</w:t>
      </w:r>
    </w:p>
    <w:p w14:paraId="7E4E8C63"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строительство новых водопрово</w:t>
      </w:r>
      <w:r>
        <w:rPr>
          <w:rFonts w:ascii="Times New Roman" w:hAnsi="Times New Roman" w:cs="Times New Roman"/>
          <w:sz w:val="12"/>
          <w:szCs w:val="12"/>
        </w:rPr>
        <w:t>дных сетей на перспективных пло</w:t>
      </w:r>
      <w:r w:rsidRPr="00937496">
        <w:rPr>
          <w:rFonts w:ascii="Times New Roman" w:hAnsi="Times New Roman" w:cs="Times New Roman"/>
          <w:sz w:val="12"/>
          <w:szCs w:val="12"/>
        </w:rPr>
        <w:t>щадках строительства в населенных пунктах;</w:t>
      </w:r>
    </w:p>
    <w:p w14:paraId="266CBF9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проведение гидрогеологических и</w:t>
      </w:r>
      <w:r>
        <w:rPr>
          <w:rFonts w:ascii="Times New Roman" w:hAnsi="Times New Roman" w:cs="Times New Roman"/>
          <w:sz w:val="12"/>
          <w:szCs w:val="12"/>
        </w:rPr>
        <w:t>сследований по оценке эксплуата</w:t>
      </w:r>
      <w:r w:rsidRPr="00937496">
        <w:rPr>
          <w:rFonts w:ascii="Times New Roman" w:hAnsi="Times New Roman" w:cs="Times New Roman"/>
          <w:sz w:val="12"/>
          <w:szCs w:val="12"/>
        </w:rPr>
        <w:t>ционных запасов подземных вод на перспективу;</w:t>
      </w:r>
    </w:p>
    <w:p w14:paraId="34FE764B"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строительство новых водозаборных сооружений;</w:t>
      </w:r>
    </w:p>
    <w:p w14:paraId="210CF9CF"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 строительство станции очистки </w:t>
      </w:r>
      <w:r>
        <w:rPr>
          <w:rFonts w:ascii="Times New Roman" w:hAnsi="Times New Roman" w:cs="Times New Roman"/>
          <w:sz w:val="12"/>
          <w:szCs w:val="12"/>
        </w:rPr>
        <w:t>для водоснабжения с. Красносельское.</w:t>
      </w:r>
    </w:p>
    <w:p w14:paraId="09D8368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Развитие централизованной систем</w:t>
      </w:r>
      <w:r>
        <w:rPr>
          <w:rFonts w:ascii="Times New Roman" w:hAnsi="Times New Roman" w:cs="Times New Roman"/>
          <w:sz w:val="12"/>
          <w:szCs w:val="12"/>
        </w:rPr>
        <w:t>ы горячего водоснабжения на тер</w:t>
      </w:r>
      <w:r w:rsidRPr="00937496">
        <w:rPr>
          <w:rFonts w:ascii="Times New Roman" w:hAnsi="Times New Roman" w:cs="Times New Roman"/>
          <w:sz w:val="12"/>
          <w:szCs w:val="12"/>
        </w:rPr>
        <w:t xml:space="preserve">ритории сельского поселения Красносельское не планируется. </w:t>
      </w:r>
    </w:p>
    <w:p w14:paraId="46B04842"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Горячее водоснабжение на объектах перспективного строительства в населённых пунктах сельского поселения будет осуществляться за счет собственн</w:t>
      </w:r>
      <w:r>
        <w:rPr>
          <w:rFonts w:ascii="Times New Roman" w:hAnsi="Times New Roman" w:cs="Times New Roman"/>
          <w:sz w:val="12"/>
          <w:szCs w:val="12"/>
        </w:rPr>
        <w:t>ых источников тепловой энергии.</w:t>
      </w:r>
    </w:p>
    <w:p w14:paraId="73D0F1CD"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2.4.2</w:t>
      </w:r>
      <w:r w:rsidRPr="00937496">
        <w:rPr>
          <w:rFonts w:ascii="Times New Roman" w:hAnsi="Times New Roman" w:cs="Times New Roman"/>
          <w:sz w:val="12"/>
          <w:szCs w:val="12"/>
        </w:rPr>
        <w:t>Техническое обоснование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w:t>
      </w:r>
      <w:r>
        <w:rPr>
          <w:rFonts w:ascii="Times New Roman" w:hAnsi="Times New Roman" w:cs="Times New Roman"/>
          <w:sz w:val="12"/>
          <w:szCs w:val="12"/>
        </w:rPr>
        <w:t>и водоснабжения и водоотведения</w:t>
      </w:r>
    </w:p>
    <w:p w14:paraId="31D93FE8"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Техническими обоснованиями основных мероприятий по реконструкции и строительству сетей и сооружений системы водоснабжения являются:</w:t>
      </w:r>
    </w:p>
    <w:p w14:paraId="767579A0"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1. Мероприятия по улучшению качества питьевой воды;</w:t>
      </w:r>
    </w:p>
    <w:p w14:paraId="13C7E0DF"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 Улучшение экологической обстановки;</w:t>
      </w:r>
    </w:p>
    <w:p w14:paraId="760A744B"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3. Выполнение требований действующего природоохранного законодательства;</w:t>
      </w:r>
    </w:p>
    <w:p w14:paraId="0A1C64AD"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4. Создание условий перспективного развития территорий;</w:t>
      </w:r>
    </w:p>
    <w:p w14:paraId="7E4EE509"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5. Энергосбережение;</w:t>
      </w:r>
    </w:p>
    <w:p w14:paraId="33B5803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6. Снижение эксплуатационных затрат;</w:t>
      </w:r>
    </w:p>
    <w:p w14:paraId="5504477F"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7. Повышение надежности работы водопроводных сетей и сооружений;</w:t>
      </w:r>
    </w:p>
    <w:p w14:paraId="2037AF9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8. Обеспечение централизованн</w:t>
      </w:r>
      <w:r>
        <w:rPr>
          <w:rFonts w:ascii="Times New Roman" w:hAnsi="Times New Roman" w:cs="Times New Roman"/>
          <w:sz w:val="12"/>
          <w:szCs w:val="12"/>
        </w:rPr>
        <w:t>ым водоснабжением объектов капи</w:t>
      </w:r>
      <w:r w:rsidRPr="00937496">
        <w:rPr>
          <w:rFonts w:ascii="Times New Roman" w:hAnsi="Times New Roman" w:cs="Times New Roman"/>
          <w:sz w:val="12"/>
          <w:szCs w:val="12"/>
        </w:rPr>
        <w:t>тального строительства.</w:t>
      </w:r>
    </w:p>
    <w:p w14:paraId="13585FF8"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lastRenderedPageBreak/>
        <w:t>Выполнение основных мероприяти</w:t>
      </w:r>
      <w:r>
        <w:rPr>
          <w:rFonts w:ascii="Times New Roman" w:hAnsi="Times New Roman" w:cs="Times New Roman"/>
          <w:sz w:val="12"/>
          <w:szCs w:val="12"/>
        </w:rPr>
        <w:t>й по реализации схем водоснабже</w:t>
      </w:r>
      <w:r w:rsidRPr="00937496">
        <w:rPr>
          <w:rFonts w:ascii="Times New Roman" w:hAnsi="Times New Roman" w:cs="Times New Roman"/>
          <w:sz w:val="12"/>
          <w:szCs w:val="12"/>
        </w:rPr>
        <w:t>ния позволит планомерно достигать плановых показателей развития системы водоснабжения в период 2022÷2033 гг.</w:t>
      </w:r>
    </w:p>
    <w:p w14:paraId="40666956"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Для сокращения и устранения непроизводительных затрат и потерь воды необходимо ежемесячно производить анализ структуры, определения величин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w:t>
      </w:r>
    </w:p>
    <w:p w14:paraId="33E3E395"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489E8EB7"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Реконструкция водозаборов требуется для приведения водозаборов в соответствие санитарным нормам и правилам, обеспечивающие конструктивную надежность, пожарную безопасность, защиту населения и устойчивую работу объекта в чрезвычайных ситуациях, защиту окружаю</w:t>
      </w:r>
      <w:r>
        <w:rPr>
          <w:rFonts w:ascii="Times New Roman" w:hAnsi="Times New Roman" w:cs="Times New Roman"/>
          <w:sz w:val="12"/>
          <w:szCs w:val="12"/>
        </w:rPr>
        <w:t>щей среды при его эксплуатации.</w:t>
      </w:r>
    </w:p>
    <w:p w14:paraId="05D5D62E"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2.4.2.1. Обеспечение подачи абоне</w:t>
      </w:r>
      <w:r>
        <w:rPr>
          <w:rFonts w:ascii="Times New Roman" w:hAnsi="Times New Roman" w:cs="Times New Roman"/>
          <w:sz w:val="12"/>
          <w:szCs w:val="12"/>
        </w:rPr>
        <w:t>нтам определенного объема питье</w:t>
      </w:r>
      <w:r w:rsidRPr="00937496">
        <w:rPr>
          <w:rFonts w:ascii="Times New Roman" w:hAnsi="Times New Roman" w:cs="Times New Roman"/>
          <w:sz w:val="12"/>
          <w:szCs w:val="12"/>
        </w:rPr>
        <w:t>вой воды установленного качества</w:t>
      </w:r>
    </w:p>
    <w:p w14:paraId="77865210"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Установка приборов учёта на водозаборных сооружениях</w:t>
      </w:r>
    </w:p>
    <w:p w14:paraId="77072838"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Установка приборов учета являетс</w:t>
      </w:r>
      <w:r>
        <w:rPr>
          <w:rFonts w:ascii="Times New Roman" w:hAnsi="Times New Roman" w:cs="Times New Roman"/>
          <w:sz w:val="12"/>
          <w:szCs w:val="12"/>
        </w:rPr>
        <w:t>я обязательным мероприятием, со</w:t>
      </w:r>
      <w:r w:rsidRPr="00937496">
        <w:rPr>
          <w:rFonts w:ascii="Times New Roman" w:hAnsi="Times New Roman" w:cs="Times New Roman"/>
          <w:sz w:val="12"/>
          <w:szCs w:val="12"/>
        </w:rPr>
        <w:t>гласно требованиям Федерального закона от 23.11.2009 года № 261–Ф3 «Об энергосбережении и о повышении энергетической эффективности» и требований, установленных лицензией на право использования участком недр.</w:t>
      </w:r>
    </w:p>
    <w:p w14:paraId="689EE8A6"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Предложения по установке приборов учета приведены в таблице 2.4.2.1.1. </w:t>
      </w:r>
    </w:p>
    <w:p w14:paraId="33500F55" w14:textId="77777777" w:rsidR="00937496" w:rsidRDefault="00937496" w:rsidP="00E24754">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Таблица 2.4.2.1.1 - Предложения по установке приборов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20"/>
        <w:gridCol w:w="1281"/>
        <w:gridCol w:w="903"/>
        <w:gridCol w:w="1189"/>
      </w:tblGrid>
      <w:tr w:rsidR="00937496" w:rsidRPr="00937496" w14:paraId="67DE690B" w14:textId="77777777" w:rsidTr="00937496">
        <w:trPr>
          <w:trHeight w:val="70"/>
        </w:trPr>
        <w:tc>
          <w:tcPr>
            <w:tcW w:w="347" w:type="pct"/>
            <w:vAlign w:val="center"/>
          </w:tcPr>
          <w:p w14:paraId="2169005B"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 п/п</w:t>
            </w:r>
          </w:p>
        </w:tc>
        <w:tc>
          <w:tcPr>
            <w:tcW w:w="2471" w:type="pct"/>
            <w:shd w:val="clear" w:color="auto" w:fill="auto"/>
            <w:vAlign w:val="center"/>
          </w:tcPr>
          <w:p w14:paraId="543F59AE"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Наименование</w:t>
            </w:r>
          </w:p>
        </w:tc>
        <w:tc>
          <w:tcPr>
            <w:tcW w:w="829" w:type="pct"/>
            <w:shd w:val="clear" w:color="auto" w:fill="auto"/>
            <w:vAlign w:val="center"/>
          </w:tcPr>
          <w:p w14:paraId="1D605203"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Вид работ</w:t>
            </w:r>
          </w:p>
        </w:tc>
        <w:tc>
          <w:tcPr>
            <w:tcW w:w="584" w:type="pct"/>
            <w:shd w:val="clear" w:color="auto" w:fill="auto"/>
            <w:vAlign w:val="center"/>
          </w:tcPr>
          <w:p w14:paraId="133702DA"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Кол-во,</w:t>
            </w:r>
            <w:r>
              <w:rPr>
                <w:rFonts w:ascii="Times New Roman" w:hAnsi="Times New Roman" w:cs="Times New Roman"/>
                <w:sz w:val="12"/>
                <w:szCs w:val="12"/>
                <w:lang w:eastAsia="ru-RU"/>
              </w:rPr>
              <w:t xml:space="preserve"> </w:t>
            </w:r>
            <w:r w:rsidRPr="00937496">
              <w:rPr>
                <w:rFonts w:ascii="Times New Roman" w:hAnsi="Times New Roman" w:cs="Times New Roman"/>
                <w:sz w:val="12"/>
                <w:szCs w:val="12"/>
                <w:lang w:eastAsia="ru-RU"/>
              </w:rPr>
              <w:t>шт.</w:t>
            </w:r>
          </w:p>
        </w:tc>
        <w:tc>
          <w:tcPr>
            <w:tcW w:w="770" w:type="pct"/>
            <w:shd w:val="clear" w:color="auto" w:fill="auto"/>
            <w:vAlign w:val="center"/>
          </w:tcPr>
          <w:p w14:paraId="40751CCB" w14:textId="77777777" w:rsidR="00937496" w:rsidRPr="00937496" w:rsidRDefault="00937496" w:rsidP="00937496">
            <w:pPr>
              <w:spacing w:after="0" w:line="240" w:lineRule="auto"/>
              <w:ind w:right="-108"/>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Диаметр участка, мм</w:t>
            </w:r>
          </w:p>
        </w:tc>
      </w:tr>
      <w:tr w:rsidR="00937496" w:rsidRPr="00937496" w14:paraId="2EE6521D" w14:textId="77777777" w:rsidTr="00937496">
        <w:trPr>
          <w:trHeight w:val="70"/>
        </w:trPr>
        <w:tc>
          <w:tcPr>
            <w:tcW w:w="5000" w:type="pct"/>
            <w:gridSpan w:val="5"/>
            <w:vAlign w:val="center"/>
          </w:tcPr>
          <w:p w14:paraId="5A70A7E8"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Расчетный срок строительства (до 2023 г.)</w:t>
            </w:r>
          </w:p>
        </w:tc>
      </w:tr>
      <w:tr w:rsidR="00937496" w:rsidRPr="00937496" w14:paraId="3E914EAE" w14:textId="77777777" w:rsidTr="00937496">
        <w:trPr>
          <w:trHeight w:val="70"/>
        </w:trPr>
        <w:tc>
          <w:tcPr>
            <w:tcW w:w="347" w:type="pct"/>
            <w:vAlign w:val="center"/>
          </w:tcPr>
          <w:p w14:paraId="54E8EC6A"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1</w:t>
            </w:r>
          </w:p>
        </w:tc>
        <w:tc>
          <w:tcPr>
            <w:tcW w:w="2471" w:type="pct"/>
            <w:shd w:val="clear" w:color="auto" w:fill="auto"/>
            <w:vAlign w:val="center"/>
          </w:tcPr>
          <w:p w14:paraId="06C27C19" w14:textId="77777777" w:rsidR="00937496" w:rsidRPr="00937496" w:rsidRDefault="00937496" w:rsidP="00937496">
            <w:pPr>
              <w:spacing w:after="0" w:line="240" w:lineRule="auto"/>
              <w:ind w:right="-48"/>
              <w:rPr>
                <w:rFonts w:ascii="Times New Roman" w:hAnsi="Times New Roman" w:cs="Times New Roman"/>
                <w:sz w:val="12"/>
                <w:szCs w:val="12"/>
                <w:lang w:eastAsia="ru-RU"/>
              </w:rPr>
            </w:pPr>
            <w:r w:rsidRPr="00937496">
              <w:rPr>
                <w:rFonts w:ascii="Times New Roman" w:hAnsi="Times New Roman" w:cs="Times New Roman"/>
                <w:sz w:val="12"/>
                <w:szCs w:val="12"/>
                <w:lang w:eastAsia="ru-RU"/>
              </w:rPr>
              <w:t xml:space="preserve">установка приборов учета на скважинах </w:t>
            </w:r>
            <w:r w:rsidRPr="00937496">
              <w:rPr>
                <w:rFonts w:ascii="Times New Roman" w:hAnsi="Times New Roman" w:cs="Times New Roman"/>
                <w:iCs/>
                <w:sz w:val="12"/>
                <w:szCs w:val="12"/>
              </w:rPr>
              <w:t>с. Красносельское</w:t>
            </w:r>
          </w:p>
        </w:tc>
        <w:tc>
          <w:tcPr>
            <w:tcW w:w="829" w:type="pct"/>
            <w:shd w:val="clear" w:color="auto" w:fill="auto"/>
            <w:vAlign w:val="center"/>
          </w:tcPr>
          <w:p w14:paraId="6E1F7989" w14:textId="77777777" w:rsidR="00937496" w:rsidRPr="00937496" w:rsidRDefault="00937496" w:rsidP="00937496">
            <w:pPr>
              <w:spacing w:after="0" w:line="240" w:lineRule="auto"/>
              <w:ind w:left="-108" w:right="-108"/>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строительство</w:t>
            </w:r>
          </w:p>
        </w:tc>
        <w:tc>
          <w:tcPr>
            <w:tcW w:w="584" w:type="pct"/>
            <w:shd w:val="clear" w:color="auto" w:fill="auto"/>
            <w:vAlign w:val="center"/>
          </w:tcPr>
          <w:p w14:paraId="48866E49"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2</w:t>
            </w:r>
          </w:p>
        </w:tc>
        <w:tc>
          <w:tcPr>
            <w:tcW w:w="770" w:type="pct"/>
            <w:shd w:val="clear" w:color="auto" w:fill="auto"/>
            <w:vAlign w:val="center"/>
          </w:tcPr>
          <w:p w14:paraId="6841C78D"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по проекту</w:t>
            </w:r>
          </w:p>
        </w:tc>
      </w:tr>
      <w:tr w:rsidR="00937496" w:rsidRPr="00937496" w14:paraId="419231A5" w14:textId="77777777" w:rsidTr="00937496">
        <w:trPr>
          <w:trHeight w:val="70"/>
        </w:trPr>
        <w:tc>
          <w:tcPr>
            <w:tcW w:w="347" w:type="pct"/>
            <w:vAlign w:val="center"/>
          </w:tcPr>
          <w:p w14:paraId="6784369C"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2</w:t>
            </w:r>
          </w:p>
        </w:tc>
        <w:tc>
          <w:tcPr>
            <w:tcW w:w="2471" w:type="pct"/>
            <w:shd w:val="clear" w:color="auto" w:fill="auto"/>
            <w:vAlign w:val="center"/>
          </w:tcPr>
          <w:p w14:paraId="562FF0DD" w14:textId="77777777" w:rsidR="00937496" w:rsidRPr="00937496" w:rsidRDefault="00937496" w:rsidP="00937496">
            <w:pPr>
              <w:spacing w:after="0" w:line="240" w:lineRule="auto"/>
              <w:ind w:right="-48"/>
              <w:rPr>
                <w:rFonts w:ascii="Times New Roman" w:hAnsi="Times New Roman" w:cs="Times New Roman"/>
                <w:sz w:val="12"/>
                <w:szCs w:val="12"/>
                <w:lang w:eastAsia="ru-RU"/>
              </w:rPr>
            </w:pPr>
            <w:r w:rsidRPr="00937496">
              <w:rPr>
                <w:rFonts w:ascii="Times New Roman" w:hAnsi="Times New Roman" w:cs="Times New Roman"/>
                <w:sz w:val="12"/>
                <w:szCs w:val="12"/>
                <w:lang w:eastAsia="ru-RU"/>
              </w:rPr>
              <w:t xml:space="preserve">установка прибора учета на скважине </w:t>
            </w:r>
            <w:r w:rsidRPr="00937496">
              <w:rPr>
                <w:rFonts w:ascii="Times New Roman" w:hAnsi="Times New Roman" w:cs="Times New Roman"/>
                <w:iCs/>
                <w:sz w:val="12"/>
                <w:szCs w:val="12"/>
              </w:rPr>
              <w:t>п. Ровный</w:t>
            </w:r>
          </w:p>
        </w:tc>
        <w:tc>
          <w:tcPr>
            <w:tcW w:w="829" w:type="pct"/>
            <w:shd w:val="clear" w:color="auto" w:fill="auto"/>
            <w:vAlign w:val="center"/>
          </w:tcPr>
          <w:p w14:paraId="0838213C" w14:textId="77777777" w:rsidR="00937496" w:rsidRPr="00937496" w:rsidRDefault="00937496" w:rsidP="00937496">
            <w:pPr>
              <w:spacing w:after="0" w:line="240" w:lineRule="auto"/>
              <w:ind w:left="-108" w:right="-108"/>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строительство</w:t>
            </w:r>
          </w:p>
        </w:tc>
        <w:tc>
          <w:tcPr>
            <w:tcW w:w="584" w:type="pct"/>
            <w:shd w:val="clear" w:color="auto" w:fill="auto"/>
            <w:vAlign w:val="center"/>
          </w:tcPr>
          <w:p w14:paraId="6C5FB131"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1</w:t>
            </w:r>
          </w:p>
        </w:tc>
        <w:tc>
          <w:tcPr>
            <w:tcW w:w="770" w:type="pct"/>
            <w:shd w:val="clear" w:color="auto" w:fill="auto"/>
            <w:vAlign w:val="center"/>
          </w:tcPr>
          <w:p w14:paraId="2E1DA00F" w14:textId="77777777" w:rsidR="00937496" w:rsidRPr="00937496" w:rsidRDefault="00937496" w:rsidP="00937496">
            <w:pPr>
              <w:spacing w:after="0" w:line="240" w:lineRule="auto"/>
              <w:jc w:val="center"/>
              <w:rPr>
                <w:rFonts w:ascii="Times New Roman" w:hAnsi="Times New Roman" w:cs="Times New Roman"/>
                <w:sz w:val="12"/>
                <w:szCs w:val="12"/>
                <w:lang w:eastAsia="ru-RU"/>
              </w:rPr>
            </w:pPr>
            <w:r w:rsidRPr="00937496">
              <w:rPr>
                <w:rFonts w:ascii="Times New Roman" w:hAnsi="Times New Roman" w:cs="Times New Roman"/>
                <w:sz w:val="12"/>
                <w:szCs w:val="12"/>
                <w:lang w:eastAsia="ru-RU"/>
              </w:rPr>
              <w:t>по проекту</w:t>
            </w:r>
          </w:p>
        </w:tc>
      </w:tr>
    </w:tbl>
    <w:p w14:paraId="20876AC0" w14:textId="77777777" w:rsidR="00937496" w:rsidRDefault="00937496" w:rsidP="00E24754">
      <w:pPr>
        <w:tabs>
          <w:tab w:val="left" w:pos="0"/>
        </w:tabs>
        <w:spacing w:after="0" w:line="240" w:lineRule="auto"/>
        <w:ind w:firstLine="284"/>
        <w:jc w:val="both"/>
        <w:rPr>
          <w:rFonts w:ascii="Times New Roman" w:hAnsi="Times New Roman" w:cs="Times New Roman"/>
          <w:sz w:val="12"/>
          <w:szCs w:val="12"/>
        </w:rPr>
      </w:pPr>
    </w:p>
    <w:p w14:paraId="0616F922"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2.4.2.2. Сокращение потерь воды при ее транспортировке</w:t>
      </w:r>
    </w:p>
    <w:p w14:paraId="3A60355D"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С целью обеспечения нормативной</w:t>
      </w:r>
      <w:r>
        <w:rPr>
          <w:rFonts w:ascii="Times New Roman" w:hAnsi="Times New Roman" w:cs="Times New Roman"/>
          <w:sz w:val="12"/>
          <w:szCs w:val="12"/>
        </w:rPr>
        <w:t xml:space="preserve"> надежности и безопасности водо</w:t>
      </w:r>
      <w:r w:rsidRPr="00937496">
        <w:rPr>
          <w:rFonts w:ascii="Times New Roman" w:hAnsi="Times New Roman" w:cs="Times New Roman"/>
          <w:sz w:val="12"/>
          <w:szCs w:val="12"/>
        </w:rPr>
        <w:t>снабжения потребителей в качестве первоочередных мероприятий необходимо строительство новых линий (реконструкция) водопроводных сетей по улицам населенных пунктов сельского поселения, а также замена вышедших из строя водоразборных колонок и пожарных гидрантов.</w:t>
      </w:r>
    </w:p>
    <w:p w14:paraId="17EC0A7A"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Существующие стальные и асбес</w:t>
      </w:r>
      <w:r>
        <w:rPr>
          <w:rFonts w:ascii="Times New Roman" w:hAnsi="Times New Roman" w:cs="Times New Roman"/>
          <w:sz w:val="12"/>
          <w:szCs w:val="12"/>
        </w:rPr>
        <w:t>тоцементные трубопроводы необхо</w:t>
      </w:r>
      <w:r w:rsidRPr="00937496">
        <w:rPr>
          <w:rFonts w:ascii="Times New Roman" w:hAnsi="Times New Roman" w:cs="Times New Roman"/>
          <w:sz w:val="12"/>
          <w:szCs w:val="12"/>
        </w:rPr>
        <w:t xml:space="preserve">димо заменять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трубами бестраншейными способами. </w:t>
      </w:r>
    </w:p>
    <w:p w14:paraId="555AAE0E"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Также необходимо проводить мероприятия по замене устаревшей и изношенной запорно-регулирующей арматуры, которую используется в системах водоснабжения (задвижки и пожарные гидранты), с целью обеспечения оборудованием, отвечающим последним стандартам качества и имеющим высокую степень надежности.</w:t>
      </w:r>
    </w:p>
    <w:p w14:paraId="12D430B8" w14:textId="77777777" w:rsidR="00937496" w:rsidRP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 xml:space="preserve">Предложения по реконструкции и строительству водопроводных сетей и сооружений приведены в таблице 2.4.2.2.1. </w:t>
      </w:r>
    </w:p>
    <w:p w14:paraId="715DD051" w14:textId="77777777" w:rsidR="00937496" w:rsidRDefault="00937496" w:rsidP="00937496">
      <w:pPr>
        <w:tabs>
          <w:tab w:val="left" w:pos="0"/>
        </w:tabs>
        <w:spacing w:after="0" w:line="240" w:lineRule="auto"/>
        <w:ind w:firstLine="284"/>
        <w:jc w:val="both"/>
        <w:rPr>
          <w:rFonts w:ascii="Times New Roman" w:hAnsi="Times New Roman" w:cs="Times New Roman"/>
          <w:sz w:val="12"/>
          <w:szCs w:val="12"/>
        </w:rPr>
      </w:pPr>
      <w:r w:rsidRPr="00937496">
        <w:rPr>
          <w:rFonts w:ascii="Times New Roman" w:hAnsi="Times New Roman" w:cs="Times New Roman"/>
          <w:sz w:val="12"/>
          <w:szCs w:val="12"/>
        </w:rPr>
        <w:t>Таблица 2.4.2.2.1 - Предложения по реконструкции и строительству водопроводных сетей и сооружений</w:t>
      </w:r>
    </w:p>
    <w:tbl>
      <w:tblPr>
        <w:tblW w:w="4947" w:type="pct"/>
        <w:tblLayout w:type="fixed"/>
        <w:tblLook w:val="01E0" w:firstRow="1" w:lastRow="1" w:firstColumn="1" w:lastColumn="1" w:noHBand="0" w:noVBand="0"/>
      </w:tblPr>
      <w:tblGrid>
        <w:gridCol w:w="533"/>
        <w:gridCol w:w="4252"/>
        <w:gridCol w:w="993"/>
        <w:gridCol w:w="993"/>
        <w:gridCol w:w="876"/>
      </w:tblGrid>
      <w:tr w:rsidR="00405130" w:rsidRPr="00405130" w14:paraId="4E77C35E" w14:textId="77777777" w:rsidTr="00405130">
        <w:trPr>
          <w:tblHeader/>
        </w:trPr>
        <w:tc>
          <w:tcPr>
            <w:tcW w:w="349" w:type="pct"/>
            <w:tcBorders>
              <w:top w:val="single" w:sz="4" w:space="0" w:color="auto"/>
              <w:left w:val="single" w:sz="4" w:space="0" w:color="auto"/>
              <w:bottom w:val="single" w:sz="4" w:space="0" w:color="auto"/>
              <w:right w:val="single" w:sz="4" w:space="0" w:color="auto"/>
            </w:tcBorders>
            <w:vAlign w:val="center"/>
          </w:tcPr>
          <w:p w14:paraId="370DAC96"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 п/п</w:t>
            </w:r>
          </w:p>
        </w:tc>
        <w:tc>
          <w:tcPr>
            <w:tcW w:w="2780" w:type="pct"/>
            <w:tcBorders>
              <w:top w:val="single" w:sz="4" w:space="0" w:color="auto"/>
              <w:left w:val="single" w:sz="4" w:space="0" w:color="auto"/>
              <w:bottom w:val="single" w:sz="4" w:space="0" w:color="auto"/>
              <w:right w:val="single" w:sz="4" w:space="0" w:color="auto"/>
            </w:tcBorders>
            <w:vAlign w:val="center"/>
          </w:tcPr>
          <w:p w14:paraId="22A2C565" w14:textId="77777777" w:rsidR="00937496" w:rsidRPr="00405130" w:rsidRDefault="00937496" w:rsidP="00405130">
            <w:pPr>
              <w:spacing w:after="0" w:line="240" w:lineRule="auto"/>
              <w:ind w:left="72"/>
              <w:jc w:val="center"/>
              <w:rPr>
                <w:rFonts w:ascii="Times New Roman" w:hAnsi="Times New Roman" w:cs="Times New Roman"/>
                <w:sz w:val="12"/>
                <w:szCs w:val="12"/>
              </w:rPr>
            </w:pPr>
            <w:r w:rsidRPr="00405130">
              <w:rPr>
                <w:rFonts w:ascii="Times New Roman" w:hAnsi="Times New Roman" w:cs="Times New Roman"/>
                <w:sz w:val="12"/>
                <w:szCs w:val="12"/>
              </w:rPr>
              <w:t>Наименование</w:t>
            </w:r>
          </w:p>
        </w:tc>
        <w:tc>
          <w:tcPr>
            <w:tcW w:w="649" w:type="pct"/>
            <w:tcBorders>
              <w:top w:val="single" w:sz="4" w:space="0" w:color="auto"/>
              <w:left w:val="single" w:sz="4" w:space="0" w:color="auto"/>
              <w:bottom w:val="single" w:sz="4" w:space="0" w:color="auto"/>
              <w:right w:val="single" w:sz="4" w:space="0" w:color="auto"/>
            </w:tcBorders>
            <w:vAlign w:val="center"/>
          </w:tcPr>
          <w:p w14:paraId="597B716E" w14:textId="77777777" w:rsidR="00937496" w:rsidRPr="00405130" w:rsidRDefault="00937496" w:rsidP="00405130">
            <w:pPr>
              <w:spacing w:after="0" w:line="240" w:lineRule="auto"/>
              <w:ind w:left="72"/>
              <w:jc w:val="center"/>
              <w:rPr>
                <w:rFonts w:ascii="Times New Roman" w:hAnsi="Times New Roman" w:cs="Times New Roman"/>
                <w:sz w:val="12"/>
                <w:szCs w:val="12"/>
              </w:rPr>
            </w:pPr>
            <w:r w:rsidRPr="00405130">
              <w:rPr>
                <w:rFonts w:ascii="Times New Roman" w:hAnsi="Times New Roman" w:cs="Times New Roman"/>
                <w:sz w:val="12"/>
                <w:szCs w:val="12"/>
              </w:rPr>
              <w:t>Вид ремонта</w:t>
            </w:r>
          </w:p>
        </w:tc>
        <w:tc>
          <w:tcPr>
            <w:tcW w:w="649" w:type="pct"/>
            <w:tcBorders>
              <w:top w:val="single" w:sz="4" w:space="0" w:color="auto"/>
              <w:left w:val="single" w:sz="4" w:space="0" w:color="auto"/>
              <w:bottom w:val="single" w:sz="4" w:space="0" w:color="auto"/>
              <w:right w:val="single" w:sz="4" w:space="0" w:color="auto"/>
            </w:tcBorders>
            <w:vAlign w:val="center"/>
          </w:tcPr>
          <w:p w14:paraId="6FBB7C93"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Технические параметры</w:t>
            </w:r>
          </w:p>
        </w:tc>
        <w:tc>
          <w:tcPr>
            <w:tcW w:w="572" w:type="pct"/>
            <w:tcBorders>
              <w:top w:val="single" w:sz="4" w:space="0" w:color="auto"/>
              <w:left w:val="single" w:sz="4" w:space="0" w:color="auto"/>
              <w:bottom w:val="single" w:sz="4" w:space="0" w:color="auto"/>
              <w:right w:val="single" w:sz="4" w:space="0" w:color="auto"/>
            </w:tcBorders>
            <w:vAlign w:val="center"/>
          </w:tcPr>
          <w:p w14:paraId="06A6F7A9" w14:textId="77777777" w:rsidR="00937496" w:rsidRPr="00405130" w:rsidRDefault="00405130" w:rsidP="00405130">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Длина </w:t>
            </w:r>
            <w:r w:rsidR="00937496" w:rsidRPr="00405130">
              <w:rPr>
                <w:rFonts w:ascii="Times New Roman" w:hAnsi="Times New Roman" w:cs="Times New Roman"/>
                <w:sz w:val="12"/>
                <w:szCs w:val="12"/>
              </w:rPr>
              <w:t>участка, км</w:t>
            </w:r>
          </w:p>
        </w:tc>
      </w:tr>
      <w:tr w:rsidR="00937496" w:rsidRPr="00405130" w14:paraId="79DEADC6" w14:textId="77777777" w:rsidTr="00405130">
        <w:tc>
          <w:tcPr>
            <w:tcW w:w="5000" w:type="pct"/>
            <w:gridSpan w:val="5"/>
            <w:tcBorders>
              <w:top w:val="single" w:sz="4" w:space="0" w:color="auto"/>
              <w:left w:val="single" w:sz="4" w:space="0" w:color="auto"/>
              <w:bottom w:val="single" w:sz="4" w:space="0" w:color="auto"/>
              <w:right w:val="single" w:sz="4" w:space="0" w:color="auto"/>
            </w:tcBorders>
            <w:vAlign w:val="center"/>
          </w:tcPr>
          <w:p w14:paraId="638ED718"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Первый этап строительства (до 2025 г.)</w:t>
            </w:r>
          </w:p>
        </w:tc>
      </w:tr>
      <w:tr w:rsidR="00405130" w:rsidRPr="00405130" w14:paraId="134B933A" w14:textId="77777777" w:rsidTr="00405130">
        <w:trPr>
          <w:trHeight w:val="242"/>
        </w:trPr>
        <w:tc>
          <w:tcPr>
            <w:tcW w:w="349" w:type="pct"/>
            <w:tcBorders>
              <w:top w:val="single" w:sz="4" w:space="0" w:color="auto"/>
              <w:left w:val="single" w:sz="4" w:space="0" w:color="auto"/>
              <w:bottom w:val="single" w:sz="4" w:space="0" w:color="auto"/>
              <w:right w:val="single" w:sz="4" w:space="0" w:color="auto"/>
            </w:tcBorders>
            <w:vAlign w:val="center"/>
          </w:tcPr>
          <w:p w14:paraId="6EBD8102"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1.1</w:t>
            </w:r>
          </w:p>
        </w:tc>
        <w:tc>
          <w:tcPr>
            <w:tcW w:w="2780" w:type="pct"/>
            <w:tcBorders>
              <w:top w:val="single" w:sz="4" w:space="0" w:color="auto"/>
              <w:left w:val="single" w:sz="4" w:space="0" w:color="auto"/>
              <w:bottom w:val="single" w:sz="4" w:space="0" w:color="auto"/>
              <w:right w:val="single" w:sz="4" w:space="0" w:color="auto"/>
            </w:tcBorders>
            <w:vAlign w:val="center"/>
          </w:tcPr>
          <w:p w14:paraId="770B2222" w14:textId="77777777" w:rsidR="00937496" w:rsidRPr="00405130" w:rsidRDefault="00937496"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Разработка проекта реконструкции систем водоснабжения (замена водопроводных сетей по улицам с. Красносельское и п. Ровный)</w:t>
            </w:r>
          </w:p>
        </w:tc>
        <w:tc>
          <w:tcPr>
            <w:tcW w:w="649" w:type="pct"/>
            <w:tcBorders>
              <w:top w:val="single" w:sz="4" w:space="0" w:color="auto"/>
              <w:left w:val="single" w:sz="4" w:space="0" w:color="auto"/>
              <w:bottom w:val="single" w:sz="4" w:space="0" w:color="auto"/>
              <w:right w:val="single" w:sz="4" w:space="0" w:color="auto"/>
            </w:tcBorders>
            <w:vAlign w:val="center"/>
          </w:tcPr>
          <w:p w14:paraId="01296EA9"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проект</w:t>
            </w:r>
          </w:p>
        </w:tc>
        <w:tc>
          <w:tcPr>
            <w:tcW w:w="649" w:type="pct"/>
            <w:tcBorders>
              <w:top w:val="single" w:sz="4" w:space="0" w:color="auto"/>
              <w:left w:val="single" w:sz="4" w:space="0" w:color="auto"/>
              <w:bottom w:val="single" w:sz="4" w:space="0" w:color="auto"/>
              <w:right w:val="single" w:sz="4" w:space="0" w:color="auto"/>
            </w:tcBorders>
            <w:vAlign w:val="center"/>
          </w:tcPr>
          <w:p w14:paraId="2D870A0F" w14:textId="77777777" w:rsidR="00937496" w:rsidRPr="00405130" w:rsidRDefault="00937496" w:rsidP="00405130">
            <w:pPr>
              <w:spacing w:after="0" w:line="240" w:lineRule="auto"/>
              <w:jc w:val="center"/>
              <w:rPr>
                <w:rFonts w:ascii="Times New Roman" w:hAnsi="Times New Roman" w:cs="Times New Roman"/>
                <w:sz w:val="12"/>
                <w:szCs w:val="12"/>
              </w:rPr>
            </w:pPr>
          </w:p>
        </w:tc>
        <w:tc>
          <w:tcPr>
            <w:tcW w:w="572" w:type="pct"/>
            <w:tcBorders>
              <w:top w:val="single" w:sz="4" w:space="0" w:color="auto"/>
              <w:left w:val="single" w:sz="4" w:space="0" w:color="auto"/>
              <w:bottom w:val="single" w:sz="4" w:space="0" w:color="auto"/>
              <w:right w:val="single" w:sz="4" w:space="0" w:color="auto"/>
            </w:tcBorders>
            <w:vAlign w:val="center"/>
          </w:tcPr>
          <w:p w14:paraId="3099B1ED" w14:textId="77777777" w:rsidR="00937496" w:rsidRPr="00405130" w:rsidRDefault="00937496" w:rsidP="00405130">
            <w:pPr>
              <w:spacing w:after="0" w:line="240" w:lineRule="auto"/>
              <w:jc w:val="center"/>
              <w:rPr>
                <w:rFonts w:ascii="Times New Roman" w:hAnsi="Times New Roman" w:cs="Times New Roman"/>
                <w:sz w:val="12"/>
                <w:szCs w:val="12"/>
              </w:rPr>
            </w:pPr>
          </w:p>
        </w:tc>
      </w:tr>
      <w:tr w:rsidR="00405130" w:rsidRPr="00405130" w14:paraId="2E4850E6" w14:textId="77777777" w:rsidTr="00405130">
        <w:trPr>
          <w:trHeight w:val="70"/>
        </w:trPr>
        <w:tc>
          <w:tcPr>
            <w:tcW w:w="349" w:type="pct"/>
            <w:tcBorders>
              <w:top w:val="single" w:sz="4" w:space="0" w:color="auto"/>
              <w:left w:val="single" w:sz="4" w:space="0" w:color="auto"/>
              <w:bottom w:val="single" w:sz="4" w:space="0" w:color="auto"/>
              <w:right w:val="single" w:sz="4" w:space="0" w:color="auto"/>
            </w:tcBorders>
            <w:vAlign w:val="center"/>
          </w:tcPr>
          <w:p w14:paraId="555BC3CA"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1.2</w:t>
            </w:r>
          </w:p>
        </w:tc>
        <w:tc>
          <w:tcPr>
            <w:tcW w:w="2780" w:type="pct"/>
            <w:tcBorders>
              <w:top w:val="single" w:sz="4" w:space="0" w:color="auto"/>
              <w:left w:val="single" w:sz="4" w:space="0" w:color="auto"/>
              <w:bottom w:val="single" w:sz="4" w:space="0" w:color="auto"/>
              <w:right w:val="single" w:sz="4" w:space="0" w:color="auto"/>
            </w:tcBorders>
            <w:vAlign w:val="center"/>
          </w:tcPr>
          <w:p w14:paraId="3C7308EB" w14:textId="77777777" w:rsidR="00937496" w:rsidRPr="00405130" w:rsidRDefault="00937496"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w:t>
            </w:r>
            <w:r w:rsidRPr="00405130">
              <w:rPr>
                <w:sz w:val="12"/>
                <w:szCs w:val="12"/>
              </w:rPr>
              <w:t xml:space="preserve"> </w:t>
            </w:r>
            <w:r w:rsidRPr="00405130">
              <w:rPr>
                <w:rFonts w:ascii="Times New Roman" w:hAnsi="Times New Roman" w:cs="Times New Roman"/>
                <w:sz w:val="12"/>
                <w:szCs w:val="12"/>
              </w:rPr>
              <w:t>по улицам с. Красносельское и п. Ровный</w:t>
            </w:r>
          </w:p>
        </w:tc>
        <w:tc>
          <w:tcPr>
            <w:tcW w:w="649" w:type="pct"/>
            <w:tcBorders>
              <w:top w:val="single" w:sz="4" w:space="0" w:color="auto"/>
              <w:left w:val="single" w:sz="4" w:space="0" w:color="auto"/>
              <w:bottom w:val="single" w:sz="4" w:space="0" w:color="auto"/>
              <w:right w:val="single" w:sz="4" w:space="0" w:color="auto"/>
            </w:tcBorders>
            <w:vAlign w:val="center"/>
          </w:tcPr>
          <w:p w14:paraId="2429EA27"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649" w:type="pct"/>
            <w:tcBorders>
              <w:top w:val="single" w:sz="4" w:space="0" w:color="auto"/>
              <w:left w:val="single" w:sz="4" w:space="0" w:color="auto"/>
              <w:bottom w:val="single" w:sz="4" w:space="0" w:color="auto"/>
              <w:right w:val="single" w:sz="4" w:space="0" w:color="auto"/>
            </w:tcBorders>
            <w:vAlign w:val="center"/>
          </w:tcPr>
          <w:p w14:paraId="77089848"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572" w:type="pct"/>
            <w:tcBorders>
              <w:top w:val="single" w:sz="4" w:space="0" w:color="auto"/>
              <w:left w:val="single" w:sz="4" w:space="0" w:color="auto"/>
              <w:bottom w:val="single" w:sz="4" w:space="0" w:color="auto"/>
              <w:right w:val="single" w:sz="4" w:space="0" w:color="auto"/>
            </w:tcBorders>
            <w:vAlign w:val="center"/>
          </w:tcPr>
          <w:p w14:paraId="1FC6F240"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10,748</w:t>
            </w:r>
          </w:p>
        </w:tc>
      </w:tr>
      <w:tr w:rsidR="00405130" w:rsidRPr="00405130" w14:paraId="238BA206" w14:textId="77777777" w:rsidTr="00405130">
        <w:trPr>
          <w:trHeight w:val="70"/>
        </w:trPr>
        <w:tc>
          <w:tcPr>
            <w:tcW w:w="349" w:type="pct"/>
            <w:vMerge w:val="restart"/>
            <w:tcBorders>
              <w:top w:val="single" w:sz="4" w:space="0" w:color="auto"/>
              <w:left w:val="single" w:sz="4" w:space="0" w:color="auto"/>
              <w:right w:val="single" w:sz="4" w:space="0" w:color="auto"/>
            </w:tcBorders>
            <w:vAlign w:val="center"/>
          </w:tcPr>
          <w:p w14:paraId="2754649E"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1.3</w:t>
            </w:r>
          </w:p>
        </w:tc>
        <w:tc>
          <w:tcPr>
            <w:tcW w:w="2780" w:type="pct"/>
            <w:vMerge w:val="restart"/>
            <w:tcBorders>
              <w:top w:val="single" w:sz="4" w:space="0" w:color="auto"/>
              <w:left w:val="single" w:sz="4" w:space="0" w:color="auto"/>
              <w:right w:val="single" w:sz="4" w:space="0" w:color="auto"/>
            </w:tcBorders>
            <w:vAlign w:val="center"/>
          </w:tcPr>
          <w:p w14:paraId="6BA4CBCD" w14:textId="77777777" w:rsidR="00937496" w:rsidRPr="00405130" w:rsidRDefault="00937496"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Проведение технического обследования объектов и сооружений систем водоснабжения в населенных пунктах</w:t>
            </w:r>
          </w:p>
        </w:tc>
        <w:tc>
          <w:tcPr>
            <w:tcW w:w="649" w:type="pct"/>
            <w:vMerge w:val="restart"/>
            <w:tcBorders>
              <w:top w:val="single" w:sz="4" w:space="0" w:color="auto"/>
              <w:left w:val="single" w:sz="4" w:space="0" w:color="auto"/>
              <w:right w:val="single" w:sz="4" w:space="0" w:color="auto"/>
            </w:tcBorders>
            <w:shd w:val="clear" w:color="auto" w:fill="auto"/>
            <w:vAlign w:val="center"/>
          </w:tcPr>
          <w:p w14:paraId="2C2B5F7A" w14:textId="77777777" w:rsidR="00937496" w:rsidRPr="00405130" w:rsidRDefault="00937496" w:rsidP="00405130">
            <w:pPr>
              <w:spacing w:after="0" w:line="240" w:lineRule="auto"/>
              <w:jc w:val="center"/>
              <w:rPr>
                <w:rFonts w:ascii="Times New Roman" w:hAnsi="Times New Roman" w:cs="Times New Roman"/>
                <w:sz w:val="12"/>
                <w:szCs w:val="1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A834B"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 Красносельское</w:t>
            </w:r>
          </w:p>
        </w:tc>
      </w:tr>
      <w:tr w:rsidR="00405130" w:rsidRPr="00405130" w14:paraId="3A28336F" w14:textId="77777777" w:rsidTr="00405130">
        <w:trPr>
          <w:trHeight w:val="70"/>
        </w:trPr>
        <w:tc>
          <w:tcPr>
            <w:tcW w:w="349" w:type="pct"/>
            <w:vMerge/>
            <w:tcBorders>
              <w:left w:val="single" w:sz="4" w:space="0" w:color="auto"/>
              <w:bottom w:val="single" w:sz="4" w:space="0" w:color="auto"/>
              <w:right w:val="single" w:sz="4" w:space="0" w:color="auto"/>
            </w:tcBorders>
            <w:vAlign w:val="center"/>
          </w:tcPr>
          <w:p w14:paraId="3ED3887C" w14:textId="77777777" w:rsidR="00937496" w:rsidRPr="00405130" w:rsidRDefault="00937496" w:rsidP="00405130">
            <w:pPr>
              <w:spacing w:after="0" w:line="240" w:lineRule="auto"/>
              <w:jc w:val="center"/>
              <w:rPr>
                <w:rFonts w:ascii="Times New Roman" w:hAnsi="Times New Roman" w:cs="Times New Roman"/>
                <w:sz w:val="12"/>
                <w:szCs w:val="12"/>
              </w:rPr>
            </w:pPr>
          </w:p>
        </w:tc>
        <w:tc>
          <w:tcPr>
            <w:tcW w:w="2780" w:type="pct"/>
            <w:vMerge/>
            <w:tcBorders>
              <w:left w:val="single" w:sz="4" w:space="0" w:color="auto"/>
              <w:bottom w:val="single" w:sz="4" w:space="0" w:color="auto"/>
              <w:right w:val="single" w:sz="4" w:space="0" w:color="auto"/>
            </w:tcBorders>
            <w:vAlign w:val="center"/>
          </w:tcPr>
          <w:p w14:paraId="5427E1C0" w14:textId="77777777" w:rsidR="00937496" w:rsidRPr="00405130" w:rsidRDefault="00937496" w:rsidP="00405130">
            <w:pPr>
              <w:spacing w:after="0" w:line="240" w:lineRule="auto"/>
              <w:rPr>
                <w:rFonts w:ascii="Times New Roman" w:hAnsi="Times New Roman" w:cs="Times New Roman"/>
                <w:sz w:val="12"/>
                <w:szCs w:val="12"/>
              </w:rPr>
            </w:pPr>
          </w:p>
        </w:tc>
        <w:tc>
          <w:tcPr>
            <w:tcW w:w="649" w:type="pct"/>
            <w:vMerge/>
            <w:tcBorders>
              <w:left w:val="single" w:sz="4" w:space="0" w:color="auto"/>
              <w:bottom w:val="single" w:sz="4" w:space="0" w:color="auto"/>
              <w:right w:val="single" w:sz="4" w:space="0" w:color="auto"/>
            </w:tcBorders>
            <w:shd w:val="clear" w:color="auto" w:fill="auto"/>
            <w:vAlign w:val="center"/>
          </w:tcPr>
          <w:p w14:paraId="190C6163" w14:textId="77777777" w:rsidR="00937496" w:rsidRPr="00405130" w:rsidRDefault="00937496" w:rsidP="00405130">
            <w:pPr>
              <w:spacing w:after="0" w:line="240" w:lineRule="auto"/>
              <w:jc w:val="center"/>
              <w:rPr>
                <w:rFonts w:ascii="Times New Roman" w:hAnsi="Times New Roman" w:cs="Times New Roman"/>
                <w:sz w:val="12"/>
                <w:szCs w:val="12"/>
              </w:rPr>
            </w:pPr>
          </w:p>
        </w:tc>
        <w:tc>
          <w:tcPr>
            <w:tcW w:w="12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0D641"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 Ровный</w:t>
            </w:r>
          </w:p>
        </w:tc>
      </w:tr>
      <w:tr w:rsidR="00405130" w:rsidRPr="00405130" w14:paraId="2DA8E5EA" w14:textId="77777777" w:rsidTr="00405130">
        <w:trPr>
          <w:trHeight w:val="70"/>
        </w:trPr>
        <w:tc>
          <w:tcPr>
            <w:tcW w:w="349" w:type="pct"/>
            <w:tcBorders>
              <w:top w:val="single" w:sz="4" w:space="0" w:color="auto"/>
              <w:left w:val="single" w:sz="4" w:space="0" w:color="auto"/>
              <w:bottom w:val="single" w:sz="4" w:space="0" w:color="auto"/>
              <w:right w:val="single" w:sz="4" w:space="0" w:color="auto"/>
            </w:tcBorders>
            <w:vAlign w:val="center"/>
          </w:tcPr>
          <w:p w14:paraId="334A0F87"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1.4</w:t>
            </w:r>
          </w:p>
        </w:tc>
        <w:tc>
          <w:tcPr>
            <w:tcW w:w="2780" w:type="pct"/>
            <w:tcBorders>
              <w:top w:val="single" w:sz="4" w:space="0" w:color="auto"/>
              <w:left w:val="single" w:sz="4" w:space="0" w:color="auto"/>
              <w:bottom w:val="single" w:sz="4" w:space="0" w:color="auto"/>
              <w:right w:val="single" w:sz="4" w:space="0" w:color="auto"/>
            </w:tcBorders>
            <w:vAlign w:val="center"/>
          </w:tcPr>
          <w:p w14:paraId="3B427E97" w14:textId="77777777" w:rsidR="00937496" w:rsidRPr="00405130" w:rsidRDefault="00937496" w:rsidP="00405130">
            <w:pPr>
              <w:spacing w:after="0" w:line="240" w:lineRule="auto"/>
              <w:rPr>
                <w:rFonts w:ascii="Times New Roman" w:hAnsi="Times New Roman" w:cs="Times New Roman"/>
                <w:sz w:val="12"/>
                <w:szCs w:val="12"/>
              </w:rPr>
            </w:pPr>
            <w:r w:rsidRPr="00405130">
              <w:rPr>
                <w:rFonts w:ascii="Times New Roman" w:hAnsi="Times New Roman"/>
                <w:sz w:val="12"/>
                <w:szCs w:val="12"/>
              </w:rPr>
              <w:t xml:space="preserve">Водозабор к </w:t>
            </w:r>
            <w:r w:rsidRPr="00405130">
              <w:rPr>
                <w:rFonts w:ascii="Times New Roman" w:hAnsi="Times New Roman"/>
                <w:color w:val="000000"/>
                <w:sz w:val="12"/>
                <w:szCs w:val="12"/>
              </w:rPr>
              <w:t>северо-востоку от поселка Ровный</w:t>
            </w:r>
            <w:r w:rsidR="00405130">
              <w:rPr>
                <w:rFonts w:ascii="Times New Roman" w:hAnsi="Times New Roman"/>
                <w:color w:val="000000"/>
                <w:sz w:val="12"/>
                <w:szCs w:val="12"/>
              </w:rPr>
              <w:t xml:space="preserve"> для с. </w:t>
            </w:r>
            <w:r w:rsidRPr="00405130">
              <w:rPr>
                <w:rFonts w:ascii="Times New Roman" w:hAnsi="Times New Roman"/>
                <w:color w:val="000000"/>
                <w:sz w:val="12"/>
                <w:szCs w:val="12"/>
              </w:rPr>
              <w:t>Красносельское</w:t>
            </w:r>
          </w:p>
        </w:tc>
        <w:tc>
          <w:tcPr>
            <w:tcW w:w="649" w:type="pct"/>
            <w:tcBorders>
              <w:top w:val="single" w:sz="4" w:space="0" w:color="auto"/>
              <w:left w:val="single" w:sz="4" w:space="0" w:color="auto"/>
              <w:bottom w:val="single" w:sz="4" w:space="0" w:color="auto"/>
              <w:right w:val="single" w:sz="4" w:space="0" w:color="auto"/>
            </w:tcBorders>
            <w:vAlign w:val="center"/>
          </w:tcPr>
          <w:p w14:paraId="00FF4AD0" w14:textId="77777777" w:rsidR="00937496" w:rsidRPr="00405130" w:rsidRDefault="00937496"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реконструкция</w:t>
            </w:r>
          </w:p>
        </w:tc>
        <w:tc>
          <w:tcPr>
            <w:tcW w:w="649" w:type="pct"/>
            <w:tcBorders>
              <w:top w:val="single" w:sz="4" w:space="0" w:color="auto"/>
              <w:left w:val="single" w:sz="4" w:space="0" w:color="auto"/>
              <w:bottom w:val="single" w:sz="4" w:space="0" w:color="auto"/>
              <w:right w:val="single" w:sz="4" w:space="0" w:color="auto"/>
            </w:tcBorders>
            <w:vAlign w:val="center"/>
          </w:tcPr>
          <w:p w14:paraId="5CE5CCE0" w14:textId="77777777" w:rsidR="00937496" w:rsidRPr="00405130" w:rsidRDefault="00937496" w:rsidP="00405130">
            <w:pPr>
              <w:spacing w:after="0" w:line="240" w:lineRule="auto"/>
              <w:jc w:val="center"/>
              <w:rPr>
                <w:rFonts w:ascii="Times New Roman" w:hAnsi="Times New Roman" w:cs="Times New Roman"/>
                <w:sz w:val="12"/>
                <w:szCs w:val="12"/>
              </w:rPr>
            </w:pPr>
          </w:p>
        </w:tc>
        <w:tc>
          <w:tcPr>
            <w:tcW w:w="572" w:type="pct"/>
            <w:tcBorders>
              <w:top w:val="single" w:sz="4" w:space="0" w:color="auto"/>
              <w:left w:val="single" w:sz="4" w:space="0" w:color="auto"/>
              <w:bottom w:val="single" w:sz="4" w:space="0" w:color="auto"/>
              <w:right w:val="single" w:sz="4" w:space="0" w:color="auto"/>
            </w:tcBorders>
            <w:vAlign w:val="center"/>
          </w:tcPr>
          <w:p w14:paraId="76F199DF" w14:textId="77777777" w:rsidR="00937496" w:rsidRPr="00405130" w:rsidRDefault="00937496" w:rsidP="00405130">
            <w:pPr>
              <w:spacing w:after="0" w:line="240" w:lineRule="auto"/>
              <w:jc w:val="center"/>
              <w:rPr>
                <w:rFonts w:ascii="Times New Roman" w:hAnsi="Times New Roman" w:cs="Times New Roman"/>
                <w:sz w:val="12"/>
                <w:szCs w:val="12"/>
              </w:rPr>
            </w:pPr>
          </w:p>
        </w:tc>
      </w:tr>
    </w:tbl>
    <w:p w14:paraId="43891D0C" w14:textId="77777777" w:rsidR="00937496" w:rsidRDefault="00937496" w:rsidP="00937496">
      <w:pPr>
        <w:tabs>
          <w:tab w:val="left" w:pos="0"/>
        </w:tabs>
        <w:spacing w:after="0" w:line="240" w:lineRule="auto"/>
        <w:ind w:firstLine="284"/>
        <w:jc w:val="both"/>
        <w:rPr>
          <w:rFonts w:ascii="Times New Roman" w:hAnsi="Times New Roman" w:cs="Times New Roman"/>
          <w:sz w:val="12"/>
          <w:szCs w:val="12"/>
        </w:rPr>
      </w:pPr>
    </w:p>
    <w:p w14:paraId="7E2C236E"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2.4.2.3. Обеспечение водоснабжения объектов перспективной застройки населенного пункта</w:t>
      </w:r>
    </w:p>
    <w:p w14:paraId="7E583D80"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В результате проведенного анализа систем водоснабжения сельского поселения выявлена необходимость строительства новых сетей водоснабжения на территориях, не обеспеченных системами водоснабжения, а также на участках перспективного строительства ввиду наличия в сельском поселении планов по подключению новых абонентов к централизованной сети водоснабжения. Для этого необходимо</w:t>
      </w:r>
    </w:p>
    <w:p w14:paraId="1A3C5229"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проведение гидрогеологических работ по поискам и разведке новых месторождений подземных вод для строительства новых водозаборов;</w:t>
      </w:r>
    </w:p>
    <w:p w14:paraId="1728AFB6"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строительство новых водопрово</w:t>
      </w:r>
      <w:r>
        <w:rPr>
          <w:rFonts w:ascii="Times New Roman" w:hAnsi="Times New Roman" w:cs="Times New Roman"/>
          <w:sz w:val="12"/>
          <w:szCs w:val="12"/>
        </w:rPr>
        <w:t xml:space="preserve">дных сетей на перспективных площадках строительства. </w:t>
      </w:r>
    </w:p>
    <w:p w14:paraId="0EE9912B"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При проектировании водозабора н</w:t>
      </w:r>
      <w:r>
        <w:rPr>
          <w:rFonts w:ascii="Times New Roman" w:hAnsi="Times New Roman" w:cs="Times New Roman"/>
          <w:sz w:val="12"/>
          <w:szCs w:val="12"/>
        </w:rPr>
        <w:t>еобходимо учесть границы зон ис</w:t>
      </w:r>
      <w:r w:rsidRPr="00405130">
        <w:rPr>
          <w:rFonts w:ascii="Times New Roman" w:hAnsi="Times New Roman" w:cs="Times New Roman"/>
          <w:sz w:val="12"/>
          <w:szCs w:val="12"/>
        </w:rPr>
        <w:t>точника водоснабжения (трех поясов: первого - строгого режима, второго и третьего - режима ограничений). В соответствии с СанПиН 2.1.4.1110-02 радиус 1-ого пояса ЗСО от 30 до 50 м в зависимости от защищенности подземных вод. Размеры 2-ого и 3-его поясов ЗСО определяются на основании гидрогеологических расчетов.</w:t>
      </w:r>
    </w:p>
    <w:p w14:paraId="3172CD01"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Предложения по строительству водозаборных сооружений на перспективу приведены в таблице 2.4.2.3.1.</w:t>
      </w:r>
    </w:p>
    <w:p w14:paraId="1C2F638D" w14:textId="77777777" w:rsidR="004D2859"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Таблица 2.4.2.3.1 - Предложения по строительству водозаборных сооружений</w:t>
      </w:r>
    </w:p>
    <w:tbl>
      <w:tblPr>
        <w:tblW w:w="5000" w:type="pct"/>
        <w:tblLook w:val="01E0" w:firstRow="1" w:lastRow="1" w:firstColumn="1" w:lastColumn="1" w:noHBand="0" w:noVBand="0"/>
      </w:tblPr>
      <w:tblGrid>
        <w:gridCol w:w="491"/>
        <w:gridCol w:w="3626"/>
        <w:gridCol w:w="1643"/>
        <w:gridCol w:w="1969"/>
      </w:tblGrid>
      <w:tr w:rsidR="00405130" w:rsidRPr="00405130" w14:paraId="2C3AB20E" w14:textId="77777777" w:rsidTr="00405130">
        <w:trPr>
          <w:trHeight w:val="70"/>
          <w:tblHeader/>
        </w:trPr>
        <w:tc>
          <w:tcPr>
            <w:tcW w:w="317" w:type="pct"/>
            <w:tcBorders>
              <w:top w:val="single" w:sz="4" w:space="0" w:color="auto"/>
              <w:left w:val="single" w:sz="4" w:space="0" w:color="auto"/>
              <w:bottom w:val="single" w:sz="4" w:space="0" w:color="auto"/>
              <w:right w:val="single" w:sz="4" w:space="0" w:color="auto"/>
            </w:tcBorders>
            <w:vAlign w:val="center"/>
          </w:tcPr>
          <w:p w14:paraId="610AD6F0" w14:textId="77777777" w:rsidR="00405130" w:rsidRPr="00405130" w:rsidRDefault="00405130" w:rsidP="00405130">
            <w:pPr>
              <w:spacing w:after="0" w:line="240" w:lineRule="auto"/>
              <w:ind w:left="-120" w:right="-108"/>
              <w:jc w:val="center"/>
              <w:rPr>
                <w:rFonts w:ascii="Times New Roman" w:hAnsi="Times New Roman" w:cs="Times New Roman"/>
                <w:sz w:val="12"/>
                <w:szCs w:val="12"/>
              </w:rPr>
            </w:pPr>
            <w:r w:rsidRPr="00405130">
              <w:rPr>
                <w:rFonts w:ascii="Times New Roman" w:hAnsi="Times New Roman" w:cs="Times New Roman"/>
                <w:sz w:val="12"/>
                <w:szCs w:val="12"/>
              </w:rPr>
              <w:t>№</w:t>
            </w:r>
            <w:r>
              <w:rPr>
                <w:rFonts w:ascii="Times New Roman" w:hAnsi="Times New Roman" w:cs="Times New Roman"/>
                <w:sz w:val="12"/>
                <w:szCs w:val="12"/>
              </w:rPr>
              <w:t xml:space="preserve"> </w:t>
            </w:r>
            <w:r w:rsidRPr="00405130">
              <w:rPr>
                <w:rFonts w:ascii="Times New Roman" w:hAnsi="Times New Roman" w:cs="Times New Roman"/>
                <w:sz w:val="12"/>
                <w:szCs w:val="12"/>
              </w:rPr>
              <w:t>п/п</w:t>
            </w:r>
          </w:p>
        </w:tc>
        <w:tc>
          <w:tcPr>
            <w:tcW w:w="2346" w:type="pct"/>
            <w:tcBorders>
              <w:top w:val="single" w:sz="4" w:space="0" w:color="auto"/>
              <w:left w:val="single" w:sz="4" w:space="0" w:color="auto"/>
              <w:bottom w:val="single" w:sz="4" w:space="0" w:color="auto"/>
              <w:right w:val="single" w:sz="4" w:space="0" w:color="auto"/>
            </w:tcBorders>
            <w:vAlign w:val="center"/>
          </w:tcPr>
          <w:p w14:paraId="77E4904C" w14:textId="77777777" w:rsidR="00405130" w:rsidRPr="00405130" w:rsidRDefault="00405130" w:rsidP="00405130">
            <w:pPr>
              <w:spacing w:after="0" w:line="240" w:lineRule="auto"/>
              <w:ind w:left="72"/>
              <w:jc w:val="center"/>
              <w:rPr>
                <w:rFonts w:ascii="Times New Roman" w:hAnsi="Times New Roman" w:cs="Times New Roman"/>
                <w:sz w:val="12"/>
                <w:szCs w:val="12"/>
              </w:rPr>
            </w:pPr>
            <w:r w:rsidRPr="00405130">
              <w:rPr>
                <w:rFonts w:ascii="Times New Roman" w:hAnsi="Times New Roman" w:cs="Times New Roman"/>
                <w:sz w:val="12"/>
                <w:szCs w:val="12"/>
              </w:rPr>
              <w:t>Наименование и местоположение объекта</w:t>
            </w:r>
          </w:p>
        </w:tc>
        <w:tc>
          <w:tcPr>
            <w:tcW w:w="1063" w:type="pct"/>
            <w:tcBorders>
              <w:top w:val="single" w:sz="4" w:space="0" w:color="auto"/>
              <w:left w:val="single" w:sz="4" w:space="0" w:color="auto"/>
              <w:bottom w:val="single" w:sz="4" w:space="0" w:color="auto"/>
              <w:right w:val="single" w:sz="4" w:space="0" w:color="auto"/>
            </w:tcBorders>
            <w:vAlign w:val="center"/>
          </w:tcPr>
          <w:p w14:paraId="1680AF05"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Вид работ</w:t>
            </w:r>
          </w:p>
        </w:tc>
        <w:tc>
          <w:tcPr>
            <w:tcW w:w="1274" w:type="pct"/>
            <w:tcBorders>
              <w:top w:val="single" w:sz="4" w:space="0" w:color="auto"/>
              <w:left w:val="single" w:sz="4" w:space="0" w:color="auto"/>
              <w:bottom w:val="single" w:sz="4" w:space="0" w:color="auto"/>
              <w:right w:val="single" w:sz="4" w:space="0" w:color="auto"/>
            </w:tcBorders>
            <w:vAlign w:val="center"/>
          </w:tcPr>
          <w:p w14:paraId="61C70C96"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Производительность*, м</w:t>
            </w:r>
            <w:r w:rsidRPr="00405130">
              <w:rPr>
                <w:rFonts w:ascii="Times New Roman" w:hAnsi="Times New Roman" w:cs="Times New Roman"/>
                <w:sz w:val="12"/>
                <w:szCs w:val="12"/>
                <w:vertAlign w:val="superscript"/>
              </w:rPr>
              <w:t>3</w:t>
            </w:r>
            <w:r w:rsidRPr="00405130">
              <w:rPr>
                <w:rFonts w:ascii="Times New Roman" w:hAnsi="Times New Roman" w:cs="Times New Roman"/>
                <w:sz w:val="12"/>
                <w:szCs w:val="12"/>
              </w:rPr>
              <w:t>/</w:t>
            </w:r>
            <w:proofErr w:type="spellStart"/>
            <w:r w:rsidRPr="00405130">
              <w:rPr>
                <w:rFonts w:ascii="Times New Roman" w:hAnsi="Times New Roman" w:cs="Times New Roman"/>
                <w:sz w:val="12"/>
                <w:szCs w:val="12"/>
              </w:rPr>
              <w:t>сут</w:t>
            </w:r>
            <w:proofErr w:type="spellEnd"/>
          </w:p>
        </w:tc>
      </w:tr>
      <w:tr w:rsidR="00405130" w:rsidRPr="00405130" w14:paraId="04D6441A" w14:textId="77777777" w:rsidTr="00405130">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2CD9B93"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 xml:space="preserve">На расчетный срок строительства (до </w:t>
            </w:r>
            <w:smartTag w:uri="urn:schemas-microsoft-com:office:smarttags" w:element="metricconverter">
              <w:smartTagPr>
                <w:attr w:name="ProductID" w:val="2033 г"/>
              </w:smartTagPr>
              <w:r w:rsidRPr="00405130">
                <w:rPr>
                  <w:rFonts w:ascii="Times New Roman" w:hAnsi="Times New Roman" w:cs="Times New Roman"/>
                  <w:sz w:val="12"/>
                  <w:szCs w:val="12"/>
                </w:rPr>
                <w:t>2033 г</w:t>
              </w:r>
            </w:smartTag>
            <w:r w:rsidRPr="00405130">
              <w:rPr>
                <w:rFonts w:ascii="Times New Roman" w:hAnsi="Times New Roman" w:cs="Times New Roman"/>
                <w:sz w:val="12"/>
                <w:szCs w:val="12"/>
              </w:rPr>
              <w:t>.)</w:t>
            </w:r>
          </w:p>
        </w:tc>
      </w:tr>
      <w:tr w:rsidR="00405130" w:rsidRPr="00405130" w14:paraId="1D13689D" w14:textId="77777777" w:rsidTr="00405130">
        <w:trPr>
          <w:trHeight w:val="70"/>
        </w:trPr>
        <w:tc>
          <w:tcPr>
            <w:tcW w:w="317" w:type="pct"/>
            <w:tcBorders>
              <w:top w:val="single" w:sz="4" w:space="0" w:color="auto"/>
              <w:left w:val="single" w:sz="4" w:space="0" w:color="auto"/>
              <w:bottom w:val="single" w:sz="4" w:space="0" w:color="auto"/>
              <w:right w:val="single" w:sz="4" w:space="0" w:color="auto"/>
            </w:tcBorders>
            <w:vAlign w:val="center"/>
          </w:tcPr>
          <w:p w14:paraId="2AFF49ED"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w:t>
            </w:r>
          </w:p>
        </w:tc>
        <w:tc>
          <w:tcPr>
            <w:tcW w:w="2346" w:type="pct"/>
            <w:tcBorders>
              <w:top w:val="single" w:sz="4" w:space="0" w:color="auto"/>
              <w:left w:val="single" w:sz="4" w:space="0" w:color="auto"/>
              <w:bottom w:val="single" w:sz="4" w:space="0" w:color="auto"/>
              <w:right w:val="single" w:sz="4" w:space="0" w:color="auto"/>
            </w:tcBorders>
            <w:vAlign w:val="center"/>
          </w:tcPr>
          <w:p w14:paraId="1EC3D095" w14:textId="77777777" w:rsidR="00405130" w:rsidRPr="00405130" w:rsidRDefault="00405130" w:rsidP="00405130">
            <w:pPr>
              <w:spacing w:after="0" w:line="240" w:lineRule="auto"/>
              <w:ind w:left="12"/>
              <w:rPr>
                <w:rFonts w:ascii="Times New Roman" w:hAnsi="Times New Roman" w:cs="Times New Roman"/>
                <w:sz w:val="12"/>
                <w:szCs w:val="12"/>
              </w:rPr>
            </w:pPr>
            <w:r w:rsidRPr="00405130">
              <w:rPr>
                <w:rFonts w:ascii="Times New Roman" w:hAnsi="Times New Roman" w:cs="Times New Roman"/>
                <w:sz w:val="12"/>
                <w:szCs w:val="12"/>
              </w:rPr>
              <w:t xml:space="preserve">с. </w:t>
            </w:r>
            <w:proofErr w:type="spellStart"/>
            <w:r w:rsidRPr="00405130">
              <w:rPr>
                <w:rFonts w:ascii="Times New Roman" w:hAnsi="Times New Roman" w:cs="Times New Roman"/>
                <w:sz w:val="12"/>
                <w:szCs w:val="12"/>
              </w:rPr>
              <w:t>Мамыково</w:t>
            </w:r>
            <w:proofErr w:type="spellEnd"/>
            <w:r w:rsidRPr="00405130">
              <w:rPr>
                <w:rFonts w:ascii="Times New Roman" w:hAnsi="Times New Roman" w:cs="Times New Roman"/>
                <w:sz w:val="12"/>
                <w:szCs w:val="12"/>
              </w:rPr>
              <w:t xml:space="preserve">, </w:t>
            </w:r>
            <w:r w:rsidRPr="00405130">
              <w:rPr>
                <w:rFonts w:ascii="Times New Roman" w:hAnsi="Times New Roman"/>
                <w:color w:val="000000"/>
                <w:sz w:val="12"/>
                <w:szCs w:val="12"/>
              </w:rPr>
              <w:t>в юго-западной части</w:t>
            </w:r>
          </w:p>
        </w:tc>
        <w:tc>
          <w:tcPr>
            <w:tcW w:w="1063" w:type="pct"/>
            <w:tcBorders>
              <w:top w:val="single" w:sz="4" w:space="0" w:color="auto"/>
              <w:left w:val="single" w:sz="4" w:space="0" w:color="auto"/>
              <w:bottom w:val="single" w:sz="4" w:space="0" w:color="auto"/>
              <w:right w:val="single" w:sz="4" w:space="0" w:color="auto"/>
            </w:tcBorders>
            <w:vAlign w:val="center"/>
          </w:tcPr>
          <w:p w14:paraId="5925A28B" w14:textId="77777777" w:rsidR="00405130" w:rsidRPr="00405130" w:rsidRDefault="00405130" w:rsidP="00405130">
            <w:pPr>
              <w:spacing w:after="0" w:line="240" w:lineRule="auto"/>
              <w:ind w:left="-108" w:right="-48"/>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1274" w:type="pct"/>
            <w:tcBorders>
              <w:top w:val="single" w:sz="4" w:space="0" w:color="auto"/>
              <w:left w:val="single" w:sz="4" w:space="0" w:color="auto"/>
              <w:bottom w:val="single" w:sz="4" w:space="0" w:color="auto"/>
              <w:right w:val="single" w:sz="4" w:space="0" w:color="auto"/>
            </w:tcBorders>
            <w:vAlign w:val="center"/>
          </w:tcPr>
          <w:p w14:paraId="13D9941A"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75</w:t>
            </w:r>
          </w:p>
        </w:tc>
      </w:tr>
      <w:tr w:rsidR="00405130" w:rsidRPr="00405130" w14:paraId="333F10E5" w14:textId="77777777" w:rsidTr="00405130">
        <w:trPr>
          <w:trHeight w:val="70"/>
        </w:trPr>
        <w:tc>
          <w:tcPr>
            <w:tcW w:w="317" w:type="pct"/>
            <w:tcBorders>
              <w:top w:val="single" w:sz="4" w:space="0" w:color="auto"/>
              <w:left w:val="single" w:sz="4" w:space="0" w:color="auto"/>
              <w:bottom w:val="single" w:sz="4" w:space="0" w:color="auto"/>
              <w:right w:val="single" w:sz="4" w:space="0" w:color="auto"/>
            </w:tcBorders>
            <w:vAlign w:val="center"/>
          </w:tcPr>
          <w:p w14:paraId="0CA1073C"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2</w:t>
            </w:r>
          </w:p>
        </w:tc>
        <w:tc>
          <w:tcPr>
            <w:tcW w:w="2346" w:type="pct"/>
            <w:tcBorders>
              <w:top w:val="single" w:sz="4" w:space="0" w:color="auto"/>
              <w:left w:val="single" w:sz="4" w:space="0" w:color="auto"/>
              <w:bottom w:val="single" w:sz="4" w:space="0" w:color="auto"/>
              <w:right w:val="single" w:sz="4" w:space="0" w:color="auto"/>
            </w:tcBorders>
            <w:vAlign w:val="center"/>
          </w:tcPr>
          <w:p w14:paraId="189F451E" w14:textId="77777777" w:rsidR="00405130" w:rsidRPr="00405130" w:rsidRDefault="00405130" w:rsidP="00405130">
            <w:pPr>
              <w:spacing w:after="0" w:line="240" w:lineRule="auto"/>
              <w:ind w:left="12"/>
              <w:rPr>
                <w:rFonts w:ascii="Times New Roman" w:hAnsi="Times New Roman" w:cs="Times New Roman"/>
                <w:sz w:val="12"/>
                <w:szCs w:val="12"/>
              </w:rPr>
            </w:pPr>
            <w:r w:rsidRPr="00405130">
              <w:rPr>
                <w:rFonts w:ascii="Times New Roman" w:hAnsi="Times New Roman" w:cs="Times New Roman"/>
                <w:sz w:val="12"/>
                <w:szCs w:val="12"/>
              </w:rPr>
              <w:t xml:space="preserve">с. Королевка </w:t>
            </w:r>
            <w:r w:rsidRPr="00405130">
              <w:rPr>
                <w:rFonts w:ascii="Times New Roman" w:hAnsi="Times New Roman"/>
                <w:color w:val="000000"/>
                <w:sz w:val="12"/>
                <w:szCs w:val="12"/>
              </w:rPr>
              <w:t xml:space="preserve">в </w:t>
            </w:r>
            <w:r w:rsidRPr="00405130">
              <w:rPr>
                <w:rFonts w:ascii="Times New Roman" w:hAnsi="Times New Roman"/>
                <w:sz w:val="12"/>
                <w:szCs w:val="12"/>
              </w:rPr>
              <w:t>южной части села</w:t>
            </w:r>
          </w:p>
        </w:tc>
        <w:tc>
          <w:tcPr>
            <w:tcW w:w="1063" w:type="pct"/>
            <w:tcBorders>
              <w:top w:val="single" w:sz="4" w:space="0" w:color="auto"/>
              <w:left w:val="single" w:sz="4" w:space="0" w:color="auto"/>
              <w:bottom w:val="single" w:sz="4" w:space="0" w:color="auto"/>
              <w:right w:val="single" w:sz="4" w:space="0" w:color="auto"/>
            </w:tcBorders>
            <w:vAlign w:val="center"/>
          </w:tcPr>
          <w:p w14:paraId="312B4BD8" w14:textId="77777777" w:rsidR="00405130" w:rsidRPr="00405130" w:rsidRDefault="00405130" w:rsidP="00405130">
            <w:pPr>
              <w:spacing w:after="0" w:line="240" w:lineRule="auto"/>
              <w:ind w:left="-108" w:right="-48"/>
              <w:jc w:val="center"/>
              <w:rPr>
                <w:rFonts w:ascii="Times New Roman" w:hAnsi="Times New Roman" w:cs="Times New Roman"/>
                <w:sz w:val="12"/>
                <w:szCs w:val="12"/>
              </w:rPr>
            </w:pPr>
            <w:r w:rsidRPr="00405130">
              <w:rPr>
                <w:rFonts w:ascii="Times New Roman" w:hAnsi="Times New Roman" w:cs="Times New Roman"/>
                <w:sz w:val="12"/>
                <w:szCs w:val="12"/>
                <w:lang w:eastAsia="ru-RU"/>
              </w:rPr>
              <w:t>строительство</w:t>
            </w:r>
          </w:p>
        </w:tc>
        <w:tc>
          <w:tcPr>
            <w:tcW w:w="1274" w:type="pct"/>
            <w:tcBorders>
              <w:top w:val="single" w:sz="4" w:space="0" w:color="auto"/>
              <w:left w:val="single" w:sz="4" w:space="0" w:color="auto"/>
              <w:bottom w:val="single" w:sz="4" w:space="0" w:color="auto"/>
              <w:right w:val="single" w:sz="4" w:space="0" w:color="auto"/>
            </w:tcBorders>
            <w:vAlign w:val="center"/>
          </w:tcPr>
          <w:p w14:paraId="65095CEE"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85</w:t>
            </w:r>
          </w:p>
        </w:tc>
      </w:tr>
      <w:tr w:rsidR="00405130" w:rsidRPr="00405130" w14:paraId="6E32A897" w14:textId="77777777" w:rsidTr="00405130">
        <w:trPr>
          <w:trHeight w:val="70"/>
        </w:trPr>
        <w:tc>
          <w:tcPr>
            <w:tcW w:w="317" w:type="pct"/>
            <w:tcBorders>
              <w:top w:val="single" w:sz="4" w:space="0" w:color="auto"/>
              <w:left w:val="single" w:sz="4" w:space="0" w:color="auto"/>
              <w:bottom w:val="single" w:sz="4" w:space="0" w:color="auto"/>
              <w:right w:val="single" w:sz="4" w:space="0" w:color="auto"/>
            </w:tcBorders>
            <w:vAlign w:val="center"/>
          </w:tcPr>
          <w:p w14:paraId="1577F36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3</w:t>
            </w:r>
          </w:p>
        </w:tc>
        <w:tc>
          <w:tcPr>
            <w:tcW w:w="2346" w:type="pct"/>
            <w:tcBorders>
              <w:top w:val="single" w:sz="4" w:space="0" w:color="auto"/>
              <w:left w:val="single" w:sz="4" w:space="0" w:color="auto"/>
              <w:bottom w:val="single" w:sz="4" w:space="0" w:color="auto"/>
              <w:right w:val="single" w:sz="4" w:space="0" w:color="auto"/>
            </w:tcBorders>
            <w:vAlign w:val="center"/>
          </w:tcPr>
          <w:p w14:paraId="35C100C5" w14:textId="77777777" w:rsidR="00405130" w:rsidRPr="00405130" w:rsidRDefault="00405130" w:rsidP="00405130">
            <w:pPr>
              <w:spacing w:after="0" w:line="240" w:lineRule="auto"/>
              <w:ind w:left="12"/>
              <w:rPr>
                <w:rFonts w:ascii="Times New Roman" w:hAnsi="Times New Roman" w:cs="Times New Roman"/>
                <w:sz w:val="12"/>
                <w:szCs w:val="12"/>
              </w:rPr>
            </w:pPr>
            <w:r w:rsidRPr="00405130">
              <w:rPr>
                <w:rFonts w:ascii="Times New Roman" w:hAnsi="Times New Roman" w:cs="Times New Roman"/>
                <w:sz w:val="12"/>
                <w:szCs w:val="12"/>
              </w:rPr>
              <w:t>с. Малые Ключи</w:t>
            </w:r>
            <w:r w:rsidRPr="00405130">
              <w:rPr>
                <w:rFonts w:ascii="Times New Roman" w:hAnsi="Times New Roman"/>
                <w:color w:val="000000"/>
                <w:sz w:val="12"/>
                <w:szCs w:val="12"/>
              </w:rPr>
              <w:t xml:space="preserve"> в юго-восточной части</w:t>
            </w:r>
          </w:p>
        </w:tc>
        <w:tc>
          <w:tcPr>
            <w:tcW w:w="1063" w:type="pct"/>
            <w:tcBorders>
              <w:top w:val="single" w:sz="4" w:space="0" w:color="auto"/>
              <w:left w:val="single" w:sz="4" w:space="0" w:color="auto"/>
              <w:bottom w:val="single" w:sz="4" w:space="0" w:color="auto"/>
              <w:right w:val="single" w:sz="4" w:space="0" w:color="auto"/>
            </w:tcBorders>
            <w:vAlign w:val="center"/>
          </w:tcPr>
          <w:p w14:paraId="48475D4F" w14:textId="77777777" w:rsidR="00405130" w:rsidRPr="00405130" w:rsidRDefault="00405130" w:rsidP="00405130">
            <w:pPr>
              <w:spacing w:after="0" w:line="240" w:lineRule="auto"/>
              <w:ind w:left="-108" w:right="-48"/>
              <w:jc w:val="center"/>
              <w:rPr>
                <w:rFonts w:ascii="Times New Roman" w:hAnsi="Times New Roman" w:cs="Times New Roman"/>
                <w:sz w:val="12"/>
                <w:szCs w:val="12"/>
                <w:lang w:eastAsia="ru-RU"/>
              </w:rPr>
            </w:pPr>
            <w:r w:rsidRPr="00405130">
              <w:rPr>
                <w:rFonts w:ascii="Times New Roman" w:hAnsi="Times New Roman" w:cs="Times New Roman"/>
                <w:sz w:val="12"/>
                <w:szCs w:val="12"/>
                <w:lang w:eastAsia="ru-RU"/>
              </w:rPr>
              <w:t>строительство</w:t>
            </w:r>
          </w:p>
        </w:tc>
        <w:tc>
          <w:tcPr>
            <w:tcW w:w="1274" w:type="pct"/>
            <w:tcBorders>
              <w:top w:val="single" w:sz="4" w:space="0" w:color="auto"/>
              <w:left w:val="single" w:sz="4" w:space="0" w:color="auto"/>
              <w:bottom w:val="single" w:sz="4" w:space="0" w:color="auto"/>
              <w:right w:val="single" w:sz="4" w:space="0" w:color="auto"/>
            </w:tcBorders>
            <w:vAlign w:val="center"/>
          </w:tcPr>
          <w:p w14:paraId="74D36E12"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110</w:t>
            </w:r>
          </w:p>
        </w:tc>
      </w:tr>
    </w:tbl>
    <w:p w14:paraId="287A9308"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Примечание - Технические характеристики сква</w:t>
      </w:r>
      <w:r>
        <w:rPr>
          <w:rFonts w:ascii="Times New Roman" w:hAnsi="Times New Roman" w:cs="Times New Roman"/>
          <w:sz w:val="12"/>
          <w:szCs w:val="12"/>
        </w:rPr>
        <w:t>жин уточнить после гидрогеологи</w:t>
      </w:r>
      <w:r w:rsidRPr="00405130">
        <w:rPr>
          <w:rFonts w:ascii="Times New Roman" w:hAnsi="Times New Roman" w:cs="Times New Roman"/>
          <w:sz w:val="12"/>
          <w:szCs w:val="12"/>
        </w:rPr>
        <w:t>ческих расчетов.</w:t>
      </w:r>
    </w:p>
    <w:p w14:paraId="01675C39"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p>
    <w:p w14:paraId="7549A0AA"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Предложения по строительству новых водопроводных сетей приведены в таблице 2.4.2.3.2.</w:t>
      </w:r>
    </w:p>
    <w:p w14:paraId="24A58F2C" w14:textId="77777777" w:rsid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Таблица 2.4.2.3.2 - Предложения по строительству водопроводных сетей</w:t>
      </w:r>
    </w:p>
    <w:tbl>
      <w:tblPr>
        <w:tblW w:w="5014" w:type="pct"/>
        <w:tblLook w:val="01E0" w:firstRow="1" w:lastRow="1" w:firstColumn="1" w:lastColumn="1" w:noHBand="0" w:noVBand="0"/>
      </w:tblPr>
      <w:tblGrid>
        <w:gridCol w:w="584"/>
        <w:gridCol w:w="3660"/>
        <w:gridCol w:w="1274"/>
        <w:gridCol w:w="1111"/>
        <w:gridCol w:w="1122"/>
      </w:tblGrid>
      <w:tr w:rsidR="00BE7829" w:rsidRPr="00405130" w14:paraId="6C235D86" w14:textId="77777777" w:rsidTr="00405130">
        <w:trPr>
          <w:tblHeader/>
        </w:trPr>
        <w:tc>
          <w:tcPr>
            <w:tcW w:w="376" w:type="pct"/>
            <w:tcBorders>
              <w:top w:val="single" w:sz="4" w:space="0" w:color="auto"/>
              <w:left w:val="single" w:sz="4" w:space="0" w:color="auto"/>
              <w:bottom w:val="single" w:sz="4" w:space="0" w:color="auto"/>
              <w:right w:val="single" w:sz="4" w:space="0" w:color="auto"/>
            </w:tcBorders>
            <w:vAlign w:val="center"/>
          </w:tcPr>
          <w:p w14:paraId="7E726246" w14:textId="77777777" w:rsidR="00405130" w:rsidRPr="00405130" w:rsidRDefault="00405130" w:rsidP="00405130">
            <w:pPr>
              <w:spacing w:after="0" w:line="240" w:lineRule="auto"/>
              <w:jc w:val="center"/>
              <w:rPr>
                <w:rFonts w:ascii="Times New Roman" w:hAnsi="Times New Roman" w:cs="Times New Roman"/>
                <w:sz w:val="12"/>
                <w:szCs w:val="12"/>
              </w:rPr>
            </w:pPr>
            <w:bookmarkStart w:id="13" w:name="_Hlk66170701"/>
            <w:r w:rsidRPr="00405130">
              <w:rPr>
                <w:rFonts w:ascii="Times New Roman" w:hAnsi="Times New Roman" w:cs="Times New Roman"/>
                <w:sz w:val="12"/>
                <w:szCs w:val="12"/>
              </w:rPr>
              <w:t>№ п/п</w:t>
            </w:r>
          </w:p>
        </w:tc>
        <w:tc>
          <w:tcPr>
            <w:tcW w:w="2361" w:type="pct"/>
            <w:tcBorders>
              <w:top w:val="single" w:sz="4" w:space="0" w:color="auto"/>
              <w:left w:val="single" w:sz="4" w:space="0" w:color="auto"/>
              <w:bottom w:val="single" w:sz="4" w:space="0" w:color="auto"/>
              <w:right w:val="single" w:sz="4" w:space="0" w:color="auto"/>
            </w:tcBorders>
            <w:vAlign w:val="center"/>
          </w:tcPr>
          <w:p w14:paraId="053108BA"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Наименование</w:t>
            </w:r>
          </w:p>
        </w:tc>
        <w:tc>
          <w:tcPr>
            <w:tcW w:w="822" w:type="pct"/>
            <w:tcBorders>
              <w:top w:val="single" w:sz="4" w:space="0" w:color="auto"/>
              <w:left w:val="single" w:sz="4" w:space="0" w:color="auto"/>
              <w:bottom w:val="single" w:sz="4" w:space="0" w:color="auto"/>
              <w:right w:val="single" w:sz="4" w:space="0" w:color="auto"/>
            </w:tcBorders>
            <w:vAlign w:val="center"/>
          </w:tcPr>
          <w:p w14:paraId="45286D42" w14:textId="77777777" w:rsidR="00405130" w:rsidRPr="00405130" w:rsidRDefault="00405130" w:rsidP="00405130">
            <w:pPr>
              <w:spacing w:after="0" w:line="240" w:lineRule="auto"/>
              <w:ind w:left="72"/>
              <w:jc w:val="center"/>
              <w:rPr>
                <w:rFonts w:ascii="Times New Roman" w:hAnsi="Times New Roman" w:cs="Times New Roman"/>
                <w:sz w:val="12"/>
                <w:szCs w:val="12"/>
              </w:rPr>
            </w:pPr>
            <w:r w:rsidRPr="00405130">
              <w:rPr>
                <w:rFonts w:ascii="Times New Roman" w:hAnsi="Times New Roman" w:cs="Times New Roman"/>
                <w:sz w:val="12"/>
                <w:szCs w:val="12"/>
              </w:rPr>
              <w:t>Вид ремонта</w:t>
            </w:r>
          </w:p>
        </w:tc>
        <w:tc>
          <w:tcPr>
            <w:tcW w:w="717" w:type="pct"/>
            <w:tcBorders>
              <w:top w:val="single" w:sz="4" w:space="0" w:color="auto"/>
              <w:left w:val="single" w:sz="4" w:space="0" w:color="auto"/>
              <w:bottom w:val="single" w:sz="4" w:space="0" w:color="auto"/>
              <w:right w:val="single" w:sz="4" w:space="0" w:color="auto"/>
            </w:tcBorders>
            <w:vAlign w:val="center"/>
          </w:tcPr>
          <w:p w14:paraId="3AF464D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Технические параметры</w:t>
            </w:r>
          </w:p>
        </w:tc>
        <w:tc>
          <w:tcPr>
            <w:tcW w:w="724" w:type="pct"/>
            <w:tcBorders>
              <w:top w:val="single" w:sz="4" w:space="0" w:color="auto"/>
              <w:left w:val="single" w:sz="4" w:space="0" w:color="auto"/>
              <w:bottom w:val="single" w:sz="4" w:space="0" w:color="auto"/>
              <w:right w:val="single" w:sz="4" w:space="0" w:color="auto"/>
            </w:tcBorders>
            <w:vAlign w:val="center"/>
          </w:tcPr>
          <w:p w14:paraId="4CCCE96A" w14:textId="77777777" w:rsidR="00405130" w:rsidRPr="00405130" w:rsidRDefault="00405130" w:rsidP="00405130">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Длина </w:t>
            </w:r>
            <w:r w:rsidRPr="00405130">
              <w:rPr>
                <w:rFonts w:ascii="Times New Roman" w:hAnsi="Times New Roman" w:cs="Times New Roman"/>
                <w:sz w:val="12"/>
                <w:szCs w:val="12"/>
              </w:rPr>
              <w:t>участка, км</w:t>
            </w:r>
          </w:p>
        </w:tc>
      </w:tr>
      <w:tr w:rsidR="00405130" w:rsidRPr="00405130" w14:paraId="42DA9867" w14:textId="77777777" w:rsidTr="00405130">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23C7CB9A" w14:textId="77777777" w:rsidR="00405130" w:rsidRPr="00405130" w:rsidRDefault="00405130" w:rsidP="00405130">
            <w:pPr>
              <w:spacing w:after="0" w:line="240" w:lineRule="auto"/>
              <w:jc w:val="center"/>
              <w:rPr>
                <w:rFonts w:ascii="Times New Roman" w:hAnsi="Times New Roman" w:cs="Times New Roman"/>
                <w:b/>
                <w:bCs/>
                <w:sz w:val="12"/>
                <w:szCs w:val="12"/>
              </w:rPr>
            </w:pPr>
            <w:r w:rsidRPr="00405130">
              <w:rPr>
                <w:rFonts w:ascii="Times New Roman" w:hAnsi="Times New Roman" w:cs="Times New Roman"/>
                <w:b/>
                <w:bCs/>
                <w:sz w:val="12"/>
                <w:szCs w:val="12"/>
              </w:rPr>
              <w:t>На расчетный срок строительства (до 2033 г.)</w:t>
            </w:r>
          </w:p>
        </w:tc>
      </w:tr>
      <w:tr w:rsidR="00BE7829" w:rsidRPr="00405130" w14:paraId="09F20E04"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57158FDE"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w:t>
            </w:r>
          </w:p>
        </w:tc>
        <w:tc>
          <w:tcPr>
            <w:tcW w:w="2361" w:type="pct"/>
            <w:tcBorders>
              <w:top w:val="single" w:sz="4" w:space="0" w:color="auto"/>
              <w:left w:val="single" w:sz="4" w:space="0" w:color="auto"/>
              <w:bottom w:val="single" w:sz="4" w:space="0" w:color="auto"/>
              <w:right w:val="single" w:sz="4" w:space="0" w:color="auto"/>
            </w:tcBorders>
            <w:vAlign w:val="center"/>
          </w:tcPr>
          <w:p w14:paraId="713D196D"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с. Красносельское на площадке №1а</w:t>
            </w:r>
          </w:p>
        </w:tc>
        <w:tc>
          <w:tcPr>
            <w:tcW w:w="822" w:type="pct"/>
            <w:tcBorders>
              <w:top w:val="single" w:sz="4" w:space="0" w:color="auto"/>
              <w:left w:val="single" w:sz="4" w:space="0" w:color="auto"/>
              <w:bottom w:val="single" w:sz="4" w:space="0" w:color="auto"/>
              <w:right w:val="single" w:sz="4" w:space="0" w:color="auto"/>
            </w:tcBorders>
            <w:vAlign w:val="center"/>
          </w:tcPr>
          <w:p w14:paraId="50056C5F"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7B1B696D"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65A87088"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1,293</w:t>
            </w:r>
          </w:p>
        </w:tc>
      </w:tr>
      <w:tr w:rsidR="00BE7829" w:rsidRPr="00405130" w14:paraId="34ED7911"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2610658E"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2</w:t>
            </w:r>
          </w:p>
        </w:tc>
        <w:tc>
          <w:tcPr>
            <w:tcW w:w="2361" w:type="pct"/>
            <w:tcBorders>
              <w:top w:val="single" w:sz="4" w:space="0" w:color="auto"/>
              <w:left w:val="single" w:sz="4" w:space="0" w:color="auto"/>
              <w:bottom w:val="single" w:sz="4" w:space="0" w:color="auto"/>
              <w:right w:val="single" w:sz="4" w:space="0" w:color="auto"/>
            </w:tcBorders>
            <w:vAlign w:val="center"/>
          </w:tcPr>
          <w:p w14:paraId="5E14B19B"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с. Красносельское на площадке №1б</w:t>
            </w:r>
          </w:p>
        </w:tc>
        <w:tc>
          <w:tcPr>
            <w:tcW w:w="822" w:type="pct"/>
            <w:tcBorders>
              <w:top w:val="single" w:sz="4" w:space="0" w:color="auto"/>
              <w:left w:val="single" w:sz="4" w:space="0" w:color="auto"/>
              <w:bottom w:val="single" w:sz="4" w:space="0" w:color="auto"/>
              <w:right w:val="single" w:sz="4" w:space="0" w:color="auto"/>
            </w:tcBorders>
            <w:vAlign w:val="center"/>
          </w:tcPr>
          <w:p w14:paraId="5AEE69EA"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07621159"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584046EB"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0,227</w:t>
            </w:r>
          </w:p>
        </w:tc>
      </w:tr>
      <w:tr w:rsidR="00BE7829" w:rsidRPr="00405130" w14:paraId="00C8C7DC"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154A56E6"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3</w:t>
            </w:r>
          </w:p>
        </w:tc>
        <w:tc>
          <w:tcPr>
            <w:tcW w:w="2361" w:type="pct"/>
            <w:tcBorders>
              <w:top w:val="single" w:sz="4" w:space="0" w:color="auto"/>
              <w:left w:val="single" w:sz="4" w:space="0" w:color="auto"/>
              <w:bottom w:val="single" w:sz="4" w:space="0" w:color="auto"/>
              <w:right w:val="single" w:sz="4" w:space="0" w:color="auto"/>
            </w:tcBorders>
            <w:vAlign w:val="center"/>
          </w:tcPr>
          <w:p w14:paraId="5FF4613C"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п. Ровный на площадке №3</w:t>
            </w:r>
          </w:p>
        </w:tc>
        <w:tc>
          <w:tcPr>
            <w:tcW w:w="822" w:type="pct"/>
            <w:tcBorders>
              <w:top w:val="single" w:sz="4" w:space="0" w:color="auto"/>
              <w:left w:val="single" w:sz="4" w:space="0" w:color="auto"/>
              <w:bottom w:val="single" w:sz="4" w:space="0" w:color="auto"/>
              <w:right w:val="single" w:sz="4" w:space="0" w:color="auto"/>
            </w:tcBorders>
            <w:vAlign w:val="center"/>
          </w:tcPr>
          <w:p w14:paraId="3D433707"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56A2E786"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4298F3AB"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1,59</w:t>
            </w:r>
          </w:p>
        </w:tc>
      </w:tr>
      <w:tr w:rsidR="00BE7829" w:rsidRPr="00405130" w14:paraId="19BF356A"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31A7E32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4</w:t>
            </w:r>
          </w:p>
        </w:tc>
        <w:tc>
          <w:tcPr>
            <w:tcW w:w="2361" w:type="pct"/>
            <w:tcBorders>
              <w:top w:val="single" w:sz="4" w:space="0" w:color="auto"/>
              <w:left w:val="single" w:sz="4" w:space="0" w:color="auto"/>
              <w:bottom w:val="single" w:sz="4" w:space="0" w:color="auto"/>
              <w:right w:val="single" w:sz="4" w:space="0" w:color="auto"/>
            </w:tcBorders>
            <w:vAlign w:val="center"/>
          </w:tcPr>
          <w:p w14:paraId="10C1B9F8"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с. Королевка на площадке №5а</w:t>
            </w:r>
          </w:p>
        </w:tc>
        <w:tc>
          <w:tcPr>
            <w:tcW w:w="822" w:type="pct"/>
            <w:tcBorders>
              <w:top w:val="single" w:sz="4" w:space="0" w:color="auto"/>
              <w:left w:val="single" w:sz="4" w:space="0" w:color="auto"/>
              <w:bottom w:val="single" w:sz="4" w:space="0" w:color="auto"/>
              <w:right w:val="single" w:sz="4" w:space="0" w:color="auto"/>
            </w:tcBorders>
            <w:vAlign w:val="center"/>
          </w:tcPr>
          <w:p w14:paraId="73080E8F"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172373A2"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4617CA78"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1,271</w:t>
            </w:r>
          </w:p>
        </w:tc>
      </w:tr>
      <w:tr w:rsidR="00BE7829" w:rsidRPr="00405130" w14:paraId="52045DFD"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5770D27D"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5</w:t>
            </w:r>
          </w:p>
        </w:tc>
        <w:tc>
          <w:tcPr>
            <w:tcW w:w="2361" w:type="pct"/>
            <w:tcBorders>
              <w:top w:val="single" w:sz="4" w:space="0" w:color="auto"/>
              <w:left w:val="single" w:sz="4" w:space="0" w:color="auto"/>
              <w:bottom w:val="single" w:sz="4" w:space="0" w:color="auto"/>
              <w:right w:val="single" w:sz="4" w:space="0" w:color="auto"/>
            </w:tcBorders>
            <w:vAlign w:val="center"/>
          </w:tcPr>
          <w:p w14:paraId="1E47DAFB"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с. Королевка на площадке №5б</w:t>
            </w:r>
          </w:p>
        </w:tc>
        <w:tc>
          <w:tcPr>
            <w:tcW w:w="822" w:type="pct"/>
            <w:tcBorders>
              <w:top w:val="single" w:sz="4" w:space="0" w:color="auto"/>
              <w:left w:val="single" w:sz="4" w:space="0" w:color="auto"/>
              <w:bottom w:val="single" w:sz="4" w:space="0" w:color="auto"/>
              <w:right w:val="single" w:sz="4" w:space="0" w:color="auto"/>
            </w:tcBorders>
            <w:vAlign w:val="center"/>
          </w:tcPr>
          <w:p w14:paraId="45A8934B"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6F27825A"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59C0BC4B"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0,767</w:t>
            </w:r>
          </w:p>
        </w:tc>
      </w:tr>
      <w:tr w:rsidR="00BE7829" w:rsidRPr="00405130" w14:paraId="0FAD8AE5"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0C969D76"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6</w:t>
            </w:r>
          </w:p>
        </w:tc>
        <w:tc>
          <w:tcPr>
            <w:tcW w:w="2361" w:type="pct"/>
            <w:tcBorders>
              <w:top w:val="single" w:sz="4" w:space="0" w:color="auto"/>
              <w:left w:val="single" w:sz="4" w:space="0" w:color="auto"/>
              <w:bottom w:val="single" w:sz="4" w:space="0" w:color="auto"/>
              <w:right w:val="single" w:sz="4" w:space="0" w:color="auto"/>
            </w:tcBorders>
            <w:vAlign w:val="center"/>
          </w:tcPr>
          <w:p w14:paraId="09237696"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с. Королевка на площадке №5в</w:t>
            </w:r>
          </w:p>
        </w:tc>
        <w:tc>
          <w:tcPr>
            <w:tcW w:w="822" w:type="pct"/>
            <w:tcBorders>
              <w:top w:val="single" w:sz="4" w:space="0" w:color="auto"/>
              <w:left w:val="single" w:sz="4" w:space="0" w:color="auto"/>
              <w:bottom w:val="single" w:sz="4" w:space="0" w:color="auto"/>
              <w:right w:val="single" w:sz="4" w:space="0" w:color="auto"/>
            </w:tcBorders>
            <w:vAlign w:val="center"/>
          </w:tcPr>
          <w:p w14:paraId="30890D3E"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14CDD892"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37FA12BC"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0,41</w:t>
            </w:r>
          </w:p>
        </w:tc>
      </w:tr>
      <w:tr w:rsidR="00BE7829" w:rsidRPr="00405130" w14:paraId="576500DA"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0FB62971"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7</w:t>
            </w:r>
          </w:p>
        </w:tc>
        <w:tc>
          <w:tcPr>
            <w:tcW w:w="2361" w:type="pct"/>
            <w:tcBorders>
              <w:top w:val="single" w:sz="4" w:space="0" w:color="auto"/>
              <w:left w:val="single" w:sz="4" w:space="0" w:color="auto"/>
              <w:bottom w:val="single" w:sz="4" w:space="0" w:color="auto"/>
              <w:right w:val="single" w:sz="4" w:space="0" w:color="auto"/>
            </w:tcBorders>
            <w:vAlign w:val="center"/>
          </w:tcPr>
          <w:p w14:paraId="5A609B02"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Сети водопровода в п. Малые Ключи на площадке №2</w:t>
            </w:r>
          </w:p>
        </w:tc>
        <w:tc>
          <w:tcPr>
            <w:tcW w:w="822" w:type="pct"/>
            <w:tcBorders>
              <w:top w:val="single" w:sz="4" w:space="0" w:color="auto"/>
              <w:left w:val="single" w:sz="4" w:space="0" w:color="auto"/>
              <w:bottom w:val="single" w:sz="4" w:space="0" w:color="auto"/>
              <w:right w:val="single" w:sz="4" w:space="0" w:color="auto"/>
            </w:tcBorders>
            <w:vAlign w:val="center"/>
          </w:tcPr>
          <w:p w14:paraId="47277617"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4FEA2C71"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65B7CDF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1,586</w:t>
            </w:r>
          </w:p>
        </w:tc>
      </w:tr>
      <w:tr w:rsidR="00BE7829" w:rsidRPr="00405130" w14:paraId="582E6BF4"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58DE84A9"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8</w:t>
            </w:r>
          </w:p>
        </w:tc>
        <w:tc>
          <w:tcPr>
            <w:tcW w:w="2361" w:type="pct"/>
            <w:tcBorders>
              <w:top w:val="single" w:sz="4" w:space="0" w:color="auto"/>
              <w:left w:val="single" w:sz="4" w:space="0" w:color="auto"/>
              <w:bottom w:val="single" w:sz="4" w:space="0" w:color="auto"/>
              <w:right w:val="single" w:sz="4" w:space="0" w:color="auto"/>
            </w:tcBorders>
            <w:vAlign w:val="center"/>
          </w:tcPr>
          <w:p w14:paraId="6B941C96"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 xml:space="preserve">Сети водопровода в п. Малые Ключи на </w:t>
            </w:r>
            <w:r w:rsidRPr="00405130">
              <w:rPr>
                <w:rFonts w:ascii="Times New Roman" w:hAnsi="Times New Roman"/>
                <w:sz w:val="12"/>
                <w:szCs w:val="12"/>
              </w:rPr>
              <w:t>ул. Животноводов, ул. Садовая</w:t>
            </w:r>
          </w:p>
        </w:tc>
        <w:tc>
          <w:tcPr>
            <w:tcW w:w="822" w:type="pct"/>
            <w:tcBorders>
              <w:top w:val="single" w:sz="4" w:space="0" w:color="auto"/>
              <w:left w:val="single" w:sz="4" w:space="0" w:color="auto"/>
              <w:bottom w:val="single" w:sz="4" w:space="0" w:color="auto"/>
              <w:right w:val="single" w:sz="4" w:space="0" w:color="auto"/>
            </w:tcBorders>
            <w:vAlign w:val="center"/>
          </w:tcPr>
          <w:p w14:paraId="2C19947D"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6C624BC2"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1201553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2,143</w:t>
            </w:r>
          </w:p>
        </w:tc>
      </w:tr>
      <w:tr w:rsidR="00BE7829" w:rsidRPr="00405130" w14:paraId="2F4DB23F"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07F05519"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9</w:t>
            </w:r>
          </w:p>
        </w:tc>
        <w:tc>
          <w:tcPr>
            <w:tcW w:w="2361" w:type="pct"/>
            <w:tcBorders>
              <w:top w:val="single" w:sz="4" w:space="0" w:color="auto"/>
              <w:left w:val="single" w:sz="4" w:space="0" w:color="auto"/>
              <w:bottom w:val="single" w:sz="4" w:space="0" w:color="auto"/>
              <w:right w:val="single" w:sz="4" w:space="0" w:color="auto"/>
            </w:tcBorders>
            <w:vAlign w:val="center"/>
          </w:tcPr>
          <w:p w14:paraId="29FD5150"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 xml:space="preserve">Сети водопровода в с. </w:t>
            </w:r>
            <w:proofErr w:type="spellStart"/>
            <w:r w:rsidRPr="00405130">
              <w:rPr>
                <w:rFonts w:ascii="Times New Roman" w:hAnsi="Times New Roman" w:cs="Times New Roman"/>
                <w:sz w:val="12"/>
                <w:szCs w:val="12"/>
              </w:rPr>
              <w:t>Мамыково</w:t>
            </w:r>
            <w:proofErr w:type="spellEnd"/>
            <w:r w:rsidRPr="00405130">
              <w:rPr>
                <w:rFonts w:ascii="Times New Roman" w:hAnsi="Times New Roman" w:cs="Times New Roman"/>
                <w:sz w:val="12"/>
                <w:szCs w:val="12"/>
              </w:rPr>
              <w:t xml:space="preserve"> на площадке №4а</w:t>
            </w:r>
          </w:p>
        </w:tc>
        <w:tc>
          <w:tcPr>
            <w:tcW w:w="822" w:type="pct"/>
            <w:tcBorders>
              <w:top w:val="single" w:sz="4" w:space="0" w:color="auto"/>
              <w:left w:val="single" w:sz="4" w:space="0" w:color="auto"/>
              <w:bottom w:val="single" w:sz="4" w:space="0" w:color="auto"/>
              <w:right w:val="single" w:sz="4" w:space="0" w:color="auto"/>
            </w:tcBorders>
            <w:vAlign w:val="center"/>
          </w:tcPr>
          <w:p w14:paraId="76252A7F"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0ADC526F"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41532F63"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1,761</w:t>
            </w:r>
          </w:p>
        </w:tc>
      </w:tr>
      <w:tr w:rsidR="00BE7829" w:rsidRPr="00405130" w14:paraId="14CE8C3B" w14:textId="77777777" w:rsidTr="00405130">
        <w:trPr>
          <w:trHeight w:val="70"/>
        </w:trPr>
        <w:tc>
          <w:tcPr>
            <w:tcW w:w="376" w:type="pct"/>
            <w:tcBorders>
              <w:top w:val="single" w:sz="4" w:space="0" w:color="auto"/>
              <w:left w:val="single" w:sz="4" w:space="0" w:color="auto"/>
              <w:bottom w:val="single" w:sz="4" w:space="0" w:color="auto"/>
              <w:right w:val="single" w:sz="4" w:space="0" w:color="auto"/>
            </w:tcBorders>
            <w:vAlign w:val="center"/>
          </w:tcPr>
          <w:p w14:paraId="52BBE717"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10</w:t>
            </w:r>
          </w:p>
        </w:tc>
        <w:tc>
          <w:tcPr>
            <w:tcW w:w="2361" w:type="pct"/>
            <w:tcBorders>
              <w:top w:val="single" w:sz="4" w:space="0" w:color="auto"/>
              <w:left w:val="single" w:sz="4" w:space="0" w:color="auto"/>
              <w:bottom w:val="single" w:sz="4" w:space="0" w:color="auto"/>
              <w:right w:val="single" w:sz="4" w:space="0" w:color="auto"/>
            </w:tcBorders>
            <w:vAlign w:val="center"/>
          </w:tcPr>
          <w:p w14:paraId="0D9D2CC8" w14:textId="77777777" w:rsidR="00405130" w:rsidRPr="00405130" w:rsidRDefault="00405130" w:rsidP="00405130">
            <w:pPr>
              <w:spacing w:after="0" w:line="240" w:lineRule="auto"/>
              <w:rPr>
                <w:rFonts w:ascii="Times New Roman" w:hAnsi="Times New Roman" w:cs="Times New Roman"/>
                <w:sz w:val="12"/>
                <w:szCs w:val="12"/>
              </w:rPr>
            </w:pPr>
            <w:r w:rsidRPr="00405130">
              <w:rPr>
                <w:rFonts w:ascii="Times New Roman" w:hAnsi="Times New Roman" w:cs="Times New Roman"/>
                <w:sz w:val="12"/>
                <w:szCs w:val="12"/>
              </w:rPr>
              <w:t xml:space="preserve">Сети водопровода в с. </w:t>
            </w:r>
            <w:proofErr w:type="spellStart"/>
            <w:r w:rsidRPr="00405130">
              <w:rPr>
                <w:rFonts w:ascii="Times New Roman" w:hAnsi="Times New Roman" w:cs="Times New Roman"/>
                <w:sz w:val="12"/>
                <w:szCs w:val="12"/>
              </w:rPr>
              <w:t>Мамыково</w:t>
            </w:r>
            <w:proofErr w:type="spellEnd"/>
            <w:r w:rsidRPr="00405130">
              <w:rPr>
                <w:rFonts w:ascii="Times New Roman" w:hAnsi="Times New Roman" w:cs="Times New Roman"/>
                <w:sz w:val="12"/>
                <w:szCs w:val="12"/>
              </w:rPr>
              <w:t xml:space="preserve"> на площадке №4б</w:t>
            </w:r>
          </w:p>
        </w:tc>
        <w:tc>
          <w:tcPr>
            <w:tcW w:w="822" w:type="pct"/>
            <w:tcBorders>
              <w:top w:val="single" w:sz="4" w:space="0" w:color="auto"/>
              <w:left w:val="single" w:sz="4" w:space="0" w:color="auto"/>
              <w:bottom w:val="single" w:sz="4" w:space="0" w:color="auto"/>
              <w:right w:val="single" w:sz="4" w:space="0" w:color="auto"/>
            </w:tcBorders>
            <w:vAlign w:val="center"/>
          </w:tcPr>
          <w:p w14:paraId="61CBBCCF"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строительство</w:t>
            </w:r>
          </w:p>
        </w:tc>
        <w:tc>
          <w:tcPr>
            <w:tcW w:w="717" w:type="pct"/>
            <w:tcBorders>
              <w:top w:val="single" w:sz="4" w:space="0" w:color="auto"/>
              <w:left w:val="single" w:sz="4" w:space="0" w:color="auto"/>
              <w:bottom w:val="single" w:sz="4" w:space="0" w:color="auto"/>
              <w:right w:val="single" w:sz="4" w:space="0" w:color="auto"/>
            </w:tcBorders>
            <w:vAlign w:val="center"/>
          </w:tcPr>
          <w:p w14:paraId="60174E5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ПВХ</w:t>
            </w:r>
          </w:p>
        </w:tc>
        <w:tc>
          <w:tcPr>
            <w:tcW w:w="724" w:type="pct"/>
            <w:tcBorders>
              <w:top w:val="single" w:sz="4" w:space="0" w:color="auto"/>
              <w:left w:val="single" w:sz="4" w:space="0" w:color="auto"/>
              <w:bottom w:val="single" w:sz="4" w:space="0" w:color="auto"/>
              <w:right w:val="single" w:sz="4" w:space="0" w:color="auto"/>
            </w:tcBorders>
            <w:vAlign w:val="center"/>
          </w:tcPr>
          <w:p w14:paraId="7924D364" w14:textId="77777777" w:rsidR="00405130" w:rsidRPr="00405130" w:rsidRDefault="00405130" w:rsidP="00405130">
            <w:pPr>
              <w:spacing w:after="0" w:line="240" w:lineRule="auto"/>
              <w:jc w:val="center"/>
              <w:rPr>
                <w:rFonts w:ascii="Times New Roman" w:hAnsi="Times New Roman" w:cs="Times New Roman"/>
                <w:sz w:val="12"/>
                <w:szCs w:val="12"/>
              </w:rPr>
            </w:pPr>
            <w:r w:rsidRPr="00405130">
              <w:rPr>
                <w:rFonts w:ascii="Times New Roman" w:hAnsi="Times New Roman" w:cs="Times New Roman"/>
                <w:sz w:val="12"/>
                <w:szCs w:val="12"/>
              </w:rPr>
              <w:t>0,536</w:t>
            </w:r>
          </w:p>
        </w:tc>
      </w:tr>
      <w:bookmarkEnd w:id="13"/>
    </w:tbl>
    <w:p w14:paraId="52E6724C" w14:textId="77777777" w:rsidR="00405130" w:rsidRDefault="00405130" w:rsidP="00405130">
      <w:pPr>
        <w:tabs>
          <w:tab w:val="left" w:pos="0"/>
        </w:tabs>
        <w:spacing w:after="0" w:line="240" w:lineRule="auto"/>
        <w:ind w:firstLine="284"/>
        <w:jc w:val="both"/>
        <w:rPr>
          <w:rFonts w:ascii="Times New Roman" w:hAnsi="Times New Roman" w:cs="Times New Roman"/>
          <w:sz w:val="12"/>
          <w:szCs w:val="12"/>
        </w:rPr>
      </w:pPr>
    </w:p>
    <w:p w14:paraId="6DBBB6A8"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Для системы наружного пожаротушения необходимо предусмотреть установку пожарных гидрантов в водопроводных колодцах, а также строительство пожарных съездов с твердым покрытием к юго-востоку от села Красносельское, у южной границы поселка Малые Ключи, к востоку от поселка Ровный, к северо-востоку от села </w:t>
      </w:r>
      <w:proofErr w:type="spellStart"/>
      <w:r w:rsidRPr="00405130">
        <w:rPr>
          <w:rFonts w:ascii="Times New Roman" w:hAnsi="Times New Roman" w:cs="Times New Roman"/>
          <w:sz w:val="12"/>
          <w:szCs w:val="12"/>
        </w:rPr>
        <w:t>Мамыково</w:t>
      </w:r>
      <w:proofErr w:type="spellEnd"/>
      <w:r w:rsidRPr="00405130">
        <w:rPr>
          <w:rFonts w:ascii="Times New Roman" w:hAnsi="Times New Roman" w:cs="Times New Roman"/>
          <w:sz w:val="12"/>
          <w:szCs w:val="12"/>
        </w:rPr>
        <w:t>, к юго-востоку от села Королевка</w:t>
      </w:r>
      <w:r>
        <w:rPr>
          <w:rFonts w:ascii="Times New Roman" w:hAnsi="Times New Roman" w:cs="Times New Roman"/>
          <w:sz w:val="12"/>
          <w:szCs w:val="12"/>
        </w:rPr>
        <w:t xml:space="preserve"> (площадки размером 12х12 м2). </w:t>
      </w:r>
    </w:p>
    <w:p w14:paraId="555B3E32"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2.4.2.4. Выполнение мероприятий, направленных на обеспечение соответствия качества питьевой воды требованиям з</w:t>
      </w:r>
      <w:r>
        <w:rPr>
          <w:rFonts w:ascii="Times New Roman" w:hAnsi="Times New Roman" w:cs="Times New Roman"/>
          <w:sz w:val="12"/>
          <w:szCs w:val="12"/>
        </w:rPr>
        <w:t>аконодательства РФ</w:t>
      </w:r>
    </w:p>
    <w:p w14:paraId="286DE50C"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В настоящее время качество подаваемой абонентам воды по санитарно-химическим показателям удовлетворяет нормативным требованиям СанПиН 1.2.3684-21, предъявляемым к воде хозяйственного и питьевого назначения (Приложение №1 к отчёту), за исключением показателя общей жесткости. </w:t>
      </w:r>
    </w:p>
    <w:p w14:paraId="1AF8D1E2"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Выполнение мероприятий, представленных ниже, позволит гарантировать устойчивую, надежную работу систем водоснабжения и получать качественную питьевую воду в количестве, необходимом для обеспечения жителей сельского поселения.</w:t>
      </w:r>
    </w:p>
    <w:p w14:paraId="56987A61"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5130">
        <w:rPr>
          <w:rFonts w:ascii="Times New Roman" w:hAnsi="Times New Roman" w:cs="Times New Roman"/>
          <w:sz w:val="12"/>
          <w:szCs w:val="12"/>
        </w:rPr>
        <w:t>Планировка территории и обустройство ЗСО всех водозаборных скважин в соответствии с требованиями СанПиН 2.1.4.1110-02;</w:t>
      </w:r>
    </w:p>
    <w:p w14:paraId="329BCCAE"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5130">
        <w:rPr>
          <w:rFonts w:ascii="Times New Roman" w:hAnsi="Times New Roman" w:cs="Times New Roman"/>
          <w:sz w:val="12"/>
          <w:szCs w:val="12"/>
        </w:rPr>
        <w:t>Своевременно осуществлять профилактический ремонт и технический контроль работы водозаборных скважин и водопроводной сети;</w:t>
      </w:r>
    </w:p>
    <w:p w14:paraId="1E080934"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05130">
        <w:rPr>
          <w:rFonts w:ascii="Times New Roman" w:hAnsi="Times New Roman" w:cs="Times New Roman"/>
          <w:sz w:val="12"/>
          <w:szCs w:val="12"/>
        </w:rPr>
        <w:t>Осуществлять контроль качества питьевой воды, согласно план-графику;</w:t>
      </w:r>
    </w:p>
    <w:p w14:paraId="3555C923"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4. Оборудование водозаборных скважин водомерами, пьезометрами, в соответствии с требованиями СанПиН 2.1.4.1110-02;</w:t>
      </w:r>
    </w:p>
    <w:p w14:paraId="371214DD"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405130">
        <w:rPr>
          <w:rFonts w:ascii="Times New Roman" w:hAnsi="Times New Roman" w:cs="Times New Roman"/>
          <w:sz w:val="12"/>
          <w:szCs w:val="12"/>
        </w:rPr>
        <w:t>Проведение уборки территории 1-го пояса ЗСО источников водоснабжения;</w:t>
      </w:r>
    </w:p>
    <w:p w14:paraId="4BB73142"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405130">
        <w:rPr>
          <w:rFonts w:ascii="Times New Roman" w:hAnsi="Times New Roman" w:cs="Times New Roman"/>
          <w:sz w:val="12"/>
          <w:szCs w:val="12"/>
        </w:rPr>
        <w:t>Обустройство ливневого стока во</w:t>
      </w:r>
      <w:r>
        <w:rPr>
          <w:rFonts w:ascii="Times New Roman" w:hAnsi="Times New Roman" w:cs="Times New Roman"/>
          <w:sz w:val="12"/>
          <w:szCs w:val="12"/>
        </w:rPr>
        <w:t>зле водозаборных скважин.</w:t>
      </w:r>
    </w:p>
    <w:p w14:paraId="4DE99C0C"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2.4.3. Сведенья о вновь строящ</w:t>
      </w:r>
      <w:r>
        <w:rPr>
          <w:rFonts w:ascii="Times New Roman" w:hAnsi="Times New Roman" w:cs="Times New Roman"/>
          <w:sz w:val="12"/>
          <w:szCs w:val="12"/>
        </w:rPr>
        <w:t>ихся, реконструируемых и предпо</w:t>
      </w:r>
      <w:r w:rsidRPr="00405130">
        <w:rPr>
          <w:rFonts w:ascii="Times New Roman" w:hAnsi="Times New Roman" w:cs="Times New Roman"/>
          <w:sz w:val="12"/>
          <w:szCs w:val="12"/>
        </w:rPr>
        <w:t>лагаемых к выводу из эксплуатации</w:t>
      </w:r>
      <w:r>
        <w:rPr>
          <w:rFonts w:ascii="Times New Roman" w:hAnsi="Times New Roman" w:cs="Times New Roman"/>
          <w:sz w:val="12"/>
          <w:szCs w:val="12"/>
        </w:rPr>
        <w:t xml:space="preserve"> объектах системы водоснабжения</w:t>
      </w:r>
    </w:p>
    <w:p w14:paraId="161467DB"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На данный момент в </w:t>
      </w:r>
      <w:proofErr w:type="spellStart"/>
      <w:r w:rsidRPr="00405130">
        <w:rPr>
          <w:rFonts w:ascii="Times New Roman" w:hAnsi="Times New Roman" w:cs="Times New Roman"/>
          <w:sz w:val="12"/>
          <w:szCs w:val="12"/>
        </w:rPr>
        <w:t>с.п</w:t>
      </w:r>
      <w:proofErr w:type="spellEnd"/>
      <w:r w:rsidRPr="00405130">
        <w:rPr>
          <w:rFonts w:ascii="Times New Roman" w:hAnsi="Times New Roman" w:cs="Times New Roman"/>
          <w:sz w:val="12"/>
          <w:szCs w:val="12"/>
        </w:rPr>
        <w:t>. Красносельское существует необходимость проведения поэтапной реконструкции и строительство объектов и сооружений централизованной системы водоснабжения.</w:t>
      </w:r>
    </w:p>
    <w:p w14:paraId="27E0FAD3"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Вопрос о демонтаже накопительных резервуаров и строительство новых, необходимо рассмотреть после проведения обследования строительных конструкций резервуаров.</w:t>
      </w:r>
    </w:p>
    <w:p w14:paraId="7D034851"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В пунктах 2.4.1÷2.4.2 представлены сведения о вновь строящихся и реконструируемых объектах си</w:t>
      </w:r>
      <w:r>
        <w:rPr>
          <w:rFonts w:ascii="Times New Roman" w:hAnsi="Times New Roman" w:cs="Times New Roman"/>
          <w:sz w:val="12"/>
          <w:szCs w:val="12"/>
        </w:rPr>
        <w:t xml:space="preserve">стемы питьевого водоснабжения. </w:t>
      </w:r>
    </w:p>
    <w:p w14:paraId="01FA3933"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2.4.4 Сведения о развитии систем диспетчеризации, телемеханизации и систем управления режимами водоснабжения на объектах организаций, осуществляющих </w:t>
      </w:r>
      <w:r>
        <w:rPr>
          <w:rFonts w:ascii="Times New Roman" w:hAnsi="Times New Roman" w:cs="Times New Roman"/>
          <w:sz w:val="12"/>
          <w:szCs w:val="12"/>
        </w:rPr>
        <w:t>водоснабжение.</w:t>
      </w:r>
    </w:p>
    <w:p w14:paraId="7771110C"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Развитие систем диспетчеризации, телемеханизации и систем управления режимами водоснабжения позволит в перспективе работать согласно установленным режимам работы – дневной, ночной, сезонный и т.д., в автоматическом режиме без постоянного технологического персонала.</w:t>
      </w:r>
    </w:p>
    <w:p w14:paraId="47A7EA0E"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В процессе работы система позвол</w:t>
      </w:r>
      <w:r>
        <w:rPr>
          <w:rFonts w:ascii="Times New Roman" w:hAnsi="Times New Roman" w:cs="Times New Roman"/>
          <w:sz w:val="12"/>
          <w:szCs w:val="12"/>
        </w:rPr>
        <w:t>ит постоянно контролировать сле</w:t>
      </w:r>
      <w:r w:rsidRPr="00405130">
        <w:rPr>
          <w:rFonts w:ascii="Times New Roman" w:hAnsi="Times New Roman" w:cs="Times New Roman"/>
          <w:sz w:val="12"/>
          <w:szCs w:val="12"/>
        </w:rPr>
        <w:t xml:space="preserve">дующие технологические параметры: уровень воды в резервуаре; давление на водоводах; контролировать параметры ТПЧ - ток, частота, режим работы; состояние насосных агрегатов; потребляемый двигателями насосных агрегатов ток; состояние электрических вводов; охранно-пожарная сигнализация. Предусмотрено управление насосными агрегатами, задвижками и частотными преобразователями. Канал связи: GPRS или радиоканал. </w:t>
      </w:r>
    </w:p>
    <w:p w14:paraId="0FCAECD6"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При внедрении системы решаются следующие задачи: </w:t>
      </w:r>
    </w:p>
    <w:p w14:paraId="76EC87BC"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 эффективность работы насосных агрегатов; </w:t>
      </w:r>
    </w:p>
    <w:p w14:paraId="6B2027C3"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 возможность изменения параметров технологического процесса; </w:t>
      </w:r>
    </w:p>
    <w:p w14:paraId="4BA25668"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возможность дистанционного управления удаленными объектами; - привлечение внимания к изменению параметров и с</w:t>
      </w:r>
      <w:r>
        <w:rPr>
          <w:rFonts w:ascii="Times New Roman" w:hAnsi="Times New Roman" w:cs="Times New Roman"/>
          <w:sz w:val="12"/>
          <w:szCs w:val="12"/>
        </w:rPr>
        <w:t>рабатыванию механиз</w:t>
      </w:r>
      <w:r w:rsidRPr="00405130">
        <w:rPr>
          <w:rFonts w:ascii="Times New Roman" w:hAnsi="Times New Roman" w:cs="Times New Roman"/>
          <w:sz w:val="12"/>
          <w:szCs w:val="12"/>
        </w:rPr>
        <w:t xml:space="preserve">мов; </w:t>
      </w:r>
    </w:p>
    <w:p w14:paraId="2DD9A348"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увеличение надежности работы о</w:t>
      </w:r>
      <w:r>
        <w:rPr>
          <w:rFonts w:ascii="Times New Roman" w:hAnsi="Times New Roman" w:cs="Times New Roman"/>
          <w:sz w:val="12"/>
          <w:szCs w:val="12"/>
        </w:rPr>
        <w:t>борудования за счет предупрежде</w:t>
      </w:r>
      <w:r w:rsidRPr="00405130">
        <w:rPr>
          <w:rFonts w:ascii="Times New Roman" w:hAnsi="Times New Roman" w:cs="Times New Roman"/>
          <w:sz w:val="12"/>
          <w:szCs w:val="12"/>
        </w:rPr>
        <w:t xml:space="preserve">ния аварийных ситуаций путем автоматического контроля превышения не только аварийных, но и технологических установок по любому параметру и своевременной сигнализации об этом; </w:t>
      </w:r>
    </w:p>
    <w:p w14:paraId="1159D049"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 повышение объективности регистрации работы оборудования. Система автоматически регистрирует все переключения механизмов, выходы параметров за пределы, срабатывания блокировок и действия оператора и хранит эти данные в течение значительного времени. При разборе какого-либо события можно запросить на экран и распечатать протокол работы системы за интересующий интервал времени, а также отобразить на дисплее и затем распечатать графики изменения во времени любых параметров; </w:t>
      </w:r>
    </w:p>
    <w:p w14:paraId="3D982CCD"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обнаружение несанкционированного вмеш</w:t>
      </w:r>
      <w:r>
        <w:rPr>
          <w:rFonts w:ascii="Times New Roman" w:hAnsi="Times New Roman" w:cs="Times New Roman"/>
          <w:sz w:val="12"/>
          <w:szCs w:val="12"/>
        </w:rPr>
        <w:t>ательства в работу оборудования</w:t>
      </w:r>
    </w:p>
    <w:p w14:paraId="11FB9BBA"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2.4.5 Сведения об оснащенности зданий, строений, сооружений приборами учета воды и их применении при осуществлени</w:t>
      </w:r>
      <w:r>
        <w:rPr>
          <w:rFonts w:ascii="Times New Roman" w:hAnsi="Times New Roman" w:cs="Times New Roman"/>
          <w:sz w:val="12"/>
          <w:szCs w:val="12"/>
        </w:rPr>
        <w:t>и расчетов за потребленную воду</w:t>
      </w:r>
    </w:p>
    <w:p w14:paraId="7C91ED95"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Приоритетными группами потреби</w:t>
      </w:r>
      <w:r>
        <w:rPr>
          <w:rFonts w:ascii="Times New Roman" w:hAnsi="Times New Roman" w:cs="Times New Roman"/>
          <w:sz w:val="12"/>
          <w:szCs w:val="12"/>
        </w:rPr>
        <w:t>телей, для которых требуется ре</w:t>
      </w:r>
      <w:r w:rsidRPr="00405130">
        <w:rPr>
          <w:rFonts w:ascii="Times New Roman" w:hAnsi="Times New Roman" w:cs="Times New Roman"/>
          <w:sz w:val="12"/>
          <w:szCs w:val="12"/>
        </w:rPr>
        <w:t xml:space="preserve">шение задачи по обеспечению коммерческого учета являются: бюджетная сфера и жилищный фонд. </w:t>
      </w:r>
    </w:p>
    <w:p w14:paraId="0554641E"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Сведения об оснащенности зданий, строений, сооружений приборами учета воды и их применении при осуществлении расчетов за потреб</w:t>
      </w:r>
      <w:r>
        <w:rPr>
          <w:rFonts w:ascii="Times New Roman" w:hAnsi="Times New Roman" w:cs="Times New Roman"/>
          <w:sz w:val="12"/>
          <w:szCs w:val="12"/>
        </w:rPr>
        <w:t>ленную воду – не предоставлены.</w:t>
      </w:r>
    </w:p>
    <w:p w14:paraId="11919776"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2.4.6 Описание вариантов маршрутов прохождения трубопроводов (трасс) по террито</w:t>
      </w:r>
      <w:r>
        <w:rPr>
          <w:rFonts w:ascii="Times New Roman" w:hAnsi="Times New Roman" w:cs="Times New Roman"/>
          <w:sz w:val="12"/>
          <w:szCs w:val="12"/>
        </w:rPr>
        <w:t>рии поселения и их обоснование.</w:t>
      </w:r>
    </w:p>
    <w:p w14:paraId="196C4510"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На перспективу сохраняются существующие маршруты прохождения трубопроводов по территории сельского поселения. </w:t>
      </w:r>
    </w:p>
    <w:p w14:paraId="69A23D51"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На перспективных площадках трубопроводы прокладываются вдоль проезжих частей автомобильных дорог, для оперативного доступа, в случае возникновения аварийных ситуаций. </w:t>
      </w:r>
    </w:p>
    <w:p w14:paraId="101749B6"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w:t>
      </w:r>
      <w:r>
        <w:rPr>
          <w:rFonts w:ascii="Times New Roman" w:hAnsi="Times New Roman" w:cs="Times New Roman"/>
          <w:sz w:val="12"/>
          <w:szCs w:val="12"/>
        </w:rPr>
        <w:t xml:space="preserve"> и гидравлических режимов сети.</w:t>
      </w:r>
    </w:p>
    <w:p w14:paraId="68737334"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 xml:space="preserve">2.4.7. Рекомендации о месте размещения насосных станций, </w:t>
      </w:r>
      <w:r>
        <w:rPr>
          <w:rFonts w:ascii="Times New Roman" w:hAnsi="Times New Roman" w:cs="Times New Roman"/>
          <w:sz w:val="12"/>
          <w:szCs w:val="12"/>
        </w:rPr>
        <w:t>резервуаров, водонапорных башен</w:t>
      </w:r>
    </w:p>
    <w:p w14:paraId="3017728D"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Строительство насосных станций не запланировано.</w:t>
      </w:r>
    </w:p>
    <w:p w14:paraId="0E924AD7" w14:textId="77777777" w:rsidR="00405130" w:rsidRP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Предложения по строительству водонапорных башен приведены в таблице 2.4.7.1.</w:t>
      </w:r>
    </w:p>
    <w:p w14:paraId="1D4DD5C0" w14:textId="77777777" w:rsidR="00405130" w:rsidRDefault="00405130" w:rsidP="00405130">
      <w:pPr>
        <w:tabs>
          <w:tab w:val="left" w:pos="0"/>
        </w:tabs>
        <w:spacing w:after="0" w:line="240" w:lineRule="auto"/>
        <w:ind w:firstLine="284"/>
        <w:jc w:val="both"/>
        <w:rPr>
          <w:rFonts w:ascii="Times New Roman" w:hAnsi="Times New Roman" w:cs="Times New Roman"/>
          <w:sz w:val="12"/>
          <w:szCs w:val="12"/>
        </w:rPr>
      </w:pPr>
      <w:r w:rsidRPr="00405130">
        <w:rPr>
          <w:rFonts w:ascii="Times New Roman" w:hAnsi="Times New Roman" w:cs="Times New Roman"/>
          <w:sz w:val="12"/>
          <w:szCs w:val="12"/>
        </w:rPr>
        <w:t>Таблица 2.4.7.1 - Предложения по строительству водонапорных башен</w:t>
      </w:r>
    </w:p>
    <w:tbl>
      <w:tblPr>
        <w:tblW w:w="5000" w:type="pct"/>
        <w:tblLook w:val="01E0" w:firstRow="1" w:lastRow="1" w:firstColumn="1" w:lastColumn="1" w:noHBand="0" w:noVBand="0"/>
      </w:tblPr>
      <w:tblGrid>
        <w:gridCol w:w="560"/>
        <w:gridCol w:w="3361"/>
        <w:gridCol w:w="1343"/>
        <w:gridCol w:w="1343"/>
        <w:gridCol w:w="1122"/>
      </w:tblGrid>
      <w:tr w:rsidR="00BE7829" w:rsidRPr="00BE7829" w14:paraId="31B3FCA2" w14:textId="77777777" w:rsidTr="00BE7829">
        <w:trPr>
          <w:tblHeader/>
        </w:trPr>
        <w:tc>
          <w:tcPr>
            <w:tcW w:w="362" w:type="pct"/>
            <w:tcBorders>
              <w:top w:val="single" w:sz="4" w:space="0" w:color="auto"/>
              <w:left w:val="single" w:sz="4" w:space="0" w:color="auto"/>
              <w:bottom w:val="single" w:sz="4" w:space="0" w:color="auto"/>
              <w:right w:val="single" w:sz="4" w:space="0" w:color="auto"/>
            </w:tcBorders>
            <w:vAlign w:val="center"/>
          </w:tcPr>
          <w:p w14:paraId="4E0DF0B4"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lastRenderedPageBreak/>
              <w:t>№ п/п</w:t>
            </w:r>
          </w:p>
        </w:tc>
        <w:tc>
          <w:tcPr>
            <w:tcW w:w="2174" w:type="pct"/>
            <w:tcBorders>
              <w:top w:val="single" w:sz="4" w:space="0" w:color="auto"/>
              <w:left w:val="single" w:sz="4" w:space="0" w:color="auto"/>
              <w:bottom w:val="single" w:sz="4" w:space="0" w:color="auto"/>
              <w:right w:val="single" w:sz="4" w:space="0" w:color="auto"/>
            </w:tcBorders>
            <w:vAlign w:val="center"/>
          </w:tcPr>
          <w:p w14:paraId="07D80DF3"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Наименование</w:t>
            </w:r>
          </w:p>
        </w:tc>
        <w:tc>
          <w:tcPr>
            <w:tcW w:w="869" w:type="pct"/>
            <w:tcBorders>
              <w:top w:val="single" w:sz="4" w:space="0" w:color="auto"/>
              <w:left w:val="single" w:sz="4" w:space="0" w:color="auto"/>
              <w:bottom w:val="single" w:sz="4" w:space="0" w:color="auto"/>
              <w:right w:val="single" w:sz="4" w:space="0" w:color="auto"/>
            </w:tcBorders>
            <w:vAlign w:val="center"/>
          </w:tcPr>
          <w:p w14:paraId="069BCD9E" w14:textId="77777777" w:rsidR="00BE7829" w:rsidRPr="00BE7829" w:rsidRDefault="00BE7829" w:rsidP="00BE7829">
            <w:pPr>
              <w:spacing w:after="0" w:line="240" w:lineRule="auto"/>
              <w:ind w:left="72"/>
              <w:jc w:val="center"/>
              <w:rPr>
                <w:rFonts w:ascii="Times New Roman" w:hAnsi="Times New Roman" w:cs="Times New Roman"/>
                <w:sz w:val="12"/>
                <w:szCs w:val="12"/>
              </w:rPr>
            </w:pPr>
            <w:r w:rsidRPr="00BE7829">
              <w:rPr>
                <w:rFonts w:ascii="Times New Roman" w:hAnsi="Times New Roman" w:cs="Times New Roman"/>
                <w:sz w:val="12"/>
                <w:szCs w:val="12"/>
              </w:rPr>
              <w:t>Вид ремонта</w:t>
            </w:r>
          </w:p>
        </w:tc>
        <w:tc>
          <w:tcPr>
            <w:tcW w:w="869" w:type="pct"/>
            <w:tcBorders>
              <w:top w:val="single" w:sz="4" w:space="0" w:color="auto"/>
              <w:left w:val="single" w:sz="4" w:space="0" w:color="auto"/>
              <w:bottom w:val="single" w:sz="4" w:space="0" w:color="auto"/>
              <w:right w:val="single" w:sz="4" w:space="0" w:color="auto"/>
            </w:tcBorders>
            <w:vAlign w:val="center"/>
          </w:tcPr>
          <w:p w14:paraId="222BCB91"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Технические параметры</w:t>
            </w:r>
          </w:p>
        </w:tc>
        <w:tc>
          <w:tcPr>
            <w:tcW w:w="725" w:type="pct"/>
            <w:tcBorders>
              <w:top w:val="single" w:sz="4" w:space="0" w:color="auto"/>
              <w:left w:val="single" w:sz="4" w:space="0" w:color="auto"/>
              <w:bottom w:val="single" w:sz="4" w:space="0" w:color="auto"/>
              <w:right w:val="single" w:sz="4" w:space="0" w:color="auto"/>
            </w:tcBorders>
            <w:vAlign w:val="center"/>
          </w:tcPr>
          <w:p w14:paraId="052D30C1" w14:textId="77777777" w:rsidR="00BE7829" w:rsidRPr="00BE7829" w:rsidRDefault="00BE7829" w:rsidP="00BE782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Длина </w:t>
            </w:r>
            <w:r w:rsidRPr="00BE7829">
              <w:rPr>
                <w:rFonts w:ascii="Times New Roman" w:hAnsi="Times New Roman" w:cs="Times New Roman"/>
                <w:sz w:val="12"/>
                <w:szCs w:val="12"/>
              </w:rPr>
              <w:t>участка, км</w:t>
            </w:r>
          </w:p>
        </w:tc>
      </w:tr>
      <w:tr w:rsidR="00BE7829" w:rsidRPr="00BE7829" w14:paraId="64C99F18" w14:textId="77777777" w:rsidTr="00BE7829">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0EFA63F" w14:textId="77777777" w:rsidR="00BE7829" w:rsidRPr="00BE7829" w:rsidRDefault="00BE7829" w:rsidP="00BE7829">
            <w:pPr>
              <w:spacing w:after="0" w:line="240" w:lineRule="auto"/>
              <w:jc w:val="center"/>
              <w:rPr>
                <w:rFonts w:ascii="Times New Roman" w:hAnsi="Times New Roman" w:cs="Times New Roman"/>
                <w:b/>
                <w:bCs/>
                <w:sz w:val="12"/>
                <w:szCs w:val="12"/>
              </w:rPr>
            </w:pPr>
            <w:r w:rsidRPr="00BE7829">
              <w:rPr>
                <w:rFonts w:ascii="Times New Roman" w:hAnsi="Times New Roman" w:cs="Times New Roman"/>
                <w:b/>
                <w:bCs/>
                <w:sz w:val="12"/>
                <w:szCs w:val="12"/>
              </w:rPr>
              <w:t>На расчетный срок строительства (до 2033 г.)</w:t>
            </w:r>
          </w:p>
        </w:tc>
      </w:tr>
      <w:tr w:rsidR="00BE7829" w:rsidRPr="00BE7829" w14:paraId="4A87362F" w14:textId="77777777" w:rsidTr="00BE7829">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25E93E40"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11</w:t>
            </w:r>
          </w:p>
        </w:tc>
        <w:tc>
          <w:tcPr>
            <w:tcW w:w="2174" w:type="pct"/>
            <w:tcBorders>
              <w:top w:val="single" w:sz="4" w:space="0" w:color="auto"/>
              <w:left w:val="single" w:sz="4" w:space="0" w:color="auto"/>
              <w:bottom w:val="single" w:sz="4" w:space="0" w:color="auto"/>
              <w:right w:val="single" w:sz="4" w:space="0" w:color="auto"/>
            </w:tcBorders>
            <w:vAlign w:val="center"/>
          </w:tcPr>
          <w:p w14:paraId="0005F1A0" w14:textId="77777777" w:rsidR="00BE7829" w:rsidRPr="00BE7829" w:rsidRDefault="00BE7829" w:rsidP="00BE7829">
            <w:pPr>
              <w:spacing w:after="0" w:line="240" w:lineRule="auto"/>
              <w:rPr>
                <w:rFonts w:ascii="Times New Roman" w:hAnsi="Times New Roman" w:cs="Times New Roman"/>
                <w:sz w:val="12"/>
                <w:szCs w:val="12"/>
              </w:rPr>
            </w:pPr>
            <w:r w:rsidRPr="00BE7829">
              <w:rPr>
                <w:rFonts w:ascii="Times New Roman" w:hAnsi="Times New Roman"/>
                <w:sz w:val="12"/>
                <w:szCs w:val="12"/>
              </w:rPr>
              <w:t xml:space="preserve">Водонапорная башня в южной части с. </w:t>
            </w:r>
            <w:proofErr w:type="spellStart"/>
            <w:r w:rsidRPr="00BE7829">
              <w:rPr>
                <w:rFonts w:ascii="Times New Roman" w:hAnsi="Times New Roman"/>
                <w:sz w:val="12"/>
                <w:szCs w:val="12"/>
              </w:rPr>
              <w:t>Мамыково</w:t>
            </w:r>
            <w:proofErr w:type="spellEnd"/>
          </w:p>
        </w:tc>
        <w:tc>
          <w:tcPr>
            <w:tcW w:w="869" w:type="pct"/>
            <w:tcBorders>
              <w:top w:val="single" w:sz="4" w:space="0" w:color="auto"/>
              <w:left w:val="single" w:sz="4" w:space="0" w:color="auto"/>
              <w:bottom w:val="single" w:sz="4" w:space="0" w:color="auto"/>
              <w:right w:val="single" w:sz="4" w:space="0" w:color="auto"/>
            </w:tcBorders>
            <w:vAlign w:val="center"/>
          </w:tcPr>
          <w:p w14:paraId="7F132877"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строительство</w:t>
            </w:r>
          </w:p>
        </w:tc>
        <w:tc>
          <w:tcPr>
            <w:tcW w:w="1595" w:type="pct"/>
            <w:gridSpan w:val="2"/>
            <w:tcBorders>
              <w:top w:val="single" w:sz="4" w:space="0" w:color="auto"/>
              <w:left w:val="single" w:sz="4" w:space="0" w:color="auto"/>
              <w:bottom w:val="single" w:sz="4" w:space="0" w:color="auto"/>
              <w:right w:val="single" w:sz="4" w:space="0" w:color="auto"/>
            </w:tcBorders>
            <w:vAlign w:val="center"/>
          </w:tcPr>
          <w:p w14:paraId="1D0456EB"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sz w:val="12"/>
                <w:szCs w:val="12"/>
              </w:rPr>
              <w:t xml:space="preserve">объем 50 </w:t>
            </w:r>
            <w:proofErr w:type="spellStart"/>
            <w:r w:rsidRPr="00BE7829">
              <w:rPr>
                <w:rFonts w:ascii="Times New Roman" w:hAnsi="Times New Roman"/>
                <w:sz w:val="12"/>
                <w:szCs w:val="12"/>
              </w:rPr>
              <w:t>куб.м</w:t>
            </w:r>
            <w:proofErr w:type="spellEnd"/>
          </w:p>
        </w:tc>
      </w:tr>
      <w:tr w:rsidR="00BE7829" w:rsidRPr="00BE7829" w14:paraId="5214A73F" w14:textId="77777777" w:rsidTr="00BE7829">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4036877C"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12</w:t>
            </w:r>
          </w:p>
        </w:tc>
        <w:tc>
          <w:tcPr>
            <w:tcW w:w="2174" w:type="pct"/>
            <w:tcBorders>
              <w:top w:val="single" w:sz="4" w:space="0" w:color="auto"/>
              <w:left w:val="single" w:sz="4" w:space="0" w:color="auto"/>
              <w:bottom w:val="single" w:sz="4" w:space="0" w:color="auto"/>
              <w:right w:val="single" w:sz="4" w:space="0" w:color="auto"/>
            </w:tcBorders>
            <w:vAlign w:val="center"/>
          </w:tcPr>
          <w:p w14:paraId="06F874CB" w14:textId="77777777" w:rsidR="00BE7829" w:rsidRPr="00BE7829" w:rsidRDefault="00BE7829" w:rsidP="00BE7829">
            <w:pPr>
              <w:spacing w:after="0" w:line="240" w:lineRule="auto"/>
              <w:rPr>
                <w:rFonts w:ascii="Times New Roman" w:hAnsi="Times New Roman" w:cs="Times New Roman"/>
                <w:sz w:val="12"/>
                <w:szCs w:val="12"/>
              </w:rPr>
            </w:pPr>
            <w:r w:rsidRPr="00BE7829">
              <w:rPr>
                <w:rFonts w:ascii="Times New Roman" w:hAnsi="Times New Roman"/>
                <w:sz w:val="12"/>
                <w:szCs w:val="12"/>
              </w:rPr>
              <w:t>Водонапорная башня в южной части с. Королевка</w:t>
            </w:r>
          </w:p>
        </w:tc>
        <w:tc>
          <w:tcPr>
            <w:tcW w:w="869" w:type="pct"/>
            <w:tcBorders>
              <w:top w:val="single" w:sz="4" w:space="0" w:color="auto"/>
              <w:left w:val="single" w:sz="4" w:space="0" w:color="auto"/>
              <w:bottom w:val="single" w:sz="4" w:space="0" w:color="auto"/>
              <w:right w:val="single" w:sz="4" w:space="0" w:color="auto"/>
            </w:tcBorders>
            <w:vAlign w:val="center"/>
          </w:tcPr>
          <w:p w14:paraId="04A553EF"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строительство</w:t>
            </w:r>
          </w:p>
        </w:tc>
        <w:tc>
          <w:tcPr>
            <w:tcW w:w="1595" w:type="pct"/>
            <w:gridSpan w:val="2"/>
            <w:tcBorders>
              <w:top w:val="single" w:sz="4" w:space="0" w:color="auto"/>
              <w:left w:val="single" w:sz="4" w:space="0" w:color="auto"/>
              <w:bottom w:val="single" w:sz="4" w:space="0" w:color="auto"/>
              <w:right w:val="single" w:sz="4" w:space="0" w:color="auto"/>
            </w:tcBorders>
            <w:vAlign w:val="center"/>
          </w:tcPr>
          <w:p w14:paraId="5591B68A"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sz w:val="12"/>
                <w:szCs w:val="12"/>
              </w:rPr>
              <w:t xml:space="preserve">объем 50 </w:t>
            </w:r>
            <w:proofErr w:type="spellStart"/>
            <w:r w:rsidRPr="00BE7829">
              <w:rPr>
                <w:rFonts w:ascii="Times New Roman" w:hAnsi="Times New Roman"/>
                <w:sz w:val="12"/>
                <w:szCs w:val="12"/>
              </w:rPr>
              <w:t>куб.м</w:t>
            </w:r>
            <w:proofErr w:type="spellEnd"/>
          </w:p>
        </w:tc>
      </w:tr>
      <w:tr w:rsidR="00BE7829" w:rsidRPr="00BE7829" w14:paraId="37F1BDB7" w14:textId="77777777" w:rsidTr="00BE7829">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7D60F0ED"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13</w:t>
            </w:r>
          </w:p>
        </w:tc>
        <w:tc>
          <w:tcPr>
            <w:tcW w:w="2174" w:type="pct"/>
            <w:tcBorders>
              <w:top w:val="single" w:sz="4" w:space="0" w:color="auto"/>
              <w:left w:val="single" w:sz="4" w:space="0" w:color="auto"/>
              <w:bottom w:val="single" w:sz="4" w:space="0" w:color="auto"/>
              <w:right w:val="single" w:sz="4" w:space="0" w:color="auto"/>
            </w:tcBorders>
            <w:vAlign w:val="center"/>
          </w:tcPr>
          <w:p w14:paraId="0B07BA86" w14:textId="77777777" w:rsidR="00BE7829" w:rsidRPr="00BE7829" w:rsidRDefault="00BE7829" w:rsidP="00BE7829">
            <w:pPr>
              <w:spacing w:after="0" w:line="240" w:lineRule="auto"/>
              <w:rPr>
                <w:rFonts w:ascii="Times New Roman" w:hAnsi="Times New Roman" w:cs="Times New Roman"/>
                <w:sz w:val="12"/>
                <w:szCs w:val="12"/>
              </w:rPr>
            </w:pPr>
            <w:r w:rsidRPr="00BE7829">
              <w:rPr>
                <w:rFonts w:ascii="Times New Roman" w:hAnsi="Times New Roman"/>
                <w:sz w:val="12"/>
                <w:szCs w:val="12"/>
              </w:rPr>
              <w:t xml:space="preserve">Водонапорная башня в южной части п. </w:t>
            </w:r>
            <w:r w:rsidRPr="00BE7829">
              <w:rPr>
                <w:rFonts w:ascii="Times New Roman" w:hAnsi="Times New Roman"/>
                <w:color w:val="000000"/>
                <w:sz w:val="12"/>
                <w:szCs w:val="12"/>
              </w:rPr>
              <w:t>Малые Ключи</w:t>
            </w:r>
          </w:p>
        </w:tc>
        <w:tc>
          <w:tcPr>
            <w:tcW w:w="869" w:type="pct"/>
            <w:tcBorders>
              <w:top w:val="single" w:sz="4" w:space="0" w:color="auto"/>
              <w:left w:val="single" w:sz="4" w:space="0" w:color="auto"/>
              <w:bottom w:val="single" w:sz="4" w:space="0" w:color="auto"/>
              <w:right w:val="single" w:sz="4" w:space="0" w:color="auto"/>
            </w:tcBorders>
            <w:vAlign w:val="center"/>
          </w:tcPr>
          <w:p w14:paraId="428B550F"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cs="Times New Roman"/>
                <w:sz w:val="12"/>
                <w:szCs w:val="12"/>
              </w:rPr>
              <w:t>строительство</w:t>
            </w:r>
          </w:p>
        </w:tc>
        <w:tc>
          <w:tcPr>
            <w:tcW w:w="1595" w:type="pct"/>
            <w:gridSpan w:val="2"/>
            <w:tcBorders>
              <w:top w:val="single" w:sz="4" w:space="0" w:color="auto"/>
              <w:left w:val="single" w:sz="4" w:space="0" w:color="auto"/>
              <w:bottom w:val="single" w:sz="4" w:space="0" w:color="auto"/>
              <w:right w:val="single" w:sz="4" w:space="0" w:color="auto"/>
            </w:tcBorders>
            <w:vAlign w:val="center"/>
          </w:tcPr>
          <w:p w14:paraId="764B0AFF" w14:textId="77777777" w:rsidR="00BE7829" w:rsidRPr="00BE7829" w:rsidRDefault="00BE7829" w:rsidP="00BE7829">
            <w:pPr>
              <w:spacing w:after="0" w:line="240" w:lineRule="auto"/>
              <w:jc w:val="center"/>
              <w:rPr>
                <w:rFonts w:ascii="Times New Roman" w:hAnsi="Times New Roman" w:cs="Times New Roman"/>
                <w:sz w:val="12"/>
                <w:szCs w:val="12"/>
              </w:rPr>
            </w:pPr>
            <w:r w:rsidRPr="00BE7829">
              <w:rPr>
                <w:rFonts w:ascii="Times New Roman" w:hAnsi="Times New Roman"/>
                <w:sz w:val="12"/>
                <w:szCs w:val="12"/>
              </w:rPr>
              <w:t xml:space="preserve">объем 50 </w:t>
            </w:r>
            <w:proofErr w:type="spellStart"/>
            <w:r w:rsidRPr="00BE7829">
              <w:rPr>
                <w:rFonts w:ascii="Times New Roman" w:hAnsi="Times New Roman"/>
                <w:sz w:val="12"/>
                <w:szCs w:val="12"/>
              </w:rPr>
              <w:t>куб.м</w:t>
            </w:r>
            <w:proofErr w:type="spellEnd"/>
          </w:p>
        </w:tc>
      </w:tr>
    </w:tbl>
    <w:p w14:paraId="5007F0AB" w14:textId="77777777" w:rsidR="00BE7829" w:rsidRDefault="00BE7829" w:rsidP="00405130">
      <w:pPr>
        <w:tabs>
          <w:tab w:val="left" w:pos="0"/>
        </w:tabs>
        <w:spacing w:after="0" w:line="240" w:lineRule="auto"/>
        <w:ind w:firstLine="284"/>
        <w:jc w:val="both"/>
        <w:rPr>
          <w:rFonts w:ascii="Times New Roman" w:hAnsi="Times New Roman" w:cs="Times New Roman"/>
          <w:sz w:val="12"/>
          <w:szCs w:val="12"/>
        </w:rPr>
      </w:pPr>
    </w:p>
    <w:p w14:paraId="5BA8AC22" w14:textId="77777777" w:rsidR="00BE7829" w:rsidRPr="00BE7829" w:rsidRDefault="00BE7829" w:rsidP="00BE7829">
      <w:pPr>
        <w:tabs>
          <w:tab w:val="left" w:pos="0"/>
        </w:tabs>
        <w:spacing w:after="0" w:line="240" w:lineRule="auto"/>
        <w:ind w:firstLine="284"/>
        <w:jc w:val="both"/>
        <w:rPr>
          <w:rFonts w:ascii="Times New Roman" w:hAnsi="Times New Roman" w:cs="Times New Roman"/>
          <w:sz w:val="12"/>
          <w:szCs w:val="12"/>
        </w:rPr>
      </w:pPr>
      <w:r w:rsidRPr="00BE7829">
        <w:rPr>
          <w:rFonts w:ascii="Times New Roman" w:hAnsi="Times New Roman" w:cs="Times New Roman"/>
          <w:sz w:val="12"/>
          <w:szCs w:val="12"/>
        </w:rPr>
        <w:t>Строительство накопительных резервуаров для замены, существующих с высоким уровнем износа, предполагается в непосредственной близости от них после проведения технического обследования строительных конструкций сущест</w:t>
      </w:r>
      <w:r>
        <w:rPr>
          <w:rFonts w:ascii="Times New Roman" w:hAnsi="Times New Roman" w:cs="Times New Roman"/>
          <w:sz w:val="12"/>
          <w:szCs w:val="12"/>
        </w:rPr>
        <w:t>вующих резервуаров-накопителей.</w:t>
      </w:r>
    </w:p>
    <w:p w14:paraId="70E07049" w14:textId="77777777" w:rsidR="00BE7829" w:rsidRPr="00BE7829" w:rsidRDefault="00BE7829" w:rsidP="00BE7829">
      <w:pPr>
        <w:tabs>
          <w:tab w:val="left" w:pos="0"/>
        </w:tabs>
        <w:spacing w:after="0" w:line="240" w:lineRule="auto"/>
        <w:ind w:firstLine="284"/>
        <w:jc w:val="both"/>
        <w:rPr>
          <w:rFonts w:ascii="Times New Roman" w:hAnsi="Times New Roman" w:cs="Times New Roman"/>
          <w:sz w:val="12"/>
          <w:szCs w:val="12"/>
        </w:rPr>
      </w:pPr>
      <w:r w:rsidRPr="00BE7829">
        <w:rPr>
          <w:rFonts w:ascii="Times New Roman" w:hAnsi="Times New Roman" w:cs="Times New Roman"/>
          <w:sz w:val="12"/>
          <w:szCs w:val="12"/>
        </w:rPr>
        <w:t>2.4.8. Границы планируемых зон размещения объектов централизованных систем горячего водоснабжения, холодного водосна</w:t>
      </w:r>
      <w:r>
        <w:rPr>
          <w:rFonts w:ascii="Times New Roman" w:hAnsi="Times New Roman" w:cs="Times New Roman"/>
          <w:sz w:val="12"/>
          <w:szCs w:val="12"/>
        </w:rPr>
        <w:t>бжения</w:t>
      </w:r>
    </w:p>
    <w:p w14:paraId="6D409BD9" w14:textId="77777777" w:rsidR="00BE7829" w:rsidRPr="00BE7829" w:rsidRDefault="00BE7829" w:rsidP="00BE7829">
      <w:pPr>
        <w:tabs>
          <w:tab w:val="left" w:pos="0"/>
        </w:tabs>
        <w:spacing w:after="0" w:line="240" w:lineRule="auto"/>
        <w:ind w:firstLine="284"/>
        <w:jc w:val="both"/>
        <w:rPr>
          <w:rFonts w:ascii="Times New Roman" w:hAnsi="Times New Roman" w:cs="Times New Roman"/>
          <w:sz w:val="12"/>
          <w:szCs w:val="12"/>
        </w:rPr>
      </w:pPr>
      <w:r w:rsidRPr="00BE7829">
        <w:rPr>
          <w:rFonts w:ascii="Times New Roman" w:hAnsi="Times New Roman" w:cs="Times New Roman"/>
          <w:sz w:val="12"/>
          <w:szCs w:val="12"/>
        </w:rPr>
        <w:t>В сельском поселении Красносельское развитие централизованных систем холодного водоснабжения планируется на свободных участках в существующих границах населённ</w:t>
      </w:r>
      <w:r>
        <w:rPr>
          <w:rFonts w:ascii="Times New Roman" w:hAnsi="Times New Roman" w:cs="Times New Roman"/>
          <w:sz w:val="12"/>
          <w:szCs w:val="12"/>
        </w:rPr>
        <w:t>ых пунктов сельского поселения.</w:t>
      </w:r>
    </w:p>
    <w:p w14:paraId="62A7D36F" w14:textId="77777777" w:rsidR="00BE7829" w:rsidRPr="00BE7829" w:rsidRDefault="00BE7829" w:rsidP="00BE7829">
      <w:pPr>
        <w:tabs>
          <w:tab w:val="left" w:pos="0"/>
        </w:tabs>
        <w:spacing w:after="0" w:line="240" w:lineRule="auto"/>
        <w:ind w:firstLine="284"/>
        <w:jc w:val="both"/>
        <w:rPr>
          <w:rFonts w:ascii="Times New Roman" w:hAnsi="Times New Roman" w:cs="Times New Roman"/>
          <w:sz w:val="12"/>
          <w:szCs w:val="12"/>
        </w:rPr>
      </w:pPr>
      <w:r w:rsidRPr="00BE7829">
        <w:rPr>
          <w:rFonts w:ascii="Times New Roman" w:hAnsi="Times New Roman" w:cs="Times New Roman"/>
          <w:sz w:val="12"/>
          <w:szCs w:val="12"/>
        </w:rPr>
        <w:t>2.4.9. Карты (схемы) существующего и планируемого размещения объектов централизованных систем го</w:t>
      </w:r>
      <w:r>
        <w:rPr>
          <w:rFonts w:ascii="Times New Roman" w:hAnsi="Times New Roman" w:cs="Times New Roman"/>
          <w:sz w:val="12"/>
          <w:szCs w:val="12"/>
        </w:rPr>
        <w:t>рячего, холодного водоснабжения</w:t>
      </w:r>
    </w:p>
    <w:p w14:paraId="5B67300D" w14:textId="77777777" w:rsidR="00BE7829" w:rsidRDefault="00BE7829" w:rsidP="00BE7829">
      <w:pPr>
        <w:tabs>
          <w:tab w:val="left" w:pos="0"/>
        </w:tabs>
        <w:spacing w:after="0" w:line="240" w:lineRule="auto"/>
        <w:ind w:firstLine="284"/>
        <w:jc w:val="both"/>
        <w:rPr>
          <w:rFonts w:ascii="Times New Roman" w:hAnsi="Times New Roman" w:cs="Times New Roman"/>
          <w:sz w:val="12"/>
          <w:szCs w:val="12"/>
        </w:rPr>
      </w:pPr>
      <w:r w:rsidRPr="00BE7829">
        <w:rPr>
          <w:rFonts w:ascii="Times New Roman" w:hAnsi="Times New Roman" w:cs="Times New Roman"/>
          <w:sz w:val="12"/>
          <w:szCs w:val="12"/>
        </w:rPr>
        <w:t>Схема развития централизованной системы водоснабжения в населённых пунктах сельского поселения Красносельское представлены на рисунках 2.4.9.1 – 2.4.9.5.</w:t>
      </w:r>
    </w:p>
    <w:p w14:paraId="20AB3DB0"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EA6019E" wp14:editId="6198C84A">
            <wp:extent cx="847725" cy="1162050"/>
            <wp:effectExtent l="0" t="0" r="0" b="0"/>
            <wp:docPr id="6" name="Рисунок 6" descr="C:\Users\user\AppData\Local\Microsoft\Windows\Temporary Internet Files\Content.Word\рь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рьо.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p>
    <w:p w14:paraId="646A500B"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sidRPr="00BE7829">
        <w:rPr>
          <w:rFonts w:ascii="Times New Roman" w:hAnsi="Times New Roman" w:cs="Times New Roman"/>
          <w:sz w:val="12"/>
          <w:szCs w:val="12"/>
        </w:rPr>
        <w:t>Рисунок 2.4.9.1 - План развития централизованной системы водоснабжения в с. Красносельское</w:t>
      </w:r>
    </w:p>
    <w:p w14:paraId="5D8D9E4B"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D489A12" wp14:editId="254B808E">
            <wp:extent cx="1524000" cy="1076325"/>
            <wp:effectExtent l="0" t="0" r="0" b="0"/>
            <wp:docPr id="7" name="Рисунок 7" descr="C:\Users\user\AppData\Local\Microsoft\Windows\Temporary Internet Files\Content.Word\роь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роьрь.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076325"/>
                    </a:xfrm>
                    <a:prstGeom prst="rect">
                      <a:avLst/>
                    </a:prstGeom>
                    <a:noFill/>
                    <a:ln>
                      <a:noFill/>
                    </a:ln>
                  </pic:spPr>
                </pic:pic>
              </a:graphicData>
            </a:graphic>
          </wp:inline>
        </w:drawing>
      </w:r>
    </w:p>
    <w:p w14:paraId="1CFE9D75"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sidRPr="00BE7829">
        <w:rPr>
          <w:rFonts w:ascii="Times New Roman" w:hAnsi="Times New Roman" w:cs="Times New Roman"/>
          <w:sz w:val="12"/>
          <w:szCs w:val="12"/>
        </w:rPr>
        <w:t>Рисунок 2.4.9.2 - План развития централизованной системы водоснабжения в п. Ровный</w:t>
      </w:r>
    </w:p>
    <w:p w14:paraId="6EEB4ECB"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C8F7D29" wp14:editId="07C162DE">
            <wp:extent cx="666750" cy="1228725"/>
            <wp:effectExtent l="0" t="0" r="0" b="0"/>
            <wp:docPr id="8" name="Рисунок 8" descr="C:\Users\user\AppData\Local\Microsoft\Windows\Temporary Internet Files\Content.Word\о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орб.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1228725"/>
                    </a:xfrm>
                    <a:prstGeom prst="rect">
                      <a:avLst/>
                    </a:prstGeom>
                    <a:noFill/>
                    <a:ln>
                      <a:noFill/>
                    </a:ln>
                  </pic:spPr>
                </pic:pic>
              </a:graphicData>
            </a:graphic>
          </wp:inline>
        </w:drawing>
      </w:r>
    </w:p>
    <w:p w14:paraId="543AB1EA"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sidRPr="00BE7829">
        <w:rPr>
          <w:rFonts w:ascii="Times New Roman" w:hAnsi="Times New Roman" w:cs="Times New Roman"/>
          <w:sz w:val="12"/>
          <w:szCs w:val="12"/>
        </w:rPr>
        <w:t>Рисунок 2.4.9.3 - План развития централизованной системы водоснабжения в п. Малые Ключи</w:t>
      </w:r>
    </w:p>
    <w:p w14:paraId="6AC834B3"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0FA9161" wp14:editId="47A7E897">
            <wp:extent cx="1047750" cy="1156138"/>
            <wp:effectExtent l="0" t="0" r="0" b="0"/>
            <wp:docPr id="9" name="Рисунок 9" descr="C:\Users\user\AppData\Local\Microsoft\Windows\Temporary Internet Files\Content.Word\чо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чоооо.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0" cy="1156138"/>
                    </a:xfrm>
                    <a:prstGeom prst="rect">
                      <a:avLst/>
                    </a:prstGeom>
                    <a:noFill/>
                    <a:ln>
                      <a:noFill/>
                    </a:ln>
                  </pic:spPr>
                </pic:pic>
              </a:graphicData>
            </a:graphic>
          </wp:inline>
        </w:drawing>
      </w:r>
    </w:p>
    <w:p w14:paraId="1D9A96F0"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sidRPr="00BE7829">
        <w:rPr>
          <w:rFonts w:ascii="Times New Roman" w:hAnsi="Times New Roman" w:cs="Times New Roman"/>
          <w:sz w:val="12"/>
          <w:szCs w:val="12"/>
        </w:rPr>
        <w:t>Рисунок 2.4.9.4 - План развития централизованной системы водоснабжения в с. Королевка</w:t>
      </w:r>
    </w:p>
    <w:p w14:paraId="4E9D3BD8"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0F92C518" wp14:editId="0C9FF433">
            <wp:extent cx="1524000" cy="723900"/>
            <wp:effectExtent l="0" t="0" r="0" b="0"/>
            <wp:docPr id="10" name="Рисунок 10" descr="C:\Users\user\AppData\Local\Microsoft\Windows\Temporary Internet Files\Content.Word\рррр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ррррр.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723900"/>
                    </a:xfrm>
                    <a:prstGeom prst="rect">
                      <a:avLst/>
                    </a:prstGeom>
                    <a:noFill/>
                    <a:ln>
                      <a:noFill/>
                    </a:ln>
                  </pic:spPr>
                </pic:pic>
              </a:graphicData>
            </a:graphic>
          </wp:inline>
        </w:drawing>
      </w:r>
    </w:p>
    <w:p w14:paraId="010DB254" w14:textId="77777777" w:rsidR="00BE7829" w:rsidRDefault="00BE7829" w:rsidP="00BE7829">
      <w:pPr>
        <w:tabs>
          <w:tab w:val="left" w:pos="0"/>
        </w:tabs>
        <w:spacing w:after="0" w:line="240" w:lineRule="auto"/>
        <w:ind w:firstLine="284"/>
        <w:jc w:val="center"/>
        <w:rPr>
          <w:rFonts w:ascii="Times New Roman" w:hAnsi="Times New Roman" w:cs="Times New Roman"/>
          <w:sz w:val="12"/>
          <w:szCs w:val="12"/>
        </w:rPr>
      </w:pPr>
      <w:r w:rsidRPr="00BE7829">
        <w:rPr>
          <w:rFonts w:ascii="Times New Roman" w:hAnsi="Times New Roman" w:cs="Times New Roman"/>
          <w:sz w:val="12"/>
          <w:szCs w:val="12"/>
        </w:rPr>
        <w:t xml:space="preserve">Рисунок 2.4.9.1 - План развития централизованной системы водоснабжения в с. </w:t>
      </w:r>
      <w:proofErr w:type="spellStart"/>
      <w:r w:rsidRPr="00BE7829">
        <w:rPr>
          <w:rFonts w:ascii="Times New Roman" w:hAnsi="Times New Roman" w:cs="Times New Roman"/>
          <w:sz w:val="12"/>
          <w:szCs w:val="12"/>
        </w:rPr>
        <w:t>Мамыково</w:t>
      </w:r>
      <w:proofErr w:type="spellEnd"/>
    </w:p>
    <w:p w14:paraId="057EE05D" w14:textId="77777777" w:rsidR="005C4D23" w:rsidRDefault="005C4D23" w:rsidP="00BE7829">
      <w:pPr>
        <w:tabs>
          <w:tab w:val="left" w:pos="0"/>
        </w:tabs>
        <w:spacing w:after="0" w:line="240" w:lineRule="auto"/>
        <w:ind w:firstLine="284"/>
        <w:jc w:val="center"/>
        <w:rPr>
          <w:rFonts w:ascii="Times New Roman" w:hAnsi="Times New Roman" w:cs="Times New Roman"/>
          <w:sz w:val="12"/>
          <w:szCs w:val="12"/>
        </w:rPr>
      </w:pPr>
    </w:p>
    <w:p w14:paraId="6F720AD4" w14:textId="77777777" w:rsidR="005C4D23" w:rsidRPr="005C4D23" w:rsidRDefault="005C4D23" w:rsidP="005C4D23">
      <w:pPr>
        <w:tabs>
          <w:tab w:val="left" w:pos="0"/>
        </w:tabs>
        <w:spacing w:after="0" w:line="240" w:lineRule="auto"/>
        <w:ind w:firstLine="284"/>
        <w:jc w:val="center"/>
        <w:rPr>
          <w:rFonts w:ascii="Times New Roman" w:hAnsi="Times New Roman" w:cs="Times New Roman"/>
          <w:sz w:val="12"/>
          <w:szCs w:val="12"/>
        </w:rPr>
      </w:pPr>
      <w:r w:rsidRPr="005C4D23">
        <w:rPr>
          <w:rFonts w:ascii="Times New Roman" w:hAnsi="Times New Roman" w:cs="Times New Roman"/>
          <w:sz w:val="12"/>
          <w:szCs w:val="12"/>
        </w:rPr>
        <w:t>2.5.  ЭКОЛОГИЧЕСК</w:t>
      </w:r>
      <w:r>
        <w:rPr>
          <w:rFonts w:ascii="Times New Roman" w:hAnsi="Times New Roman" w:cs="Times New Roman"/>
          <w:sz w:val="12"/>
          <w:szCs w:val="12"/>
        </w:rPr>
        <w:t>ИЕ АСПЕКТЫ МЕРОПРИЯТИЙ ПО СТРОИ</w:t>
      </w:r>
      <w:r w:rsidRPr="005C4D23">
        <w:rPr>
          <w:rFonts w:ascii="Times New Roman" w:hAnsi="Times New Roman" w:cs="Times New Roman"/>
          <w:sz w:val="12"/>
          <w:szCs w:val="12"/>
        </w:rPr>
        <w:t>ТЕЛЬСТВУ, РЕКОНСТРУК</w:t>
      </w:r>
      <w:r>
        <w:rPr>
          <w:rFonts w:ascii="Times New Roman" w:hAnsi="Times New Roman" w:cs="Times New Roman"/>
          <w:sz w:val="12"/>
          <w:szCs w:val="12"/>
        </w:rPr>
        <w:t>ЦИИ И МОДЕРНИЗАЦИИ ОБЪЕКТОВ ЦЕН</w:t>
      </w:r>
      <w:r w:rsidRPr="005C4D23">
        <w:rPr>
          <w:rFonts w:ascii="Times New Roman" w:hAnsi="Times New Roman" w:cs="Times New Roman"/>
          <w:sz w:val="12"/>
          <w:szCs w:val="12"/>
        </w:rPr>
        <w:t>ТРАЛИЗОВАННЫХ СИСТЕМ ВОДОСНАБЖЕНИЯ</w:t>
      </w:r>
    </w:p>
    <w:p w14:paraId="05165173"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Целью осуществления мероприятий по охране окружающей среды, по предотвращению и (или) снижению воздействия на окружающую среду является улучшение (оздоровление) среды жизнедеятельности в границах проектирования.</w:t>
      </w:r>
    </w:p>
    <w:p w14:paraId="443F68B1"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Повышение качества водоснабжения населения </w:t>
      </w:r>
      <w:proofErr w:type="spellStart"/>
      <w:r w:rsidRPr="005C4D23">
        <w:rPr>
          <w:rFonts w:ascii="Times New Roman" w:hAnsi="Times New Roman" w:cs="Times New Roman"/>
          <w:sz w:val="12"/>
          <w:szCs w:val="12"/>
        </w:rPr>
        <w:t>с.п</w:t>
      </w:r>
      <w:proofErr w:type="spellEnd"/>
      <w:r w:rsidRPr="005C4D23">
        <w:rPr>
          <w:rFonts w:ascii="Times New Roman" w:hAnsi="Times New Roman" w:cs="Times New Roman"/>
          <w:sz w:val="12"/>
          <w:szCs w:val="12"/>
        </w:rPr>
        <w:t>. Красносельское обеспечивается за счет:</w:t>
      </w:r>
    </w:p>
    <w:p w14:paraId="4FA025D1"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1. Реконструкции, строительства водопроводных сетей.</w:t>
      </w:r>
    </w:p>
    <w:p w14:paraId="4DD7A2C2"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2. Реконструкции старых и строительства новых водозаборов.</w:t>
      </w:r>
    </w:p>
    <w:p w14:paraId="648BD287"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3. Благоустройства территорий водозаборов. Строгого соблюдения режима использования 2-го и 3-го поясов зон санитарной охраны источников водоснабжения.</w:t>
      </w:r>
    </w:p>
    <w:p w14:paraId="63186E04"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4. Правильной эксплуатации и поддержания надлежащего технического состояния водопроводных сооружений и сетей.</w:t>
      </w:r>
    </w:p>
    <w:p w14:paraId="3B417BA6"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5. Организация регулярных режимных наблюдений за условиями залегания, уровнем и качеством подземных вод. </w:t>
      </w:r>
    </w:p>
    <w:p w14:paraId="5A31743B"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2.5.1</w:t>
      </w:r>
      <w:r w:rsidRPr="005C4D23">
        <w:rPr>
          <w:rFonts w:ascii="Times New Roman" w:hAnsi="Times New Roman" w:cs="Times New Roman"/>
          <w:sz w:val="12"/>
          <w:szCs w:val="12"/>
        </w:rPr>
        <w:t>На водный бассейн предл</w:t>
      </w:r>
      <w:r>
        <w:rPr>
          <w:rFonts w:ascii="Times New Roman" w:hAnsi="Times New Roman" w:cs="Times New Roman"/>
          <w:sz w:val="12"/>
          <w:szCs w:val="12"/>
        </w:rPr>
        <w:t>агаемых к строительству и рекон</w:t>
      </w:r>
      <w:r w:rsidRPr="005C4D23">
        <w:rPr>
          <w:rFonts w:ascii="Times New Roman" w:hAnsi="Times New Roman" w:cs="Times New Roman"/>
          <w:sz w:val="12"/>
          <w:szCs w:val="12"/>
        </w:rPr>
        <w:t>струкции объектов централизованных систем водоснабжения при сб</w:t>
      </w:r>
      <w:r>
        <w:rPr>
          <w:rFonts w:ascii="Times New Roman" w:hAnsi="Times New Roman" w:cs="Times New Roman"/>
          <w:sz w:val="12"/>
          <w:szCs w:val="12"/>
        </w:rPr>
        <w:t>росе (утилизации) промывных вод</w:t>
      </w:r>
    </w:p>
    <w:p w14:paraId="3644EEF9"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Процесс транспортирования воды в водопроводную сеть не сопровождается вредными выбросами.</w:t>
      </w:r>
    </w:p>
    <w:p w14:paraId="0D90A3BF"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Эксплуатация водопроводной сети, а также ее строительство, не предусматривают каких-либо сбросов вредных веществ в водоемы и на рельеф.</w:t>
      </w:r>
    </w:p>
    <w:p w14:paraId="00E68F56"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 на сос</w:t>
      </w:r>
      <w:r>
        <w:rPr>
          <w:rFonts w:ascii="Times New Roman" w:hAnsi="Times New Roman" w:cs="Times New Roman"/>
          <w:sz w:val="12"/>
          <w:szCs w:val="12"/>
        </w:rPr>
        <w:t>тояние окружающей среды.</w:t>
      </w:r>
    </w:p>
    <w:p w14:paraId="28158B85"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2.5.2</w:t>
      </w:r>
      <w:r w:rsidRPr="005C4D23">
        <w:rPr>
          <w:rFonts w:ascii="Times New Roman" w:hAnsi="Times New Roman" w:cs="Times New Roman"/>
          <w:sz w:val="12"/>
          <w:szCs w:val="12"/>
        </w:rPr>
        <w:t>На окружающую среду при реализации мероприятий по снабжению и хранению химических реагентов, используемых</w:t>
      </w:r>
      <w:r>
        <w:rPr>
          <w:rFonts w:ascii="Times New Roman" w:hAnsi="Times New Roman" w:cs="Times New Roman"/>
          <w:sz w:val="12"/>
          <w:szCs w:val="12"/>
        </w:rPr>
        <w:t xml:space="preserve"> в водоподготовке (хлор и др.).</w:t>
      </w:r>
    </w:p>
    <w:p w14:paraId="5D962669"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Очистные сооружения водоснабжения на территории </w:t>
      </w:r>
      <w:proofErr w:type="spellStart"/>
      <w:r w:rsidRPr="005C4D23">
        <w:rPr>
          <w:rFonts w:ascii="Times New Roman" w:hAnsi="Times New Roman" w:cs="Times New Roman"/>
          <w:sz w:val="12"/>
          <w:szCs w:val="12"/>
        </w:rPr>
        <w:t>с.п</w:t>
      </w:r>
      <w:proofErr w:type="spellEnd"/>
      <w:r w:rsidRPr="005C4D23">
        <w:rPr>
          <w:rFonts w:ascii="Times New Roman" w:hAnsi="Times New Roman" w:cs="Times New Roman"/>
          <w:sz w:val="12"/>
          <w:szCs w:val="12"/>
        </w:rPr>
        <w:t>. Красносельское отсутствуют.</w:t>
      </w:r>
    </w:p>
    <w:p w14:paraId="644C7F38" w14:textId="77777777" w:rsidR="005C4D23" w:rsidRPr="005C4D23" w:rsidRDefault="005C4D23" w:rsidP="005C4D23">
      <w:pPr>
        <w:tabs>
          <w:tab w:val="left" w:pos="0"/>
        </w:tabs>
        <w:spacing w:after="0" w:line="240" w:lineRule="auto"/>
        <w:jc w:val="both"/>
        <w:rPr>
          <w:rFonts w:ascii="Times New Roman" w:hAnsi="Times New Roman" w:cs="Times New Roman"/>
          <w:sz w:val="12"/>
          <w:szCs w:val="12"/>
        </w:rPr>
      </w:pPr>
    </w:p>
    <w:p w14:paraId="65B96D3F" w14:textId="77777777" w:rsidR="005C4D23" w:rsidRPr="005C4D23" w:rsidRDefault="005C4D23" w:rsidP="005C4D23">
      <w:pPr>
        <w:tabs>
          <w:tab w:val="left" w:pos="0"/>
        </w:tabs>
        <w:spacing w:after="0" w:line="240" w:lineRule="auto"/>
        <w:ind w:firstLine="284"/>
        <w:jc w:val="center"/>
        <w:rPr>
          <w:rFonts w:ascii="Times New Roman" w:hAnsi="Times New Roman" w:cs="Times New Roman"/>
          <w:sz w:val="12"/>
          <w:szCs w:val="12"/>
        </w:rPr>
      </w:pPr>
      <w:r w:rsidRPr="005C4D23">
        <w:rPr>
          <w:rFonts w:ascii="Times New Roman" w:hAnsi="Times New Roman" w:cs="Times New Roman"/>
          <w:sz w:val="12"/>
          <w:szCs w:val="12"/>
        </w:rPr>
        <w:t>2.6.  ОЦЕНКА ОБ</w:t>
      </w:r>
      <w:r>
        <w:rPr>
          <w:rFonts w:ascii="Times New Roman" w:hAnsi="Times New Roman" w:cs="Times New Roman"/>
          <w:sz w:val="12"/>
          <w:szCs w:val="12"/>
        </w:rPr>
        <w:t xml:space="preserve">ЪЁМОВ ВЛОЖЕНИЙ В СТРОИТЕЛЬСТВО, </w:t>
      </w:r>
      <w:r w:rsidRPr="005C4D23">
        <w:rPr>
          <w:rFonts w:ascii="Times New Roman" w:hAnsi="Times New Roman" w:cs="Times New Roman"/>
          <w:sz w:val="12"/>
          <w:szCs w:val="12"/>
        </w:rPr>
        <w:t>РЕКОНСТРУКЦИЮ И М</w:t>
      </w:r>
      <w:r>
        <w:rPr>
          <w:rFonts w:ascii="Times New Roman" w:hAnsi="Times New Roman" w:cs="Times New Roman"/>
          <w:sz w:val="12"/>
          <w:szCs w:val="12"/>
        </w:rPr>
        <w:t>ОДЕРНИЗАЦИЮ ОБЪЕКТОВ ЦЕНТРАЛИЗО</w:t>
      </w:r>
      <w:r w:rsidRPr="005C4D23">
        <w:rPr>
          <w:rFonts w:ascii="Times New Roman" w:hAnsi="Times New Roman" w:cs="Times New Roman"/>
          <w:sz w:val="12"/>
          <w:szCs w:val="12"/>
        </w:rPr>
        <w:t>ВАННЫХ СИСТЕМ ВОДОСНАБЖЕНИЯ</w:t>
      </w:r>
    </w:p>
    <w:p w14:paraId="15A0E4ED"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Ориентировочная стоимость строительства, реконструкции, модернизации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сборникам Укрупнённых Показателей Восстановительной Стоимости (УПВС) с учетом индексов изменения сметной стоимости на 2022 г. </w:t>
      </w:r>
    </w:p>
    <w:p w14:paraId="587B262C"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Расчетная стоимость мероприятий приводится по этапам реализации, приведенным в Схеме водоснабжения, с учетом индексов-дефляторов до 2021 г. </w:t>
      </w:r>
    </w:p>
    <w:p w14:paraId="07744A2B"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 xml:space="preserve">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w:t>
      </w:r>
    </w:p>
    <w:p w14:paraId="134E017B"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14:paraId="329B8574"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w:t>
      </w:r>
      <w:r>
        <w:rPr>
          <w:rFonts w:ascii="Times New Roman" w:hAnsi="Times New Roman" w:cs="Times New Roman"/>
          <w:sz w:val="12"/>
          <w:szCs w:val="12"/>
        </w:rPr>
        <w:t>й документации и строительства.</w:t>
      </w:r>
    </w:p>
    <w:p w14:paraId="135B8EB5"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Финансирование представленных мероприятий возможно не только из средств организации коммунального хозяйства, но и из районного и областного бюджетов, при вхождении в соответствующие программы.</w:t>
      </w:r>
    </w:p>
    <w:p w14:paraId="3A7E67E2"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В расчетах не учитывались:</w:t>
      </w:r>
    </w:p>
    <w:p w14:paraId="1E641070"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4D23">
        <w:rPr>
          <w:rFonts w:ascii="Times New Roman" w:hAnsi="Times New Roman" w:cs="Times New Roman"/>
          <w:sz w:val="12"/>
          <w:szCs w:val="12"/>
        </w:rPr>
        <w:t>стоимость резервирования и выкупа земельных участков и недвижимости для государственных и муниципальных нужд;</w:t>
      </w:r>
    </w:p>
    <w:p w14:paraId="7FD7492A"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4D23">
        <w:rPr>
          <w:rFonts w:ascii="Times New Roman" w:hAnsi="Times New Roman" w:cs="Times New Roman"/>
          <w:sz w:val="12"/>
          <w:szCs w:val="12"/>
        </w:rPr>
        <w:t>стоимость мероприятий по сносу и демонтажу зданий и сооружений на территориях строительства;</w:t>
      </w:r>
    </w:p>
    <w:p w14:paraId="011EBE1B"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4D23">
        <w:rPr>
          <w:rFonts w:ascii="Times New Roman" w:hAnsi="Times New Roman" w:cs="Times New Roman"/>
          <w:sz w:val="12"/>
          <w:szCs w:val="12"/>
        </w:rPr>
        <w:t>стоимость мероприятий по реконструкции существующих объектов;</w:t>
      </w:r>
    </w:p>
    <w:p w14:paraId="136FD060"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4D23">
        <w:rPr>
          <w:rFonts w:ascii="Times New Roman" w:hAnsi="Times New Roman" w:cs="Times New Roman"/>
          <w:sz w:val="12"/>
          <w:szCs w:val="12"/>
        </w:rPr>
        <w:t xml:space="preserve">оснащение необходимым оборудованием и благоустройство прилегающей территории; </w:t>
      </w:r>
    </w:p>
    <w:p w14:paraId="4399C00D"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5C4D23">
        <w:rPr>
          <w:rFonts w:ascii="Times New Roman" w:hAnsi="Times New Roman" w:cs="Times New Roman"/>
          <w:sz w:val="12"/>
          <w:szCs w:val="12"/>
        </w:rPr>
        <w:t>особен</w:t>
      </w:r>
      <w:r>
        <w:rPr>
          <w:rFonts w:ascii="Times New Roman" w:hAnsi="Times New Roman" w:cs="Times New Roman"/>
          <w:sz w:val="12"/>
          <w:szCs w:val="12"/>
        </w:rPr>
        <w:t>ности территории строительства.</w:t>
      </w:r>
    </w:p>
    <w:p w14:paraId="7C699B82"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Предложения по величине необх</w:t>
      </w:r>
      <w:r>
        <w:rPr>
          <w:rFonts w:ascii="Times New Roman" w:hAnsi="Times New Roman" w:cs="Times New Roman"/>
          <w:sz w:val="12"/>
          <w:szCs w:val="12"/>
        </w:rPr>
        <w:t>одимых инвестиций в новое строи</w:t>
      </w:r>
      <w:r w:rsidRPr="005C4D23">
        <w:rPr>
          <w:rFonts w:ascii="Times New Roman" w:hAnsi="Times New Roman" w:cs="Times New Roman"/>
          <w:sz w:val="12"/>
          <w:szCs w:val="12"/>
        </w:rPr>
        <w:t>тельство, реконструкцию и техническое</w:t>
      </w:r>
      <w:r>
        <w:rPr>
          <w:rFonts w:ascii="Times New Roman" w:hAnsi="Times New Roman" w:cs="Times New Roman"/>
          <w:sz w:val="12"/>
          <w:szCs w:val="12"/>
        </w:rPr>
        <w:t xml:space="preserve"> перевооружение систем водоснаб</w:t>
      </w:r>
      <w:r w:rsidRPr="005C4D23">
        <w:rPr>
          <w:rFonts w:ascii="Times New Roman" w:hAnsi="Times New Roman" w:cs="Times New Roman"/>
          <w:sz w:val="12"/>
          <w:szCs w:val="12"/>
        </w:rPr>
        <w:t xml:space="preserve">жения в населенных пунктах сельского </w:t>
      </w:r>
      <w:r>
        <w:rPr>
          <w:rFonts w:ascii="Times New Roman" w:hAnsi="Times New Roman" w:cs="Times New Roman"/>
          <w:sz w:val="12"/>
          <w:szCs w:val="12"/>
        </w:rPr>
        <w:t>поселения на каждом этапе строи</w:t>
      </w:r>
      <w:r w:rsidRPr="005C4D23">
        <w:rPr>
          <w:rFonts w:ascii="Times New Roman" w:hAnsi="Times New Roman" w:cs="Times New Roman"/>
          <w:sz w:val="12"/>
          <w:szCs w:val="12"/>
        </w:rPr>
        <w:t xml:space="preserve">тельства, представлены в таблицах 2.6.1-2.6.2. </w:t>
      </w:r>
    </w:p>
    <w:p w14:paraId="7A7FB838" w14:textId="77777777" w:rsidR="005C4D23" w:rsidRP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Окончательная стоимость мероприятий на перспективу определится в инвестиционных программах согласно сводному сметному расчету и техн</w:t>
      </w:r>
      <w:r>
        <w:rPr>
          <w:rFonts w:ascii="Times New Roman" w:hAnsi="Times New Roman" w:cs="Times New Roman"/>
          <w:sz w:val="12"/>
          <w:szCs w:val="12"/>
        </w:rPr>
        <w:t>ико-экономическому обоснованию.</w:t>
      </w:r>
    </w:p>
    <w:p w14:paraId="10CB2F10" w14:textId="77777777" w:rsidR="005C4D23"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Таблица 2.6.1 - Объем инвестиций в строительство, реконструкцию и техническое перевооружение системы водоснабжения с. Красносельское</w:t>
      </w:r>
    </w:p>
    <w:tbl>
      <w:tblPr>
        <w:tblW w:w="5000" w:type="pct"/>
        <w:tblLayout w:type="fixed"/>
        <w:tblLook w:val="0000" w:firstRow="0" w:lastRow="0" w:firstColumn="0" w:lastColumn="0" w:noHBand="0" w:noVBand="0"/>
      </w:tblPr>
      <w:tblGrid>
        <w:gridCol w:w="381"/>
        <w:gridCol w:w="1996"/>
        <w:gridCol w:w="569"/>
        <w:gridCol w:w="484"/>
        <w:gridCol w:w="485"/>
        <w:gridCol w:w="485"/>
        <w:gridCol w:w="388"/>
        <w:gridCol w:w="485"/>
        <w:gridCol w:w="12"/>
        <w:gridCol w:w="504"/>
        <w:gridCol w:w="456"/>
        <w:gridCol w:w="456"/>
        <w:gridCol w:w="456"/>
        <w:gridCol w:w="572"/>
      </w:tblGrid>
      <w:tr w:rsidR="005C4D23" w:rsidRPr="005C4D23" w14:paraId="21AF42EA" w14:textId="77777777" w:rsidTr="005C4D23">
        <w:trPr>
          <w:trHeight w:val="60"/>
          <w:tblHeader/>
        </w:trPr>
        <w:tc>
          <w:tcPr>
            <w:tcW w:w="246" w:type="pct"/>
            <w:vMerge w:val="restart"/>
            <w:tcBorders>
              <w:top w:val="single" w:sz="8" w:space="0" w:color="auto"/>
              <w:left w:val="single" w:sz="8" w:space="0" w:color="auto"/>
              <w:right w:val="single" w:sz="8" w:space="0" w:color="auto"/>
            </w:tcBorders>
            <w:shd w:val="clear" w:color="auto" w:fill="auto"/>
            <w:vAlign w:val="center"/>
          </w:tcPr>
          <w:p w14:paraId="5DD92FE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p w14:paraId="700EDE5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п/п</w:t>
            </w:r>
          </w:p>
        </w:tc>
        <w:tc>
          <w:tcPr>
            <w:tcW w:w="1291" w:type="pct"/>
            <w:vMerge w:val="restart"/>
            <w:tcBorders>
              <w:top w:val="single" w:sz="8" w:space="0" w:color="auto"/>
              <w:left w:val="nil"/>
              <w:right w:val="single" w:sz="8" w:space="0" w:color="auto"/>
            </w:tcBorders>
            <w:shd w:val="clear" w:color="auto" w:fill="auto"/>
            <w:vAlign w:val="center"/>
          </w:tcPr>
          <w:p w14:paraId="0574CFB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Планируемые</w:t>
            </w:r>
          </w:p>
          <w:p w14:paraId="6D51F2D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мероприятия</w:t>
            </w:r>
          </w:p>
        </w:tc>
        <w:tc>
          <w:tcPr>
            <w:tcW w:w="3463" w:type="pct"/>
            <w:gridSpan w:val="12"/>
            <w:tcBorders>
              <w:top w:val="single" w:sz="8" w:space="0" w:color="auto"/>
              <w:left w:val="nil"/>
              <w:bottom w:val="single" w:sz="8" w:space="0" w:color="auto"/>
              <w:right w:val="single" w:sz="8" w:space="0" w:color="000000"/>
            </w:tcBorders>
            <w:shd w:val="clear" w:color="auto" w:fill="auto"/>
            <w:vAlign w:val="center"/>
          </w:tcPr>
          <w:p w14:paraId="7BDE7EB1"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Ориентировочный объем инвестиций при строительстве, тыс. руб.</w:t>
            </w:r>
          </w:p>
        </w:tc>
      </w:tr>
      <w:tr w:rsidR="005C4D23" w:rsidRPr="005C4D23" w14:paraId="2D257FFB" w14:textId="77777777" w:rsidTr="005C4D23">
        <w:trPr>
          <w:trHeight w:val="60"/>
          <w:tblHeader/>
        </w:trPr>
        <w:tc>
          <w:tcPr>
            <w:tcW w:w="246" w:type="pct"/>
            <w:vMerge/>
            <w:tcBorders>
              <w:left w:val="single" w:sz="8" w:space="0" w:color="auto"/>
              <w:right w:val="single" w:sz="8" w:space="0" w:color="auto"/>
            </w:tcBorders>
            <w:shd w:val="clear" w:color="auto" w:fill="auto"/>
            <w:vAlign w:val="center"/>
          </w:tcPr>
          <w:p w14:paraId="5BA6D32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1291" w:type="pct"/>
            <w:vMerge/>
            <w:tcBorders>
              <w:left w:val="nil"/>
              <w:right w:val="single" w:sz="8" w:space="0" w:color="auto"/>
            </w:tcBorders>
            <w:shd w:val="clear" w:color="auto" w:fill="auto"/>
            <w:vAlign w:val="center"/>
          </w:tcPr>
          <w:p w14:paraId="29FFC90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68" w:type="pct"/>
            <w:vMerge w:val="restart"/>
            <w:tcBorders>
              <w:top w:val="nil"/>
              <w:left w:val="single" w:sz="8" w:space="0" w:color="auto"/>
              <w:bottom w:val="single" w:sz="8" w:space="0" w:color="000000"/>
              <w:right w:val="single" w:sz="8" w:space="0" w:color="auto"/>
            </w:tcBorders>
            <w:shd w:val="clear" w:color="auto" w:fill="auto"/>
            <w:vAlign w:val="center"/>
          </w:tcPr>
          <w:p w14:paraId="54CFD20E"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iCs/>
                <w:color w:val="000000" w:themeColor="text1"/>
                <w:sz w:val="12"/>
                <w:szCs w:val="12"/>
              </w:rPr>
              <w:t>Всего</w:t>
            </w:r>
            <w:r w:rsidRPr="005C4D23">
              <w:rPr>
                <w:rFonts w:ascii="Times New Roman" w:hAnsi="Times New Roman" w:cs="Times New Roman"/>
                <w:color w:val="000000" w:themeColor="text1"/>
                <w:sz w:val="12"/>
                <w:szCs w:val="12"/>
              </w:rPr>
              <w:t>:</w:t>
            </w:r>
          </w:p>
        </w:tc>
        <w:tc>
          <w:tcPr>
            <w:tcW w:w="1514" w:type="pct"/>
            <w:gridSpan w:val="6"/>
            <w:tcBorders>
              <w:top w:val="single" w:sz="8" w:space="0" w:color="auto"/>
              <w:left w:val="nil"/>
              <w:bottom w:val="single" w:sz="8" w:space="0" w:color="auto"/>
              <w:right w:val="nil"/>
            </w:tcBorders>
            <w:shd w:val="clear" w:color="auto" w:fill="auto"/>
            <w:vAlign w:val="center"/>
          </w:tcPr>
          <w:p w14:paraId="43BA4BFC"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Первая очередь строительства</w:t>
            </w:r>
          </w:p>
        </w:tc>
        <w:tc>
          <w:tcPr>
            <w:tcW w:w="158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5D01E7C6"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Вторая очередь строительства</w:t>
            </w:r>
          </w:p>
        </w:tc>
      </w:tr>
      <w:tr w:rsidR="005C4D23" w:rsidRPr="005C4D23" w14:paraId="16466C1E" w14:textId="77777777" w:rsidTr="005C4D23">
        <w:trPr>
          <w:cantSplit/>
          <w:trHeight w:val="269"/>
          <w:tblHeader/>
        </w:trPr>
        <w:tc>
          <w:tcPr>
            <w:tcW w:w="246" w:type="pct"/>
            <w:vMerge/>
            <w:tcBorders>
              <w:left w:val="single" w:sz="8" w:space="0" w:color="auto"/>
              <w:bottom w:val="single" w:sz="8" w:space="0" w:color="auto"/>
              <w:right w:val="single" w:sz="8" w:space="0" w:color="auto"/>
            </w:tcBorders>
            <w:shd w:val="clear" w:color="auto" w:fill="auto"/>
            <w:vAlign w:val="center"/>
          </w:tcPr>
          <w:p w14:paraId="12AB8CF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1291" w:type="pct"/>
            <w:vMerge/>
            <w:tcBorders>
              <w:left w:val="nil"/>
              <w:bottom w:val="single" w:sz="8" w:space="0" w:color="auto"/>
              <w:right w:val="single" w:sz="8" w:space="0" w:color="auto"/>
            </w:tcBorders>
            <w:shd w:val="clear" w:color="auto" w:fill="auto"/>
            <w:vAlign w:val="center"/>
          </w:tcPr>
          <w:p w14:paraId="5A4C805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68" w:type="pct"/>
            <w:vMerge/>
            <w:tcBorders>
              <w:top w:val="nil"/>
              <w:left w:val="single" w:sz="8" w:space="0" w:color="auto"/>
              <w:bottom w:val="single" w:sz="8" w:space="0" w:color="000000"/>
              <w:right w:val="single" w:sz="8" w:space="0" w:color="auto"/>
            </w:tcBorders>
            <w:vAlign w:val="center"/>
          </w:tcPr>
          <w:p w14:paraId="43E4F09C"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p>
        </w:tc>
        <w:tc>
          <w:tcPr>
            <w:tcW w:w="313" w:type="pct"/>
            <w:tcBorders>
              <w:top w:val="nil"/>
              <w:left w:val="nil"/>
              <w:bottom w:val="single" w:sz="8" w:space="0" w:color="auto"/>
              <w:right w:val="single" w:sz="8" w:space="0" w:color="auto"/>
            </w:tcBorders>
            <w:shd w:val="clear" w:color="auto" w:fill="auto"/>
            <w:vAlign w:val="center"/>
          </w:tcPr>
          <w:p w14:paraId="40EF6A70"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2021 г.</w:t>
            </w:r>
          </w:p>
        </w:tc>
        <w:tc>
          <w:tcPr>
            <w:tcW w:w="314" w:type="pct"/>
            <w:tcBorders>
              <w:top w:val="nil"/>
              <w:left w:val="nil"/>
              <w:bottom w:val="single" w:sz="8" w:space="0" w:color="auto"/>
              <w:right w:val="single" w:sz="8" w:space="0" w:color="auto"/>
            </w:tcBorders>
            <w:shd w:val="clear" w:color="auto" w:fill="auto"/>
            <w:vAlign w:val="center"/>
          </w:tcPr>
          <w:p w14:paraId="3BD31564"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2 г"/>
              </w:smartTagPr>
              <w:r w:rsidRPr="005C4D23">
                <w:rPr>
                  <w:rFonts w:ascii="Times New Roman" w:hAnsi="Times New Roman" w:cs="Times New Roman"/>
                  <w:color w:val="000000" w:themeColor="text1"/>
                  <w:sz w:val="12"/>
                  <w:szCs w:val="12"/>
                </w:rPr>
                <w:t>2022 г</w:t>
              </w:r>
            </w:smartTag>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2BE87AD7"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3 г"/>
              </w:smartTagPr>
              <w:r w:rsidRPr="005C4D23">
                <w:rPr>
                  <w:rFonts w:ascii="Times New Roman" w:hAnsi="Times New Roman" w:cs="Times New Roman"/>
                  <w:color w:val="000000" w:themeColor="text1"/>
                  <w:sz w:val="12"/>
                  <w:szCs w:val="12"/>
                </w:rPr>
                <w:t>2023 г</w:t>
              </w:r>
            </w:smartTag>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10BD57F6"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4 г"/>
              </w:smartTagPr>
              <w:r w:rsidRPr="005C4D23">
                <w:rPr>
                  <w:rFonts w:ascii="Times New Roman" w:hAnsi="Times New Roman" w:cs="Times New Roman"/>
                  <w:color w:val="000000" w:themeColor="text1"/>
                  <w:sz w:val="12"/>
                  <w:szCs w:val="12"/>
                </w:rPr>
                <w:t>2024 г</w:t>
              </w:r>
            </w:smartTag>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AE42147"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5 г"/>
              </w:smartTagPr>
              <w:r w:rsidRPr="005C4D23">
                <w:rPr>
                  <w:rFonts w:ascii="Times New Roman" w:hAnsi="Times New Roman" w:cs="Times New Roman"/>
                  <w:color w:val="000000" w:themeColor="text1"/>
                  <w:sz w:val="12"/>
                  <w:szCs w:val="12"/>
                </w:rPr>
                <w:t>2025 г</w:t>
              </w:r>
            </w:smartTag>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2CDD8161"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6 г"/>
              </w:smartTagPr>
              <w:r w:rsidRPr="005C4D23">
                <w:rPr>
                  <w:rFonts w:ascii="Times New Roman" w:hAnsi="Times New Roman" w:cs="Times New Roman"/>
                  <w:color w:val="000000" w:themeColor="text1"/>
                  <w:sz w:val="12"/>
                  <w:szCs w:val="12"/>
                </w:rPr>
                <w:t>2026 г</w:t>
              </w:r>
            </w:smartTag>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8B91EE2"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7 г"/>
              </w:smartTagPr>
              <w:r w:rsidRPr="005C4D23">
                <w:rPr>
                  <w:rFonts w:ascii="Times New Roman" w:hAnsi="Times New Roman" w:cs="Times New Roman"/>
                  <w:color w:val="000000" w:themeColor="text1"/>
                  <w:sz w:val="12"/>
                  <w:szCs w:val="12"/>
                </w:rPr>
                <w:t>2027 г</w:t>
              </w:r>
            </w:smartTag>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0E2AA3C"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8 г"/>
              </w:smartTagPr>
              <w:r w:rsidRPr="005C4D23">
                <w:rPr>
                  <w:rFonts w:ascii="Times New Roman" w:hAnsi="Times New Roman" w:cs="Times New Roman"/>
                  <w:color w:val="000000" w:themeColor="text1"/>
                  <w:sz w:val="12"/>
                  <w:szCs w:val="12"/>
                </w:rPr>
                <w:t>2028 г</w:t>
              </w:r>
            </w:smartTag>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2A96304"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smartTag w:uri="urn:schemas-microsoft-com:office:smarttags" w:element="metricconverter">
              <w:smartTagPr>
                <w:attr w:name="ProductID" w:val="2029 г"/>
              </w:smartTagPr>
              <w:r w:rsidRPr="005C4D23">
                <w:rPr>
                  <w:rFonts w:ascii="Times New Roman" w:hAnsi="Times New Roman" w:cs="Times New Roman"/>
                  <w:color w:val="000000" w:themeColor="text1"/>
                  <w:sz w:val="12"/>
                  <w:szCs w:val="12"/>
                </w:rPr>
                <w:t>2029 г</w:t>
              </w:r>
            </w:smartTag>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0748522C"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2030-</w:t>
            </w:r>
          </w:p>
          <w:p w14:paraId="7C85060F" w14:textId="77777777" w:rsidR="005C4D23" w:rsidRPr="005C4D23" w:rsidRDefault="005C4D23" w:rsidP="005C4D23">
            <w:pPr>
              <w:spacing w:after="0" w:line="240" w:lineRule="auto"/>
              <w:ind w:left="-162" w:right="-7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2033 гг.</w:t>
            </w:r>
          </w:p>
        </w:tc>
      </w:tr>
      <w:tr w:rsidR="005C4D23" w:rsidRPr="005C4D23" w14:paraId="72C772CF"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6AE841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w:t>
            </w:r>
          </w:p>
        </w:tc>
        <w:tc>
          <w:tcPr>
            <w:tcW w:w="1291" w:type="pct"/>
            <w:tcBorders>
              <w:top w:val="nil"/>
              <w:left w:val="nil"/>
              <w:bottom w:val="single" w:sz="8" w:space="0" w:color="auto"/>
              <w:right w:val="single" w:sz="8" w:space="0" w:color="auto"/>
            </w:tcBorders>
            <w:shd w:val="clear" w:color="auto" w:fill="auto"/>
            <w:vAlign w:val="center"/>
          </w:tcPr>
          <w:p w14:paraId="100EC50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Разработка проектно-сметной документации на реконструкцию систем водоснабжения в селе</w:t>
            </w:r>
          </w:p>
        </w:tc>
        <w:tc>
          <w:tcPr>
            <w:tcW w:w="368" w:type="pct"/>
            <w:tcBorders>
              <w:top w:val="nil"/>
              <w:left w:val="nil"/>
              <w:bottom w:val="single" w:sz="8" w:space="0" w:color="auto"/>
              <w:right w:val="single" w:sz="8" w:space="0" w:color="auto"/>
            </w:tcBorders>
            <w:shd w:val="clear" w:color="auto" w:fill="auto"/>
            <w:vAlign w:val="center"/>
          </w:tcPr>
          <w:p w14:paraId="21AA0A8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2 050</w:t>
            </w:r>
          </w:p>
        </w:tc>
        <w:tc>
          <w:tcPr>
            <w:tcW w:w="313" w:type="pct"/>
            <w:tcBorders>
              <w:top w:val="nil"/>
              <w:left w:val="nil"/>
              <w:bottom w:val="single" w:sz="8" w:space="0" w:color="auto"/>
              <w:right w:val="single" w:sz="8" w:space="0" w:color="auto"/>
            </w:tcBorders>
            <w:shd w:val="clear" w:color="auto" w:fill="auto"/>
            <w:vAlign w:val="center"/>
          </w:tcPr>
          <w:p w14:paraId="13633E4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6159041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2EFE6EC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2 050</w:t>
            </w:r>
          </w:p>
        </w:tc>
        <w:tc>
          <w:tcPr>
            <w:tcW w:w="251" w:type="pct"/>
            <w:tcBorders>
              <w:top w:val="nil"/>
              <w:left w:val="nil"/>
              <w:bottom w:val="single" w:sz="8" w:space="0" w:color="auto"/>
              <w:right w:val="single" w:sz="8" w:space="0" w:color="auto"/>
            </w:tcBorders>
            <w:shd w:val="clear" w:color="auto" w:fill="auto"/>
            <w:vAlign w:val="center"/>
          </w:tcPr>
          <w:p w14:paraId="71EB7C6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7210BEF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34" w:type="pct"/>
            <w:gridSpan w:val="2"/>
            <w:tcBorders>
              <w:top w:val="nil"/>
              <w:left w:val="nil"/>
              <w:bottom w:val="single" w:sz="8" w:space="0" w:color="auto"/>
              <w:right w:val="single" w:sz="8" w:space="0" w:color="auto"/>
            </w:tcBorders>
            <w:shd w:val="clear" w:color="auto" w:fill="auto"/>
            <w:vAlign w:val="center"/>
          </w:tcPr>
          <w:p w14:paraId="077B805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7F69B3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AAE37A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8998F8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71" w:type="pct"/>
            <w:tcBorders>
              <w:top w:val="nil"/>
              <w:left w:val="nil"/>
              <w:bottom w:val="single" w:sz="8" w:space="0" w:color="auto"/>
              <w:right w:val="single" w:sz="8" w:space="0" w:color="auto"/>
            </w:tcBorders>
            <w:shd w:val="clear" w:color="auto" w:fill="auto"/>
            <w:vAlign w:val="center"/>
          </w:tcPr>
          <w:p w14:paraId="46241F0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r>
      <w:tr w:rsidR="005C4D23" w:rsidRPr="005C4D23" w14:paraId="36DE04DC"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88C678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w:t>
            </w:r>
          </w:p>
        </w:tc>
        <w:tc>
          <w:tcPr>
            <w:tcW w:w="1291" w:type="pct"/>
            <w:tcBorders>
              <w:top w:val="nil"/>
              <w:left w:val="nil"/>
              <w:bottom w:val="single" w:sz="8" w:space="0" w:color="auto"/>
              <w:right w:val="single" w:sz="8" w:space="0" w:color="auto"/>
            </w:tcBorders>
            <w:shd w:val="clear" w:color="auto" w:fill="auto"/>
            <w:vAlign w:val="center"/>
          </w:tcPr>
          <w:p w14:paraId="6D6CC1D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 xml:space="preserve">Реконструкция водопроводных </w:t>
            </w:r>
            <w:r w:rsidRPr="005C4D23">
              <w:rPr>
                <w:rFonts w:ascii="Times New Roman" w:hAnsi="Times New Roman" w:cs="Times New Roman"/>
                <w:color w:val="000000" w:themeColor="text1"/>
                <w:sz w:val="12"/>
                <w:szCs w:val="12"/>
              </w:rPr>
              <w:lastRenderedPageBreak/>
              <w:t>сетей, согласно проекту (строительство сетей водопровода по улицам села), протяженностью 9,548 км</w:t>
            </w:r>
          </w:p>
        </w:tc>
        <w:tc>
          <w:tcPr>
            <w:tcW w:w="368" w:type="pct"/>
            <w:tcBorders>
              <w:top w:val="nil"/>
              <w:left w:val="nil"/>
              <w:bottom w:val="single" w:sz="8" w:space="0" w:color="auto"/>
              <w:right w:val="single" w:sz="8" w:space="0" w:color="auto"/>
            </w:tcBorders>
            <w:shd w:val="clear" w:color="auto" w:fill="auto"/>
            <w:vAlign w:val="center"/>
          </w:tcPr>
          <w:p w14:paraId="005460F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lastRenderedPageBreak/>
              <w:t>41 180</w:t>
            </w:r>
          </w:p>
        </w:tc>
        <w:tc>
          <w:tcPr>
            <w:tcW w:w="313" w:type="pct"/>
            <w:tcBorders>
              <w:top w:val="nil"/>
              <w:left w:val="nil"/>
              <w:bottom w:val="single" w:sz="8" w:space="0" w:color="auto"/>
              <w:right w:val="single" w:sz="8" w:space="0" w:color="auto"/>
            </w:tcBorders>
            <w:shd w:val="clear" w:color="auto" w:fill="auto"/>
            <w:vAlign w:val="center"/>
          </w:tcPr>
          <w:p w14:paraId="4018CF4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12D3BD3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600DDB16" w14:textId="77777777" w:rsidR="005C4D23" w:rsidRPr="005C4D23" w:rsidRDefault="005C4D23" w:rsidP="005C4D23">
            <w:pPr>
              <w:spacing w:after="0" w:line="240" w:lineRule="auto"/>
              <w:ind w:right="-107" w:hanging="10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0E9AD67A" w14:textId="77777777" w:rsidR="005C4D23" w:rsidRPr="005C4D23" w:rsidRDefault="005C4D23" w:rsidP="005C4D23">
            <w:pPr>
              <w:spacing w:after="0" w:line="240" w:lineRule="auto"/>
              <w:ind w:right="-107" w:hanging="10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14000</w:t>
            </w:r>
          </w:p>
        </w:tc>
        <w:tc>
          <w:tcPr>
            <w:tcW w:w="314" w:type="pct"/>
            <w:tcBorders>
              <w:top w:val="nil"/>
              <w:left w:val="nil"/>
              <w:bottom w:val="single" w:sz="8" w:space="0" w:color="auto"/>
              <w:right w:val="single" w:sz="8" w:space="0" w:color="auto"/>
            </w:tcBorders>
            <w:shd w:val="clear" w:color="auto" w:fill="auto"/>
            <w:vAlign w:val="center"/>
          </w:tcPr>
          <w:p w14:paraId="6522C6FB" w14:textId="77777777" w:rsidR="005C4D23" w:rsidRPr="005C4D23" w:rsidRDefault="005C4D23" w:rsidP="005C4D23">
            <w:pPr>
              <w:spacing w:after="0" w:line="240" w:lineRule="auto"/>
              <w:ind w:right="-107" w:hanging="108"/>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14000</w:t>
            </w:r>
          </w:p>
        </w:tc>
        <w:tc>
          <w:tcPr>
            <w:tcW w:w="334" w:type="pct"/>
            <w:gridSpan w:val="2"/>
            <w:tcBorders>
              <w:top w:val="nil"/>
              <w:left w:val="nil"/>
              <w:bottom w:val="single" w:sz="8" w:space="0" w:color="auto"/>
              <w:right w:val="single" w:sz="8" w:space="0" w:color="auto"/>
            </w:tcBorders>
            <w:shd w:val="clear" w:color="auto" w:fill="auto"/>
            <w:vAlign w:val="center"/>
          </w:tcPr>
          <w:p w14:paraId="0238820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13180</w:t>
            </w:r>
          </w:p>
        </w:tc>
        <w:tc>
          <w:tcPr>
            <w:tcW w:w="295" w:type="pct"/>
            <w:tcBorders>
              <w:top w:val="nil"/>
              <w:left w:val="nil"/>
              <w:bottom w:val="single" w:sz="8" w:space="0" w:color="auto"/>
              <w:right w:val="single" w:sz="8" w:space="0" w:color="auto"/>
            </w:tcBorders>
            <w:shd w:val="clear" w:color="auto" w:fill="auto"/>
            <w:vAlign w:val="center"/>
          </w:tcPr>
          <w:p w14:paraId="4CE0D6C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89D604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8833A3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5D5C3EB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3BB8B277"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E6D4FB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3</w:t>
            </w:r>
          </w:p>
        </w:tc>
        <w:tc>
          <w:tcPr>
            <w:tcW w:w="1291" w:type="pct"/>
            <w:tcBorders>
              <w:top w:val="nil"/>
              <w:left w:val="nil"/>
              <w:bottom w:val="single" w:sz="8" w:space="0" w:color="auto"/>
              <w:right w:val="single" w:sz="8" w:space="0" w:color="auto"/>
            </w:tcBorders>
            <w:shd w:val="clear" w:color="auto" w:fill="auto"/>
            <w:vAlign w:val="center"/>
          </w:tcPr>
          <w:p w14:paraId="42986A5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Оформлению лицензии на право пользования недрами</w:t>
            </w:r>
          </w:p>
        </w:tc>
        <w:tc>
          <w:tcPr>
            <w:tcW w:w="368" w:type="pct"/>
            <w:tcBorders>
              <w:top w:val="nil"/>
              <w:left w:val="nil"/>
              <w:bottom w:val="single" w:sz="8" w:space="0" w:color="auto"/>
              <w:right w:val="single" w:sz="8" w:space="0" w:color="auto"/>
            </w:tcBorders>
            <w:shd w:val="clear" w:color="auto" w:fill="auto"/>
            <w:vAlign w:val="center"/>
          </w:tcPr>
          <w:p w14:paraId="6C334D8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400</w:t>
            </w:r>
          </w:p>
        </w:tc>
        <w:tc>
          <w:tcPr>
            <w:tcW w:w="313" w:type="pct"/>
            <w:tcBorders>
              <w:top w:val="nil"/>
              <w:left w:val="nil"/>
              <w:bottom w:val="single" w:sz="8" w:space="0" w:color="auto"/>
              <w:right w:val="single" w:sz="8" w:space="0" w:color="auto"/>
            </w:tcBorders>
            <w:shd w:val="clear" w:color="auto" w:fill="auto"/>
            <w:vAlign w:val="center"/>
          </w:tcPr>
          <w:p w14:paraId="07317B4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1052060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400</w:t>
            </w:r>
          </w:p>
        </w:tc>
        <w:tc>
          <w:tcPr>
            <w:tcW w:w="314" w:type="pct"/>
            <w:tcBorders>
              <w:top w:val="nil"/>
              <w:left w:val="nil"/>
              <w:bottom w:val="single" w:sz="8" w:space="0" w:color="auto"/>
              <w:right w:val="single" w:sz="8" w:space="0" w:color="auto"/>
            </w:tcBorders>
            <w:shd w:val="clear" w:color="auto" w:fill="auto"/>
            <w:vAlign w:val="center"/>
          </w:tcPr>
          <w:p w14:paraId="35BD910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4471C7F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5C11CD7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3204FE1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4939AD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DA8A4BE"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9C4D70E"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4F7AF93E"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5C3FFBC1"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37A34B2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4</w:t>
            </w:r>
          </w:p>
        </w:tc>
        <w:tc>
          <w:tcPr>
            <w:tcW w:w="1291" w:type="pct"/>
            <w:tcBorders>
              <w:top w:val="nil"/>
              <w:left w:val="nil"/>
              <w:bottom w:val="single" w:sz="8" w:space="0" w:color="auto"/>
              <w:right w:val="single" w:sz="8" w:space="0" w:color="auto"/>
            </w:tcBorders>
            <w:shd w:val="clear" w:color="auto" w:fill="auto"/>
            <w:vAlign w:val="center"/>
          </w:tcPr>
          <w:p w14:paraId="0E86314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 xml:space="preserve">Реконструкция водозабора </w:t>
            </w:r>
            <w:r w:rsidRPr="005C4D23">
              <w:rPr>
                <w:rFonts w:ascii="Times New Roman" w:hAnsi="Times New Roman"/>
                <w:color w:val="000000" w:themeColor="text1"/>
                <w:sz w:val="12"/>
                <w:szCs w:val="12"/>
              </w:rPr>
              <w:t>к северо-востоку от поселка Ровный</w:t>
            </w:r>
            <w:r w:rsidRPr="005C4D23">
              <w:rPr>
                <w:rFonts w:ascii="Times New Roman" w:hAnsi="Times New Roman" w:cs="Times New Roman"/>
                <w:color w:val="000000" w:themeColor="text1"/>
                <w:sz w:val="12"/>
                <w:szCs w:val="12"/>
              </w:rPr>
              <w:t xml:space="preserve"> (строительство новых скважин)</w:t>
            </w:r>
          </w:p>
        </w:tc>
        <w:tc>
          <w:tcPr>
            <w:tcW w:w="368" w:type="pct"/>
            <w:tcBorders>
              <w:top w:val="nil"/>
              <w:left w:val="nil"/>
              <w:bottom w:val="single" w:sz="8" w:space="0" w:color="auto"/>
              <w:right w:val="single" w:sz="8" w:space="0" w:color="auto"/>
            </w:tcBorders>
            <w:shd w:val="clear" w:color="auto" w:fill="auto"/>
            <w:vAlign w:val="center"/>
          </w:tcPr>
          <w:p w14:paraId="4D1CD65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4200</w:t>
            </w:r>
          </w:p>
        </w:tc>
        <w:tc>
          <w:tcPr>
            <w:tcW w:w="313" w:type="pct"/>
            <w:tcBorders>
              <w:top w:val="nil"/>
              <w:left w:val="nil"/>
              <w:bottom w:val="single" w:sz="8" w:space="0" w:color="auto"/>
              <w:right w:val="single" w:sz="8" w:space="0" w:color="auto"/>
            </w:tcBorders>
            <w:shd w:val="clear" w:color="auto" w:fill="auto"/>
            <w:vAlign w:val="center"/>
          </w:tcPr>
          <w:p w14:paraId="6657C33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FE9C9C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56EE061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2100</w:t>
            </w:r>
          </w:p>
        </w:tc>
        <w:tc>
          <w:tcPr>
            <w:tcW w:w="251" w:type="pct"/>
            <w:tcBorders>
              <w:top w:val="nil"/>
              <w:left w:val="nil"/>
              <w:bottom w:val="single" w:sz="8" w:space="0" w:color="auto"/>
              <w:right w:val="single" w:sz="8" w:space="0" w:color="auto"/>
            </w:tcBorders>
            <w:shd w:val="clear" w:color="auto" w:fill="auto"/>
            <w:vAlign w:val="center"/>
          </w:tcPr>
          <w:p w14:paraId="046BBE4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346F663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30B0025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B56F20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1903E1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5AA540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2100</w:t>
            </w:r>
          </w:p>
        </w:tc>
        <w:tc>
          <w:tcPr>
            <w:tcW w:w="371" w:type="pct"/>
            <w:tcBorders>
              <w:top w:val="nil"/>
              <w:left w:val="nil"/>
              <w:bottom w:val="single" w:sz="8" w:space="0" w:color="auto"/>
              <w:right w:val="single" w:sz="8" w:space="0" w:color="auto"/>
            </w:tcBorders>
            <w:shd w:val="clear" w:color="auto" w:fill="auto"/>
            <w:vAlign w:val="center"/>
          </w:tcPr>
          <w:p w14:paraId="4265F39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4F99BAE4"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1DAA0D4E"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5</w:t>
            </w:r>
          </w:p>
        </w:tc>
        <w:tc>
          <w:tcPr>
            <w:tcW w:w="1291" w:type="pct"/>
            <w:tcBorders>
              <w:top w:val="nil"/>
              <w:left w:val="nil"/>
              <w:bottom w:val="single" w:sz="8" w:space="0" w:color="auto"/>
              <w:right w:val="single" w:sz="8" w:space="0" w:color="auto"/>
            </w:tcBorders>
            <w:shd w:val="clear" w:color="auto" w:fill="auto"/>
            <w:vAlign w:val="center"/>
          </w:tcPr>
          <w:p w14:paraId="1FCD3C4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Установка приборов учета на существующих скважинах (2 шт.)</w:t>
            </w:r>
          </w:p>
        </w:tc>
        <w:tc>
          <w:tcPr>
            <w:tcW w:w="368" w:type="pct"/>
            <w:tcBorders>
              <w:top w:val="nil"/>
              <w:left w:val="nil"/>
              <w:bottom w:val="single" w:sz="8" w:space="0" w:color="auto"/>
              <w:right w:val="single" w:sz="8" w:space="0" w:color="auto"/>
            </w:tcBorders>
            <w:shd w:val="clear" w:color="auto" w:fill="auto"/>
            <w:vAlign w:val="center"/>
          </w:tcPr>
          <w:p w14:paraId="1F8E72E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60</w:t>
            </w:r>
          </w:p>
        </w:tc>
        <w:tc>
          <w:tcPr>
            <w:tcW w:w="313" w:type="pct"/>
            <w:tcBorders>
              <w:top w:val="nil"/>
              <w:left w:val="nil"/>
              <w:bottom w:val="single" w:sz="8" w:space="0" w:color="auto"/>
              <w:right w:val="single" w:sz="8" w:space="0" w:color="auto"/>
            </w:tcBorders>
            <w:shd w:val="clear" w:color="auto" w:fill="auto"/>
            <w:vAlign w:val="center"/>
          </w:tcPr>
          <w:p w14:paraId="36DB764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1C54E0D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60</w:t>
            </w:r>
          </w:p>
        </w:tc>
        <w:tc>
          <w:tcPr>
            <w:tcW w:w="314" w:type="pct"/>
            <w:tcBorders>
              <w:top w:val="nil"/>
              <w:left w:val="nil"/>
              <w:bottom w:val="single" w:sz="8" w:space="0" w:color="auto"/>
              <w:right w:val="single" w:sz="8" w:space="0" w:color="auto"/>
            </w:tcBorders>
            <w:shd w:val="clear" w:color="auto" w:fill="auto"/>
            <w:vAlign w:val="center"/>
          </w:tcPr>
          <w:p w14:paraId="7F41DB7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51" w:type="pct"/>
            <w:tcBorders>
              <w:top w:val="nil"/>
              <w:left w:val="nil"/>
              <w:bottom w:val="single" w:sz="8" w:space="0" w:color="auto"/>
              <w:right w:val="single" w:sz="8" w:space="0" w:color="auto"/>
            </w:tcBorders>
            <w:shd w:val="clear" w:color="auto" w:fill="auto"/>
            <w:vAlign w:val="center"/>
          </w:tcPr>
          <w:p w14:paraId="1C8E264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145F199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1F652DE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79F3A1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284FE5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31D417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54655C7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4DA4A540"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57A39F5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6</w:t>
            </w:r>
          </w:p>
        </w:tc>
        <w:tc>
          <w:tcPr>
            <w:tcW w:w="1291" w:type="pct"/>
            <w:tcBorders>
              <w:top w:val="nil"/>
              <w:left w:val="nil"/>
              <w:bottom w:val="single" w:sz="8" w:space="0" w:color="auto"/>
              <w:right w:val="single" w:sz="8" w:space="0" w:color="auto"/>
            </w:tcBorders>
            <w:shd w:val="clear" w:color="auto" w:fill="auto"/>
            <w:vAlign w:val="center"/>
          </w:tcPr>
          <w:p w14:paraId="3B2560CB" w14:textId="77777777" w:rsidR="005C4D23" w:rsidRPr="005C4D23" w:rsidRDefault="005C4D23" w:rsidP="005C4D23">
            <w:pPr>
              <w:spacing w:after="0" w:line="240" w:lineRule="auto"/>
              <w:ind w:right="12"/>
              <w:jc w:val="center"/>
              <w:rPr>
                <w:rFonts w:ascii="Times New Roman" w:hAnsi="Times New Roman" w:cs="Times New Roman"/>
                <w:color w:val="000000" w:themeColor="text1"/>
                <w:sz w:val="12"/>
                <w:szCs w:val="12"/>
              </w:rPr>
            </w:pPr>
            <w:r w:rsidRPr="005C4D23">
              <w:rPr>
                <w:rFonts w:ascii="Times New Roman" w:hAnsi="Times New Roman"/>
                <w:color w:val="000000" w:themeColor="text1"/>
                <w:sz w:val="12"/>
                <w:szCs w:val="12"/>
              </w:rPr>
              <w:t>Проведение обследования строительных конструкций накопительных резервуаров</w:t>
            </w:r>
          </w:p>
        </w:tc>
        <w:tc>
          <w:tcPr>
            <w:tcW w:w="368" w:type="pct"/>
            <w:tcBorders>
              <w:top w:val="nil"/>
              <w:left w:val="nil"/>
              <w:bottom w:val="single" w:sz="8" w:space="0" w:color="auto"/>
              <w:right w:val="single" w:sz="8" w:space="0" w:color="auto"/>
            </w:tcBorders>
            <w:shd w:val="clear" w:color="auto" w:fill="auto"/>
            <w:vAlign w:val="center"/>
          </w:tcPr>
          <w:p w14:paraId="23FF137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300</w:t>
            </w:r>
          </w:p>
        </w:tc>
        <w:tc>
          <w:tcPr>
            <w:tcW w:w="313" w:type="pct"/>
            <w:tcBorders>
              <w:top w:val="nil"/>
              <w:left w:val="nil"/>
              <w:bottom w:val="single" w:sz="8" w:space="0" w:color="auto"/>
              <w:right w:val="single" w:sz="8" w:space="0" w:color="auto"/>
            </w:tcBorders>
            <w:shd w:val="clear" w:color="auto" w:fill="auto"/>
            <w:vAlign w:val="center"/>
          </w:tcPr>
          <w:p w14:paraId="0B9A1C7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3242B41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404567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300,0</w:t>
            </w:r>
          </w:p>
        </w:tc>
        <w:tc>
          <w:tcPr>
            <w:tcW w:w="251" w:type="pct"/>
            <w:tcBorders>
              <w:top w:val="nil"/>
              <w:left w:val="nil"/>
              <w:bottom w:val="single" w:sz="8" w:space="0" w:color="auto"/>
              <w:right w:val="single" w:sz="8" w:space="0" w:color="auto"/>
            </w:tcBorders>
            <w:shd w:val="clear" w:color="auto" w:fill="auto"/>
            <w:vAlign w:val="center"/>
          </w:tcPr>
          <w:p w14:paraId="7575C0D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174A98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3397EE8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6A6155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C8CBCB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E2F73D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4D7CF3E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3576CE9B"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064700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7</w:t>
            </w:r>
          </w:p>
        </w:tc>
        <w:tc>
          <w:tcPr>
            <w:tcW w:w="1291" w:type="pct"/>
            <w:tcBorders>
              <w:top w:val="nil"/>
              <w:left w:val="nil"/>
              <w:bottom w:val="single" w:sz="8" w:space="0" w:color="auto"/>
              <w:right w:val="single" w:sz="8" w:space="0" w:color="auto"/>
            </w:tcBorders>
            <w:shd w:val="clear" w:color="auto" w:fill="auto"/>
            <w:vAlign w:val="center"/>
          </w:tcPr>
          <w:p w14:paraId="682A85F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Монтаж ограждения 1-го пояса ЗСО водозабора</w:t>
            </w:r>
          </w:p>
        </w:tc>
        <w:tc>
          <w:tcPr>
            <w:tcW w:w="368" w:type="pct"/>
            <w:tcBorders>
              <w:top w:val="nil"/>
              <w:left w:val="nil"/>
              <w:bottom w:val="single" w:sz="8" w:space="0" w:color="auto"/>
              <w:right w:val="single" w:sz="8" w:space="0" w:color="auto"/>
            </w:tcBorders>
            <w:shd w:val="clear" w:color="auto" w:fill="auto"/>
            <w:vAlign w:val="center"/>
          </w:tcPr>
          <w:p w14:paraId="42627B9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100,0</w:t>
            </w:r>
          </w:p>
        </w:tc>
        <w:tc>
          <w:tcPr>
            <w:tcW w:w="313" w:type="pct"/>
            <w:tcBorders>
              <w:top w:val="nil"/>
              <w:left w:val="nil"/>
              <w:bottom w:val="single" w:sz="8" w:space="0" w:color="auto"/>
              <w:right w:val="single" w:sz="8" w:space="0" w:color="auto"/>
            </w:tcBorders>
            <w:shd w:val="clear" w:color="auto" w:fill="auto"/>
            <w:vAlign w:val="center"/>
          </w:tcPr>
          <w:p w14:paraId="572C63C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5CFC1F1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100,0</w:t>
            </w:r>
          </w:p>
        </w:tc>
        <w:tc>
          <w:tcPr>
            <w:tcW w:w="314" w:type="pct"/>
            <w:tcBorders>
              <w:top w:val="nil"/>
              <w:left w:val="nil"/>
              <w:bottom w:val="single" w:sz="8" w:space="0" w:color="auto"/>
              <w:right w:val="single" w:sz="8" w:space="0" w:color="auto"/>
            </w:tcBorders>
            <w:shd w:val="clear" w:color="auto" w:fill="auto"/>
            <w:vAlign w:val="center"/>
          </w:tcPr>
          <w:p w14:paraId="4F4244E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3C59E93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6054F5F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366DD34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E4F725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8E2066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21CDAB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37FE650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4C5BBE38"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9E0DCF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8</w:t>
            </w:r>
          </w:p>
        </w:tc>
        <w:tc>
          <w:tcPr>
            <w:tcW w:w="1291" w:type="pct"/>
            <w:tcBorders>
              <w:top w:val="nil"/>
              <w:left w:val="nil"/>
              <w:bottom w:val="single" w:sz="8" w:space="0" w:color="auto"/>
              <w:right w:val="single" w:sz="8" w:space="0" w:color="auto"/>
            </w:tcBorders>
            <w:shd w:val="clear" w:color="auto" w:fill="auto"/>
            <w:vAlign w:val="center"/>
          </w:tcPr>
          <w:p w14:paraId="32899C3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Разработка проекта зон санитарной охраны</w:t>
            </w:r>
          </w:p>
        </w:tc>
        <w:tc>
          <w:tcPr>
            <w:tcW w:w="368" w:type="pct"/>
            <w:tcBorders>
              <w:top w:val="nil"/>
              <w:left w:val="nil"/>
              <w:bottom w:val="single" w:sz="8" w:space="0" w:color="auto"/>
              <w:right w:val="single" w:sz="8" w:space="0" w:color="auto"/>
            </w:tcBorders>
            <w:shd w:val="clear" w:color="auto" w:fill="auto"/>
            <w:vAlign w:val="center"/>
          </w:tcPr>
          <w:p w14:paraId="643BA5F3"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iCs/>
                <w:color w:val="000000" w:themeColor="text1"/>
                <w:sz w:val="12"/>
                <w:szCs w:val="12"/>
              </w:rPr>
              <w:t>650</w:t>
            </w:r>
          </w:p>
        </w:tc>
        <w:tc>
          <w:tcPr>
            <w:tcW w:w="313" w:type="pct"/>
            <w:tcBorders>
              <w:top w:val="nil"/>
              <w:left w:val="nil"/>
              <w:bottom w:val="single" w:sz="8" w:space="0" w:color="auto"/>
              <w:right w:val="single" w:sz="8" w:space="0" w:color="auto"/>
            </w:tcBorders>
            <w:shd w:val="clear" w:color="auto" w:fill="auto"/>
            <w:vAlign w:val="center"/>
          </w:tcPr>
          <w:p w14:paraId="5F5A5AA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2854B0C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540EA2A6"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650</w:t>
            </w:r>
          </w:p>
        </w:tc>
        <w:tc>
          <w:tcPr>
            <w:tcW w:w="251" w:type="pct"/>
            <w:tcBorders>
              <w:top w:val="nil"/>
              <w:left w:val="nil"/>
              <w:bottom w:val="single" w:sz="8" w:space="0" w:color="auto"/>
              <w:right w:val="single" w:sz="8" w:space="0" w:color="auto"/>
            </w:tcBorders>
            <w:shd w:val="clear" w:color="auto" w:fill="auto"/>
            <w:vAlign w:val="center"/>
          </w:tcPr>
          <w:p w14:paraId="5082AAC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3FDE3A0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4B6619E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6FCA58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568355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9D3350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46A53E8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4705C8C6"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69D3EA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9</w:t>
            </w:r>
          </w:p>
        </w:tc>
        <w:tc>
          <w:tcPr>
            <w:tcW w:w="1291" w:type="pct"/>
            <w:tcBorders>
              <w:top w:val="nil"/>
              <w:left w:val="nil"/>
              <w:bottom w:val="single" w:sz="8" w:space="0" w:color="auto"/>
              <w:right w:val="single" w:sz="8" w:space="0" w:color="auto"/>
            </w:tcBorders>
            <w:shd w:val="clear" w:color="auto" w:fill="auto"/>
            <w:vAlign w:val="center"/>
          </w:tcPr>
          <w:p w14:paraId="0978DA52" w14:textId="77777777" w:rsidR="005C4D23" w:rsidRPr="005C4D23" w:rsidRDefault="005C4D23" w:rsidP="005C4D23">
            <w:pPr>
              <w:spacing w:after="0" w:line="240" w:lineRule="auto"/>
              <w:ind w:right="12"/>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Строительство водопроводных сетей на перспективу:</w:t>
            </w:r>
          </w:p>
        </w:tc>
        <w:tc>
          <w:tcPr>
            <w:tcW w:w="368" w:type="pct"/>
            <w:tcBorders>
              <w:top w:val="nil"/>
              <w:left w:val="nil"/>
              <w:bottom w:val="single" w:sz="8" w:space="0" w:color="auto"/>
              <w:right w:val="single" w:sz="8" w:space="0" w:color="auto"/>
            </w:tcBorders>
            <w:shd w:val="clear" w:color="auto" w:fill="auto"/>
            <w:vAlign w:val="center"/>
          </w:tcPr>
          <w:p w14:paraId="7C5C2CD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3" w:type="pct"/>
            <w:tcBorders>
              <w:top w:val="nil"/>
              <w:left w:val="nil"/>
              <w:bottom w:val="single" w:sz="8" w:space="0" w:color="auto"/>
              <w:right w:val="single" w:sz="8" w:space="0" w:color="auto"/>
            </w:tcBorders>
            <w:shd w:val="clear" w:color="auto" w:fill="auto"/>
            <w:vAlign w:val="center"/>
          </w:tcPr>
          <w:p w14:paraId="77321983"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5809A0E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046F014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51" w:type="pct"/>
            <w:tcBorders>
              <w:top w:val="nil"/>
              <w:left w:val="nil"/>
              <w:bottom w:val="single" w:sz="8" w:space="0" w:color="auto"/>
              <w:right w:val="single" w:sz="8" w:space="0" w:color="auto"/>
            </w:tcBorders>
            <w:shd w:val="clear" w:color="auto" w:fill="auto"/>
            <w:vAlign w:val="center"/>
          </w:tcPr>
          <w:p w14:paraId="3190090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7DB8543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34" w:type="pct"/>
            <w:gridSpan w:val="2"/>
            <w:tcBorders>
              <w:top w:val="nil"/>
              <w:left w:val="nil"/>
              <w:bottom w:val="single" w:sz="8" w:space="0" w:color="auto"/>
              <w:right w:val="single" w:sz="8" w:space="0" w:color="auto"/>
            </w:tcBorders>
            <w:shd w:val="clear" w:color="auto" w:fill="auto"/>
            <w:vAlign w:val="center"/>
          </w:tcPr>
          <w:p w14:paraId="2384DFE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B8DC9A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97CE7E0"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7D853A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c>
          <w:tcPr>
            <w:tcW w:w="371" w:type="pct"/>
            <w:tcBorders>
              <w:top w:val="nil"/>
              <w:left w:val="nil"/>
              <w:bottom w:val="single" w:sz="8" w:space="0" w:color="auto"/>
              <w:right w:val="single" w:sz="8" w:space="0" w:color="auto"/>
            </w:tcBorders>
            <w:shd w:val="clear" w:color="auto" w:fill="auto"/>
            <w:vAlign w:val="center"/>
          </w:tcPr>
          <w:p w14:paraId="210E920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p>
        </w:tc>
      </w:tr>
      <w:tr w:rsidR="005C4D23" w:rsidRPr="005C4D23" w14:paraId="675ECF2C"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3F43BC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9.1</w:t>
            </w:r>
          </w:p>
        </w:tc>
        <w:tc>
          <w:tcPr>
            <w:tcW w:w="1291" w:type="pct"/>
            <w:tcBorders>
              <w:top w:val="nil"/>
              <w:left w:val="nil"/>
              <w:bottom w:val="single" w:sz="8" w:space="0" w:color="auto"/>
              <w:right w:val="single" w:sz="8" w:space="0" w:color="auto"/>
            </w:tcBorders>
            <w:shd w:val="clear" w:color="auto" w:fill="auto"/>
            <w:vAlign w:val="center"/>
          </w:tcPr>
          <w:p w14:paraId="0BA6380F" w14:textId="77777777" w:rsidR="005C4D23" w:rsidRPr="005C4D23" w:rsidRDefault="005C4D23" w:rsidP="005C4D23">
            <w:pPr>
              <w:spacing w:after="0" w:line="240" w:lineRule="auto"/>
              <w:ind w:right="12"/>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площадка №1а, L=1293 м</w:t>
            </w:r>
          </w:p>
        </w:tc>
        <w:tc>
          <w:tcPr>
            <w:tcW w:w="368" w:type="pct"/>
            <w:tcBorders>
              <w:top w:val="nil"/>
              <w:left w:val="nil"/>
              <w:bottom w:val="single" w:sz="8" w:space="0" w:color="auto"/>
              <w:right w:val="single" w:sz="8" w:space="0" w:color="auto"/>
            </w:tcBorders>
            <w:shd w:val="clear" w:color="auto" w:fill="auto"/>
            <w:vAlign w:val="center"/>
          </w:tcPr>
          <w:p w14:paraId="02C1471C"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color w:val="000000" w:themeColor="text1"/>
                <w:sz w:val="12"/>
                <w:szCs w:val="12"/>
              </w:rPr>
              <w:t>5 350</w:t>
            </w:r>
          </w:p>
        </w:tc>
        <w:tc>
          <w:tcPr>
            <w:tcW w:w="313" w:type="pct"/>
            <w:tcBorders>
              <w:top w:val="nil"/>
              <w:left w:val="nil"/>
              <w:bottom w:val="single" w:sz="8" w:space="0" w:color="auto"/>
              <w:right w:val="single" w:sz="8" w:space="0" w:color="auto"/>
            </w:tcBorders>
            <w:shd w:val="clear" w:color="auto" w:fill="auto"/>
            <w:vAlign w:val="center"/>
          </w:tcPr>
          <w:p w14:paraId="4BD19E5D"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3B5418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1B9FF6E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62CF65A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97C069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3616CFC3"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42D490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1500</w:t>
            </w:r>
          </w:p>
        </w:tc>
        <w:tc>
          <w:tcPr>
            <w:tcW w:w="295" w:type="pct"/>
            <w:tcBorders>
              <w:top w:val="nil"/>
              <w:left w:val="nil"/>
              <w:bottom w:val="single" w:sz="8" w:space="0" w:color="auto"/>
              <w:right w:val="single" w:sz="8" w:space="0" w:color="auto"/>
            </w:tcBorders>
            <w:shd w:val="clear" w:color="auto" w:fill="auto"/>
            <w:vAlign w:val="center"/>
          </w:tcPr>
          <w:p w14:paraId="7858500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1500</w:t>
            </w:r>
          </w:p>
        </w:tc>
        <w:tc>
          <w:tcPr>
            <w:tcW w:w="295" w:type="pct"/>
            <w:tcBorders>
              <w:top w:val="nil"/>
              <w:left w:val="nil"/>
              <w:bottom w:val="single" w:sz="8" w:space="0" w:color="auto"/>
              <w:right w:val="single" w:sz="8" w:space="0" w:color="auto"/>
            </w:tcBorders>
            <w:shd w:val="clear" w:color="auto" w:fill="auto"/>
            <w:vAlign w:val="center"/>
          </w:tcPr>
          <w:p w14:paraId="6F04559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1500</w:t>
            </w:r>
          </w:p>
        </w:tc>
        <w:tc>
          <w:tcPr>
            <w:tcW w:w="371" w:type="pct"/>
            <w:tcBorders>
              <w:top w:val="nil"/>
              <w:left w:val="nil"/>
              <w:bottom w:val="single" w:sz="8" w:space="0" w:color="auto"/>
              <w:right w:val="single" w:sz="8" w:space="0" w:color="auto"/>
            </w:tcBorders>
            <w:shd w:val="clear" w:color="auto" w:fill="auto"/>
            <w:vAlign w:val="center"/>
          </w:tcPr>
          <w:p w14:paraId="1453A147"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850</w:t>
            </w:r>
          </w:p>
        </w:tc>
      </w:tr>
      <w:tr w:rsidR="005C4D23" w:rsidRPr="005C4D23" w14:paraId="372A206D"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3B3EB58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9.2</w:t>
            </w:r>
          </w:p>
        </w:tc>
        <w:tc>
          <w:tcPr>
            <w:tcW w:w="1291" w:type="pct"/>
            <w:tcBorders>
              <w:top w:val="nil"/>
              <w:left w:val="nil"/>
              <w:bottom w:val="single" w:sz="8" w:space="0" w:color="auto"/>
              <w:right w:val="single" w:sz="8" w:space="0" w:color="auto"/>
            </w:tcBorders>
            <w:shd w:val="clear" w:color="auto" w:fill="auto"/>
            <w:vAlign w:val="center"/>
          </w:tcPr>
          <w:p w14:paraId="6FC7077B" w14:textId="77777777" w:rsidR="005C4D23" w:rsidRPr="005C4D23" w:rsidRDefault="005C4D23" w:rsidP="005C4D23">
            <w:pPr>
              <w:spacing w:after="0" w:line="240" w:lineRule="auto"/>
              <w:ind w:right="12"/>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площадка №1б L=227 м</w:t>
            </w:r>
          </w:p>
        </w:tc>
        <w:tc>
          <w:tcPr>
            <w:tcW w:w="368" w:type="pct"/>
            <w:tcBorders>
              <w:top w:val="nil"/>
              <w:left w:val="nil"/>
              <w:bottom w:val="single" w:sz="8" w:space="0" w:color="auto"/>
              <w:right w:val="single" w:sz="8" w:space="0" w:color="auto"/>
            </w:tcBorders>
            <w:shd w:val="clear" w:color="auto" w:fill="auto"/>
            <w:vAlign w:val="center"/>
          </w:tcPr>
          <w:p w14:paraId="4176FB29"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color w:val="000000" w:themeColor="text1"/>
                <w:sz w:val="12"/>
                <w:szCs w:val="12"/>
              </w:rPr>
              <w:t>976</w:t>
            </w:r>
          </w:p>
        </w:tc>
        <w:tc>
          <w:tcPr>
            <w:tcW w:w="313" w:type="pct"/>
            <w:tcBorders>
              <w:top w:val="nil"/>
              <w:left w:val="nil"/>
              <w:bottom w:val="single" w:sz="8" w:space="0" w:color="auto"/>
              <w:right w:val="single" w:sz="8" w:space="0" w:color="auto"/>
            </w:tcBorders>
            <w:shd w:val="clear" w:color="auto" w:fill="auto"/>
            <w:vAlign w:val="center"/>
          </w:tcPr>
          <w:p w14:paraId="0C8E28F1"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44C55F3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62E3C87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578EF34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2218719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1EC9A20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85A35B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7CBB6B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D2EB49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63D32B1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976</w:t>
            </w:r>
          </w:p>
        </w:tc>
      </w:tr>
      <w:tr w:rsidR="005C4D23" w:rsidRPr="005C4D23" w14:paraId="652E08B0"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62AB91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10</w:t>
            </w:r>
          </w:p>
        </w:tc>
        <w:tc>
          <w:tcPr>
            <w:tcW w:w="1291" w:type="pct"/>
            <w:tcBorders>
              <w:top w:val="nil"/>
              <w:left w:val="nil"/>
              <w:bottom w:val="single" w:sz="8" w:space="0" w:color="auto"/>
              <w:right w:val="single" w:sz="8" w:space="0" w:color="auto"/>
            </w:tcBorders>
            <w:shd w:val="clear" w:color="auto" w:fill="auto"/>
            <w:vAlign w:val="center"/>
          </w:tcPr>
          <w:p w14:paraId="100C33E7" w14:textId="77777777" w:rsidR="005C4D23" w:rsidRPr="005C4D23" w:rsidRDefault="005C4D23" w:rsidP="005C4D23">
            <w:pPr>
              <w:spacing w:after="0" w:line="240" w:lineRule="auto"/>
              <w:ind w:right="12"/>
              <w:jc w:val="center"/>
              <w:rPr>
                <w:rFonts w:ascii="Times New Roman" w:hAnsi="Times New Roman" w:cs="Times New Roman"/>
                <w:bCs/>
                <w:color w:val="000000" w:themeColor="text1"/>
                <w:sz w:val="12"/>
                <w:szCs w:val="12"/>
              </w:rPr>
            </w:pPr>
            <w:r w:rsidRPr="005C4D23">
              <w:rPr>
                <w:rFonts w:ascii="Times New Roman" w:hAnsi="Times New Roman" w:cs="Times New Roman"/>
                <w:color w:val="000000" w:themeColor="text1"/>
                <w:sz w:val="12"/>
                <w:szCs w:val="12"/>
              </w:rPr>
              <w:t>Строительство станции очистки для системы водоснабжения</w:t>
            </w:r>
          </w:p>
        </w:tc>
        <w:tc>
          <w:tcPr>
            <w:tcW w:w="368" w:type="pct"/>
            <w:tcBorders>
              <w:top w:val="nil"/>
              <w:left w:val="nil"/>
              <w:bottom w:val="single" w:sz="8" w:space="0" w:color="auto"/>
              <w:right w:val="single" w:sz="8" w:space="0" w:color="auto"/>
            </w:tcBorders>
            <w:shd w:val="clear" w:color="auto" w:fill="auto"/>
            <w:vAlign w:val="center"/>
          </w:tcPr>
          <w:p w14:paraId="3F2FD86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проект</w:t>
            </w:r>
          </w:p>
        </w:tc>
        <w:tc>
          <w:tcPr>
            <w:tcW w:w="313" w:type="pct"/>
            <w:tcBorders>
              <w:top w:val="nil"/>
              <w:left w:val="nil"/>
              <w:bottom w:val="single" w:sz="8" w:space="0" w:color="auto"/>
              <w:right w:val="single" w:sz="8" w:space="0" w:color="auto"/>
            </w:tcBorders>
            <w:shd w:val="clear" w:color="auto" w:fill="auto"/>
            <w:vAlign w:val="center"/>
          </w:tcPr>
          <w:p w14:paraId="298D6C5D"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iCs/>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3183052D"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0A6A5D9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2D949C2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3937768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1FCA3A1C"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C2418B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FD413F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60DF5FF"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60A2EB69"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r>
      <w:tr w:rsidR="005C4D23" w:rsidRPr="005C4D23" w14:paraId="23A8F53B" w14:textId="77777777" w:rsidTr="005C4D23">
        <w:trPr>
          <w:trHeight w:val="378"/>
        </w:trPr>
        <w:tc>
          <w:tcPr>
            <w:tcW w:w="246" w:type="pct"/>
            <w:tcBorders>
              <w:top w:val="nil"/>
              <w:left w:val="single" w:sz="8" w:space="0" w:color="auto"/>
              <w:bottom w:val="single" w:sz="8" w:space="0" w:color="auto"/>
              <w:right w:val="single" w:sz="8" w:space="0" w:color="auto"/>
            </w:tcBorders>
            <w:shd w:val="clear" w:color="auto" w:fill="auto"/>
            <w:vAlign w:val="center"/>
          </w:tcPr>
          <w:p w14:paraId="32103735"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11</w:t>
            </w:r>
          </w:p>
        </w:tc>
        <w:tc>
          <w:tcPr>
            <w:tcW w:w="1291" w:type="pct"/>
            <w:tcBorders>
              <w:top w:val="nil"/>
              <w:left w:val="nil"/>
              <w:bottom w:val="single" w:sz="8" w:space="0" w:color="auto"/>
              <w:right w:val="single" w:sz="8" w:space="0" w:color="auto"/>
            </w:tcBorders>
            <w:shd w:val="clear" w:color="auto" w:fill="auto"/>
            <w:vAlign w:val="center"/>
          </w:tcPr>
          <w:p w14:paraId="3322BBFB" w14:textId="77777777" w:rsidR="005C4D23" w:rsidRPr="005C4D23" w:rsidRDefault="005C4D23" w:rsidP="005C4D23">
            <w:pPr>
              <w:spacing w:after="0" w:line="240" w:lineRule="auto"/>
              <w:ind w:right="12"/>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 xml:space="preserve">Проведение технического обследования объектов и сооружений системы водоснабжения, </w:t>
            </w:r>
            <w:r w:rsidRPr="005C4D23">
              <w:rPr>
                <w:rFonts w:ascii="Times New Roman" w:eastAsia="ArialMT" w:hAnsi="Times New Roman" w:cs="Times New Roman"/>
                <w:color w:val="000000" w:themeColor="text1"/>
                <w:sz w:val="12"/>
                <w:szCs w:val="12"/>
              </w:rPr>
              <w:t>согласно Приказу Минстроя России от 05.08.2014 г. №437/</w:t>
            </w:r>
            <w:proofErr w:type="spellStart"/>
            <w:r w:rsidRPr="005C4D23">
              <w:rPr>
                <w:rFonts w:ascii="Times New Roman" w:eastAsia="ArialMT" w:hAnsi="Times New Roman" w:cs="Times New Roman"/>
                <w:color w:val="000000" w:themeColor="text1"/>
                <w:sz w:val="12"/>
                <w:szCs w:val="12"/>
              </w:rPr>
              <w:t>пр</w:t>
            </w:r>
            <w:proofErr w:type="spellEnd"/>
          </w:p>
        </w:tc>
        <w:tc>
          <w:tcPr>
            <w:tcW w:w="368" w:type="pct"/>
            <w:tcBorders>
              <w:top w:val="nil"/>
              <w:left w:val="nil"/>
              <w:bottom w:val="single" w:sz="8" w:space="0" w:color="auto"/>
              <w:right w:val="single" w:sz="8" w:space="0" w:color="auto"/>
            </w:tcBorders>
            <w:shd w:val="clear" w:color="auto" w:fill="auto"/>
            <w:vAlign w:val="center"/>
          </w:tcPr>
          <w:p w14:paraId="569249D9"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r w:rsidRPr="005C4D23">
              <w:rPr>
                <w:rFonts w:ascii="Times New Roman" w:hAnsi="Times New Roman" w:cs="Times New Roman"/>
                <w:color w:val="000000" w:themeColor="text1"/>
                <w:sz w:val="12"/>
                <w:szCs w:val="12"/>
              </w:rPr>
              <w:t>100,0</w:t>
            </w:r>
          </w:p>
        </w:tc>
        <w:tc>
          <w:tcPr>
            <w:tcW w:w="313" w:type="pct"/>
            <w:tcBorders>
              <w:top w:val="nil"/>
              <w:left w:val="nil"/>
              <w:bottom w:val="single" w:sz="8" w:space="0" w:color="auto"/>
              <w:right w:val="single" w:sz="8" w:space="0" w:color="auto"/>
            </w:tcBorders>
            <w:shd w:val="clear" w:color="auto" w:fill="auto"/>
            <w:vAlign w:val="center"/>
          </w:tcPr>
          <w:p w14:paraId="4527F67A" w14:textId="77777777" w:rsidR="005C4D23" w:rsidRPr="005C4D23" w:rsidRDefault="005C4D23" w:rsidP="005C4D23">
            <w:pPr>
              <w:spacing w:after="0" w:line="240" w:lineRule="auto"/>
              <w:jc w:val="center"/>
              <w:rPr>
                <w:rFonts w:ascii="Times New Roman" w:hAnsi="Times New Roman" w:cs="Times New Roman"/>
                <w:iCs/>
                <w:color w:val="000000" w:themeColor="text1"/>
                <w:sz w:val="12"/>
                <w:szCs w:val="12"/>
              </w:rPr>
            </w:pPr>
          </w:p>
        </w:tc>
        <w:tc>
          <w:tcPr>
            <w:tcW w:w="314" w:type="pct"/>
            <w:tcBorders>
              <w:top w:val="nil"/>
              <w:left w:val="nil"/>
              <w:bottom w:val="single" w:sz="8" w:space="0" w:color="auto"/>
              <w:right w:val="single" w:sz="8" w:space="0" w:color="auto"/>
            </w:tcBorders>
            <w:shd w:val="clear" w:color="auto" w:fill="auto"/>
            <w:vAlign w:val="center"/>
          </w:tcPr>
          <w:p w14:paraId="29278EB2"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100</w:t>
            </w:r>
          </w:p>
        </w:tc>
        <w:tc>
          <w:tcPr>
            <w:tcW w:w="314" w:type="pct"/>
            <w:tcBorders>
              <w:top w:val="nil"/>
              <w:left w:val="nil"/>
              <w:bottom w:val="single" w:sz="8" w:space="0" w:color="auto"/>
              <w:right w:val="single" w:sz="8" w:space="0" w:color="auto"/>
            </w:tcBorders>
            <w:shd w:val="clear" w:color="auto" w:fill="auto"/>
            <w:vAlign w:val="center"/>
          </w:tcPr>
          <w:p w14:paraId="6D9A1D7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51" w:type="pct"/>
            <w:tcBorders>
              <w:top w:val="nil"/>
              <w:left w:val="nil"/>
              <w:bottom w:val="single" w:sz="8" w:space="0" w:color="auto"/>
              <w:right w:val="single" w:sz="8" w:space="0" w:color="auto"/>
            </w:tcBorders>
            <w:shd w:val="clear" w:color="auto" w:fill="auto"/>
            <w:vAlign w:val="center"/>
          </w:tcPr>
          <w:p w14:paraId="4C69B0DA"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iCs/>
                <w:color w:val="000000" w:themeColor="text1"/>
                <w:sz w:val="12"/>
                <w:szCs w:val="12"/>
              </w:rPr>
              <w:t>-</w:t>
            </w:r>
          </w:p>
        </w:tc>
        <w:tc>
          <w:tcPr>
            <w:tcW w:w="314" w:type="pct"/>
            <w:tcBorders>
              <w:top w:val="nil"/>
              <w:left w:val="nil"/>
              <w:bottom w:val="single" w:sz="8" w:space="0" w:color="auto"/>
              <w:right w:val="single" w:sz="8" w:space="0" w:color="auto"/>
            </w:tcBorders>
            <w:shd w:val="clear" w:color="auto" w:fill="auto"/>
            <w:vAlign w:val="center"/>
          </w:tcPr>
          <w:p w14:paraId="0DB28BD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34" w:type="pct"/>
            <w:gridSpan w:val="2"/>
            <w:tcBorders>
              <w:top w:val="nil"/>
              <w:left w:val="nil"/>
              <w:bottom w:val="single" w:sz="8" w:space="0" w:color="auto"/>
              <w:right w:val="single" w:sz="8" w:space="0" w:color="auto"/>
            </w:tcBorders>
            <w:shd w:val="clear" w:color="auto" w:fill="auto"/>
            <w:vAlign w:val="center"/>
          </w:tcPr>
          <w:p w14:paraId="15AA84A1"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9AED4B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322CA6B"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8BC3A38"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color w:val="000000" w:themeColor="text1"/>
                <w:sz w:val="12"/>
                <w:szCs w:val="12"/>
              </w:rPr>
              <w:t>-</w:t>
            </w:r>
          </w:p>
        </w:tc>
        <w:tc>
          <w:tcPr>
            <w:tcW w:w="371" w:type="pct"/>
            <w:tcBorders>
              <w:top w:val="nil"/>
              <w:left w:val="nil"/>
              <w:bottom w:val="single" w:sz="8" w:space="0" w:color="auto"/>
              <w:right w:val="single" w:sz="8" w:space="0" w:color="auto"/>
            </w:tcBorders>
            <w:shd w:val="clear" w:color="auto" w:fill="auto"/>
            <w:vAlign w:val="center"/>
          </w:tcPr>
          <w:p w14:paraId="68125DE4" w14:textId="77777777" w:rsidR="005C4D23" w:rsidRPr="005C4D23" w:rsidRDefault="005C4D23" w:rsidP="005C4D23">
            <w:pPr>
              <w:spacing w:after="0" w:line="240" w:lineRule="auto"/>
              <w:jc w:val="center"/>
              <w:rPr>
                <w:rFonts w:ascii="Times New Roman" w:hAnsi="Times New Roman" w:cs="Times New Roman"/>
                <w:color w:val="000000" w:themeColor="text1"/>
                <w:sz w:val="12"/>
                <w:szCs w:val="12"/>
              </w:rPr>
            </w:pPr>
            <w:r w:rsidRPr="005C4D23">
              <w:rPr>
                <w:rFonts w:ascii="Times New Roman" w:hAnsi="Times New Roman" w:cs="Times New Roman"/>
                <w:iCs/>
                <w:color w:val="000000" w:themeColor="text1"/>
                <w:sz w:val="12"/>
                <w:szCs w:val="12"/>
              </w:rPr>
              <w:t>-</w:t>
            </w:r>
          </w:p>
        </w:tc>
      </w:tr>
      <w:tr w:rsidR="005C4D23" w:rsidRPr="005C4D23" w14:paraId="14A756A2"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3D4A683" w14:textId="77777777" w:rsidR="005C4D23" w:rsidRPr="005C4D23" w:rsidRDefault="005C4D23" w:rsidP="005C4D23">
            <w:pPr>
              <w:spacing w:after="0" w:line="240" w:lineRule="auto"/>
              <w:jc w:val="center"/>
              <w:rPr>
                <w:rFonts w:ascii="Times New Roman" w:hAnsi="Times New Roman" w:cs="Times New Roman"/>
                <w:b/>
                <w:color w:val="000000" w:themeColor="text1"/>
                <w:sz w:val="12"/>
                <w:szCs w:val="12"/>
              </w:rPr>
            </w:pPr>
          </w:p>
        </w:tc>
        <w:tc>
          <w:tcPr>
            <w:tcW w:w="1291" w:type="pct"/>
            <w:tcBorders>
              <w:top w:val="nil"/>
              <w:left w:val="nil"/>
              <w:bottom w:val="single" w:sz="8" w:space="0" w:color="auto"/>
              <w:right w:val="single" w:sz="8" w:space="0" w:color="auto"/>
            </w:tcBorders>
            <w:shd w:val="clear" w:color="auto" w:fill="auto"/>
            <w:vAlign w:val="center"/>
          </w:tcPr>
          <w:p w14:paraId="3004AD68" w14:textId="77777777" w:rsidR="005C4D23" w:rsidRPr="005C4D23" w:rsidRDefault="005C4D23" w:rsidP="005C4D23">
            <w:pPr>
              <w:spacing w:after="0" w:line="240" w:lineRule="auto"/>
              <w:jc w:val="center"/>
              <w:rPr>
                <w:rFonts w:ascii="Times New Roman" w:hAnsi="Times New Roman" w:cs="Times New Roman"/>
                <w:b/>
                <w:color w:val="000000" w:themeColor="text1"/>
                <w:sz w:val="12"/>
                <w:szCs w:val="12"/>
              </w:rPr>
            </w:pPr>
            <w:r w:rsidRPr="005C4D23">
              <w:rPr>
                <w:rFonts w:ascii="Times New Roman" w:hAnsi="Times New Roman" w:cs="Times New Roman"/>
                <w:b/>
                <w:color w:val="000000" w:themeColor="text1"/>
                <w:sz w:val="12"/>
                <w:szCs w:val="12"/>
              </w:rPr>
              <w:t>ИТОГО:</w:t>
            </w:r>
          </w:p>
        </w:tc>
        <w:tc>
          <w:tcPr>
            <w:tcW w:w="368" w:type="pct"/>
            <w:tcBorders>
              <w:top w:val="nil"/>
              <w:left w:val="nil"/>
              <w:bottom w:val="single" w:sz="8" w:space="0" w:color="auto"/>
              <w:right w:val="single" w:sz="8" w:space="0" w:color="auto"/>
            </w:tcBorders>
            <w:shd w:val="clear" w:color="auto" w:fill="auto"/>
            <w:vAlign w:val="center"/>
          </w:tcPr>
          <w:p w14:paraId="3E7D4300"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55 366</w:t>
            </w:r>
          </w:p>
        </w:tc>
        <w:tc>
          <w:tcPr>
            <w:tcW w:w="313" w:type="pct"/>
            <w:tcBorders>
              <w:top w:val="nil"/>
              <w:left w:val="nil"/>
              <w:bottom w:val="single" w:sz="8" w:space="0" w:color="auto"/>
              <w:right w:val="single" w:sz="8" w:space="0" w:color="auto"/>
            </w:tcBorders>
            <w:shd w:val="clear" w:color="auto" w:fill="auto"/>
            <w:vAlign w:val="center"/>
          </w:tcPr>
          <w:p w14:paraId="66803722"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0</w:t>
            </w:r>
          </w:p>
        </w:tc>
        <w:tc>
          <w:tcPr>
            <w:tcW w:w="314" w:type="pct"/>
            <w:tcBorders>
              <w:top w:val="nil"/>
              <w:left w:val="nil"/>
              <w:bottom w:val="single" w:sz="8" w:space="0" w:color="auto"/>
              <w:right w:val="single" w:sz="8" w:space="0" w:color="auto"/>
            </w:tcBorders>
            <w:shd w:val="clear" w:color="auto" w:fill="auto"/>
            <w:vAlign w:val="center"/>
          </w:tcPr>
          <w:p w14:paraId="5FCFEEEA"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660</w:t>
            </w:r>
          </w:p>
        </w:tc>
        <w:tc>
          <w:tcPr>
            <w:tcW w:w="314" w:type="pct"/>
            <w:tcBorders>
              <w:top w:val="nil"/>
              <w:left w:val="nil"/>
              <w:bottom w:val="single" w:sz="8" w:space="0" w:color="auto"/>
              <w:right w:val="single" w:sz="8" w:space="0" w:color="auto"/>
            </w:tcBorders>
            <w:shd w:val="clear" w:color="auto" w:fill="auto"/>
            <w:vAlign w:val="center"/>
          </w:tcPr>
          <w:p w14:paraId="470D5F7F"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5 100</w:t>
            </w:r>
          </w:p>
        </w:tc>
        <w:tc>
          <w:tcPr>
            <w:tcW w:w="251" w:type="pct"/>
            <w:tcBorders>
              <w:top w:val="nil"/>
              <w:left w:val="nil"/>
              <w:bottom w:val="single" w:sz="8" w:space="0" w:color="auto"/>
              <w:right w:val="single" w:sz="8" w:space="0" w:color="auto"/>
            </w:tcBorders>
            <w:shd w:val="clear" w:color="auto" w:fill="auto"/>
            <w:vAlign w:val="center"/>
          </w:tcPr>
          <w:p w14:paraId="671578D4" w14:textId="77777777" w:rsidR="005C4D23" w:rsidRPr="005C4D23" w:rsidRDefault="005C4D23" w:rsidP="005C4D23">
            <w:pPr>
              <w:spacing w:after="0" w:line="240" w:lineRule="auto"/>
              <w:ind w:right="-107" w:hanging="105"/>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14 000</w:t>
            </w:r>
          </w:p>
        </w:tc>
        <w:tc>
          <w:tcPr>
            <w:tcW w:w="314" w:type="pct"/>
            <w:tcBorders>
              <w:top w:val="nil"/>
              <w:left w:val="nil"/>
              <w:bottom w:val="single" w:sz="8" w:space="0" w:color="auto"/>
              <w:right w:val="single" w:sz="8" w:space="0" w:color="auto"/>
            </w:tcBorders>
            <w:shd w:val="clear" w:color="auto" w:fill="auto"/>
            <w:vAlign w:val="center"/>
          </w:tcPr>
          <w:p w14:paraId="3DC95A39"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14 000</w:t>
            </w:r>
          </w:p>
        </w:tc>
        <w:tc>
          <w:tcPr>
            <w:tcW w:w="334" w:type="pct"/>
            <w:gridSpan w:val="2"/>
            <w:tcBorders>
              <w:top w:val="nil"/>
              <w:left w:val="nil"/>
              <w:bottom w:val="single" w:sz="8" w:space="0" w:color="auto"/>
              <w:right w:val="single" w:sz="8" w:space="0" w:color="auto"/>
            </w:tcBorders>
            <w:shd w:val="clear" w:color="auto" w:fill="auto"/>
            <w:vAlign w:val="center"/>
          </w:tcPr>
          <w:p w14:paraId="70970430"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13 180</w:t>
            </w:r>
          </w:p>
        </w:tc>
        <w:tc>
          <w:tcPr>
            <w:tcW w:w="295" w:type="pct"/>
            <w:tcBorders>
              <w:top w:val="nil"/>
              <w:left w:val="nil"/>
              <w:bottom w:val="single" w:sz="8" w:space="0" w:color="auto"/>
              <w:right w:val="single" w:sz="8" w:space="0" w:color="auto"/>
            </w:tcBorders>
            <w:shd w:val="clear" w:color="auto" w:fill="auto"/>
            <w:vAlign w:val="center"/>
          </w:tcPr>
          <w:p w14:paraId="6C888A37"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1 500</w:t>
            </w:r>
          </w:p>
        </w:tc>
        <w:tc>
          <w:tcPr>
            <w:tcW w:w="295" w:type="pct"/>
            <w:tcBorders>
              <w:top w:val="nil"/>
              <w:left w:val="nil"/>
              <w:bottom w:val="single" w:sz="8" w:space="0" w:color="auto"/>
              <w:right w:val="single" w:sz="8" w:space="0" w:color="auto"/>
            </w:tcBorders>
            <w:shd w:val="clear" w:color="auto" w:fill="auto"/>
            <w:vAlign w:val="center"/>
          </w:tcPr>
          <w:p w14:paraId="4D2B45A8"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1 500</w:t>
            </w:r>
          </w:p>
        </w:tc>
        <w:tc>
          <w:tcPr>
            <w:tcW w:w="295" w:type="pct"/>
            <w:tcBorders>
              <w:top w:val="nil"/>
              <w:left w:val="nil"/>
              <w:bottom w:val="single" w:sz="8" w:space="0" w:color="auto"/>
              <w:right w:val="single" w:sz="8" w:space="0" w:color="auto"/>
            </w:tcBorders>
            <w:shd w:val="clear" w:color="auto" w:fill="auto"/>
            <w:vAlign w:val="center"/>
          </w:tcPr>
          <w:p w14:paraId="101C2A9B"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bCs/>
                <w:color w:val="000000" w:themeColor="text1"/>
                <w:sz w:val="12"/>
                <w:szCs w:val="12"/>
              </w:rPr>
              <w:t>3 600</w:t>
            </w:r>
          </w:p>
        </w:tc>
        <w:tc>
          <w:tcPr>
            <w:tcW w:w="371" w:type="pct"/>
            <w:tcBorders>
              <w:top w:val="nil"/>
              <w:left w:val="nil"/>
              <w:bottom w:val="single" w:sz="8" w:space="0" w:color="auto"/>
              <w:right w:val="single" w:sz="8" w:space="0" w:color="auto"/>
            </w:tcBorders>
            <w:shd w:val="clear" w:color="auto" w:fill="auto"/>
            <w:vAlign w:val="center"/>
          </w:tcPr>
          <w:p w14:paraId="239B375B" w14:textId="77777777" w:rsidR="005C4D23" w:rsidRPr="005C4D23" w:rsidRDefault="005C4D23" w:rsidP="005C4D23">
            <w:pPr>
              <w:spacing w:after="0" w:line="240" w:lineRule="auto"/>
              <w:ind w:right="-107" w:hanging="230"/>
              <w:jc w:val="center"/>
              <w:rPr>
                <w:rFonts w:ascii="Times New Roman" w:hAnsi="Times New Roman" w:cs="Times New Roman"/>
                <w:b/>
                <w:color w:val="000000" w:themeColor="text1"/>
                <w:sz w:val="12"/>
                <w:szCs w:val="12"/>
              </w:rPr>
            </w:pPr>
            <w:r w:rsidRPr="005C4D23">
              <w:rPr>
                <w:rFonts w:ascii="Times New Roman" w:hAnsi="Times New Roman" w:cs="Times New Roman"/>
                <w:b/>
                <w:color w:val="000000" w:themeColor="text1"/>
                <w:sz w:val="12"/>
                <w:szCs w:val="12"/>
              </w:rPr>
              <w:t>1826</w:t>
            </w:r>
          </w:p>
        </w:tc>
      </w:tr>
    </w:tbl>
    <w:p w14:paraId="72B33DA5" w14:textId="77777777" w:rsidR="005C4D23" w:rsidRDefault="005C4D23" w:rsidP="005C4D23">
      <w:pPr>
        <w:tabs>
          <w:tab w:val="left" w:pos="0"/>
        </w:tabs>
        <w:spacing w:after="0" w:line="240" w:lineRule="auto"/>
        <w:ind w:firstLine="284"/>
        <w:jc w:val="both"/>
        <w:rPr>
          <w:rFonts w:ascii="Times New Roman" w:hAnsi="Times New Roman" w:cs="Times New Roman"/>
          <w:sz w:val="12"/>
          <w:szCs w:val="12"/>
        </w:rPr>
      </w:pPr>
    </w:p>
    <w:p w14:paraId="6150D701" w14:textId="77777777" w:rsidR="00BE7829" w:rsidRDefault="005C4D23" w:rsidP="005C4D23">
      <w:pPr>
        <w:tabs>
          <w:tab w:val="left" w:pos="0"/>
        </w:tabs>
        <w:spacing w:after="0" w:line="240" w:lineRule="auto"/>
        <w:ind w:firstLine="284"/>
        <w:jc w:val="both"/>
        <w:rPr>
          <w:rFonts w:ascii="Times New Roman" w:hAnsi="Times New Roman" w:cs="Times New Roman"/>
          <w:sz w:val="12"/>
          <w:szCs w:val="12"/>
        </w:rPr>
      </w:pPr>
      <w:r w:rsidRPr="005C4D23">
        <w:rPr>
          <w:rFonts w:ascii="Times New Roman" w:hAnsi="Times New Roman" w:cs="Times New Roman"/>
          <w:sz w:val="12"/>
          <w:szCs w:val="12"/>
        </w:rPr>
        <w:t>Таблица 2.6.2 - Объем инвестиций в строительство, реконструкцию и техническое перевооружение систем водоснабжения в населенных пунктах</w:t>
      </w:r>
    </w:p>
    <w:tbl>
      <w:tblPr>
        <w:tblW w:w="5000" w:type="pct"/>
        <w:tblLayout w:type="fixed"/>
        <w:tblLook w:val="0000" w:firstRow="0" w:lastRow="0" w:firstColumn="0" w:lastColumn="0" w:noHBand="0" w:noVBand="0"/>
      </w:tblPr>
      <w:tblGrid>
        <w:gridCol w:w="381"/>
        <w:gridCol w:w="1997"/>
        <w:gridCol w:w="570"/>
        <w:gridCol w:w="458"/>
        <w:gridCol w:w="488"/>
        <w:gridCol w:w="488"/>
        <w:gridCol w:w="456"/>
        <w:gridCol w:w="488"/>
        <w:gridCol w:w="456"/>
        <w:gridCol w:w="414"/>
        <w:gridCol w:w="456"/>
        <w:gridCol w:w="516"/>
        <w:gridCol w:w="561"/>
      </w:tblGrid>
      <w:tr w:rsidR="005C4D23" w:rsidRPr="005C4D23" w14:paraId="48C4F0BE" w14:textId="77777777" w:rsidTr="00E629FB">
        <w:trPr>
          <w:trHeight w:val="60"/>
          <w:tblHeader/>
        </w:trPr>
        <w:tc>
          <w:tcPr>
            <w:tcW w:w="246" w:type="pct"/>
            <w:vMerge w:val="restart"/>
            <w:tcBorders>
              <w:top w:val="single" w:sz="8" w:space="0" w:color="auto"/>
              <w:left w:val="single" w:sz="8" w:space="0" w:color="auto"/>
              <w:right w:val="single" w:sz="8" w:space="0" w:color="auto"/>
            </w:tcBorders>
            <w:shd w:val="clear" w:color="auto" w:fill="auto"/>
            <w:vAlign w:val="center"/>
          </w:tcPr>
          <w:p w14:paraId="7555292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p w14:paraId="5F18138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п/п</w:t>
            </w:r>
          </w:p>
        </w:tc>
        <w:tc>
          <w:tcPr>
            <w:tcW w:w="1291" w:type="pct"/>
            <w:vMerge w:val="restart"/>
            <w:tcBorders>
              <w:top w:val="single" w:sz="8" w:space="0" w:color="auto"/>
              <w:left w:val="nil"/>
              <w:right w:val="single" w:sz="8" w:space="0" w:color="auto"/>
            </w:tcBorders>
            <w:shd w:val="clear" w:color="auto" w:fill="auto"/>
            <w:vAlign w:val="center"/>
          </w:tcPr>
          <w:p w14:paraId="39B13C5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Планируемые</w:t>
            </w:r>
          </w:p>
          <w:p w14:paraId="5F65A95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мероприятия</w:t>
            </w:r>
          </w:p>
        </w:tc>
        <w:tc>
          <w:tcPr>
            <w:tcW w:w="3463" w:type="pct"/>
            <w:gridSpan w:val="11"/>
            <w:tcBorders>
              <w:top w:val="single" w:sz="8" w:space="0" w:color="auto"/>
              <w:left w:val="nil"/>
              <w:bottom w:val="single" w:sz="8" w:space="0" w:color="auto"/>
              <w:right w:val="single" w:sz="8" w:space="0" w:color="000000"/>
            </w:tcBorders>
            <w:shd w:val="clear" w:color="auto" w:fill="auto"/>
            <w:vAlign w:val="center"/>
          </w:tcPr>
          <w:p w14:paraId="5A1DEAC8"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Ориентировочный объем инвестиций при строительстве, тыс. руб.</w:t>
            </w:r>
          </w:p>
        </w:tc>
      </w:tr>
      <w:tr w:rsidR="00E629FB" w:rsidRPr="005C4D23" w14:paraId="0F3CF2E2" w14:textId="77777777" w:rsidTr="00E629FB">
        <w:trPr>
          <w:trHeight w:val="60"/>
          <w:tblHeader/>
        </w:trPr>
        <w:tc>
          <w:tcPr>
            <w:tcW w:w="246" w:type="pct"/>
            <w:vMerge/>
            <w:tcBorders>
              <w:left w:val="single" w:sz="8" w:space="0" w:color="auto"/>
              <w:right w:val="single" w:sz="8" w:space="0" w:color="auto"/>
            </w:tcBorders>
            <w:shd w:val="clear" w:color="auto" w:fill="auto"/>
            <w:vAlign w:val="center"/>
          </w:tcPr>
          <w:p w14:paraId="46548D0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1291" w:type="pct"/>
            <w:vMerge/>
            <w:tcBorders>
              <w:left w:val="nil"/>
              <w:right w:val="single" w:sz="8" w:space="0" w:color="auto"/>
            </w:tcBorders>
            <w:shd w:val="clear" w:color="auto" w:fill="auto"/>
            <w:vAlign w:val="center"/>
          </w:tcPr>
          <w:p w14:paraId="34B4185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9" w:type="pct"/>
            <w:vMerge w:val="restart"/>
            <w:tcBorders>
              <w:top w:val="nil"/>
              <w:left w:val="single" w:sz="8" w:space="0" w:color="auto"/>
              <w:bottom w:val="single" w:sz="8" w:space="0" w:color="000000"/>
              <w:right w:val="single" w:sz="8" w:space="0" w:color="auto"/>
            </w:tcBorders>
            <w:shd w:val="clear" w:color="auto" w:fill="auto"/>
            <w:vAlign w:val="center"/>
          </w:tcPr>
          <w:p w14:paraId="7C17B685"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iCs/>
                <w:sz w:val="12"/>
                <w:szCs w:val="12"/>
              </w:rPr>
              <w:t>Всего</w:t>
            </w:r>
            <w:r w:rsidRPr="005C4D23">
              <w:rPr>
                <w:rFonts w:ascii="Times New Roman" w:hAnsi="Times New Roman" w:cs="Times New Roman"/>
                <w:sz w:val="12"/>
                <w:szCs w:val="12"/>
              </w:rPr>
              <w:t>:</w:t>
            </w:r>
          </w:p>
        </w:tc>
        <w:tc>
          <w:tcPr>
            <w:tcW w:w="1538" w:type="pct"/>
            <w:gridSpan w:val="5"/>
            <w:tcBorders>
              <w:top w:val="single" w:sz="8" w:space="0" w:color="auto"/>
              <w:left w:val="nil"/>
              <w:bottom w:val="single" w:sz="8" w:space="0" w:color="auto"/>
              <w:right w:val="nil"/>
            </w:tcBorders>
            <w:shd w:val="clear" w:color="auto" w:fill="auto"/>
            <w:vAlign w:val="center"/>
          </w:tcPr>
          <w:p w14:paraId="34C20D7E"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Первая очередь строительства</w:t>
            </w:r>
          </w:p>
        </w:tc>
        <w:tc>
          <w:tcPr>
            <w:tcW w:w="1556"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138C7A4F"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Вторая очередь строительства</w:t>
            </w:r>
          </w:p>
        </w:tc>
      </w:tr>
      <w:tr w:rsidR="005C4D23" w:rsidRPr="005C4D23" w14:paraId="317B5485" w14:textId="77777777" w:rsidTr="00E629FB">
        <w:trPr>
          <w:cantSplit/>
          <w:trHeight w:val="60"/>
          <w:tblHeader/>
        </w:trPr>
        <w:tc>
          <w:tcPr>
            <w:tcW w:w="246" w:type="pct"/>
            <w:vMerge/>
            <w:tcBorders>
              <w:left w:val="single" w:sz="8" w:space="0" w:color="auto"/>
              <w:bottom w:val="single" w:sz="8" w:space="0" w:color="auto"/>
              <w:right w:val="single" w:sz="8" w:space="0" w:color="auto"/>
            </w:tcBorders>
            <w:shd w:val="clear" w:color="auto" w:fill="auto"/>
            <w:vAlign w:val="center"/>
          </w:tcPr>
          <w:p w14:paraId="303E74D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1291" w:type="pct"/>
            <w:vMerge/>
            <w:tcBorders>
              <w:left w:val="nil"/>
              <w:bottom w:val="single" w:sz="8" w:space="0" w:color="auto"/>
              <w:right w:val="single" w:sz="8" w:space="0" w:color="auto"/>
            </w:tcBorders>
            <w:shd w:val="clear" w:color="auto" w:fill="auto"/>
            <w:vAlign w:val="center"/>
          </w:tcPr>
          <w:p w14:paraId="6714FA13"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9" w:type="pct"/>
            <w:vMerge/>
            <w:tcBorders>
              <w:top w:val="nil"/>
              <w:left w:val="single" w:sz="8" w:space="0" w:color="auto"/>
              <w:bottom w:val="single" w:sz="8" w:space="0" w:color="000000"/>
              <w:right w:val="single" w:sz="8" w:space="0" w:color="auto"/>
            </w:tcBorders>
            <w:vAlign w:val="center"/>
          </w:tcPr>
          <w:p w14:paraId="2ACA9DEB"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3A19133E"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2021 г.</w:t>
            </w:r>
          </w:p>
        </w:tc>
        <w:tc>
          <w:tcPr>
            <w:tcW w:w="316" w:type="pct"/>
            <w:tcBorders>
              <w:top w:val="nil"/>
              <w:left w:val="nil"/>
              <w:bottom w:val="single" w:sz="8" w:space="0" w:color="auto"/>
              <w:right w:val="single" w:sz="8" w:space="0" w:color="auto"/>
            </w:tcBorders>
            <w:shd w:val="clear" w:color="auto" w:fill="auto"/>
            <w:vAlign w:val="center"/>
          </w:tcPr>
          <w:p w14:paraId="6F040750"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2 г"/>
              </w:smartTagPr>
              <w:r w:rsidRPr="005C4D23">
                <w:rPr>
                  <w:rFonts w:ascii="Times New Roman" w:hAnsi="Times New Roman" w:cs="Times New Roman"/>
                  <w:sz w:val="12"/>
                  <w:szCs w:val="12"/>
                </w:rPr>
                <w:t>2022 г</w:t>
              </w:r>
            </w:smartTag>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8998772"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3 г"/>
              </w:smartTagPr>
              <w:r w:rsidRPr="005C4D23">
                <w:rPr>
                  <w:rFonts w:ascii="Times New Roman" w:hAnsi="Times New Roman" w:cs="Times New Roman"/>
                  <w:sz w:val="12"/>
                  <w:szCs w:val="12"/>
                </w:rPr>
                <w:t>2023 г</w:t>
              </w:r>
            </w:smartTag>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4EDCBCD"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4 г"/>
              </w:smartTagPr>
              <w:r w:rsidRPr="005C4D23">
                <w:rPr>
                  <w:rFonts w:ascii="Times New Roman" w:hAnsi="Times New Roman" w:cs="Times New Roman"/>
                  <w:sz w:val="12"/>
                  <w:szCs w:val="12"/>
                </w:rPr>
                <w:t>2024 г</w:t>
              </w:r>
            </w:smartTag>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1B03178"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5 г"/>
              </w:smartTagPr>
              <w:r w:rsidRPr="005C4D23">
                <w:rPr>
                  <w:rFonts w:ascii="Times New Roman" w:hAnsi="Times New Roman" w:cs="Times New Roman"/>
                  <w:sz w:val="12"/>
                  <w:szCs w:val="12"/>
                </w:rPr>
                <w:t>2025 г</w:t>
              </w:r>
            </w:smartTag>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F6692B2"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6 г"/>
              </w:smartTagPr>
              <w:r w:rsidRPr="005C4D23">
                <w:rPr>
                  <w:rFonts w:ascii="Times New Roman" w:hAnsi="Times New Roman" w:cs="Times New Roman"/>
                  <w:sz w:val="12"/>
                  <w:szCs w:val="12"/>
                </w:rPr>
                <w:t>2026 г</w:t>
              </w:r>
            </w:smartTag>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2D16A928"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7 г"/>
              </w:smartTagPr>
              <w:r w:rsidRPr="005C4D23">
                <w:rPr>
                  <w:rFonts w:ascii="Times New Roman" w:hAnsi="Times New Roman" w:cs="Times New Roman"/>
                  <w:sz w:val="12"/>
                  <w:szCs w:val="12"/>
                </w:rPr>
                <w:t>2027 г</w:t>
              </w:r>
            </w:smartTag>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9642BFC"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8 г"/>
              </w:smartTagPr>
              <w:r w:rsidRPr="005C4D23">
                <w:rPr>
                  <w:rFonts w:ascii="Times New Roman" w:hAnsi="Times New Roman" w:cs="Times New Roman"/>
                  <w:sz w:val="12"/>
                  <w:szCs w:val="12"/>
                </w:rPr>
                <w:t>2028 г</w:t>
              </w:r>
            </w:smartTag>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72F8552F"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9 г"/>
              </w:smartTagPr>
              <w:r w:rsidRPr="005C4D23">
                <w:rPr>
                  <w:rFonts w:ascii="Times New Roman" w:hAnsi="Times New Roman" w:cs="Times New Roman"/>
                  <w:sz w:val="12"/>
                  <w:szCs w:val="12"/>
                </w:rPr>
                <w:t>2029 г</w:t>
              </w:r>
            </w:smartTag>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3BE8E8D5"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2030-</w:t>
            </w:r>
          </w:p>
          <w:p w14:paraId="7138F77C" w14:textId="77777777" w:rsidR="005C4D23" w:rsidRPr="005C4D23" w:rsidRDefault="005C4D23" w:rsidP="005C4D23">
            <w:pPr>
              <w:spacing w:after="0" w:line="240" w:lineRule="auto"/>
              <w:ind w:left="-162" w:right="-78"/>
              <w:jc w:val="center"/>
              <w:rPr>
                <w:rFonts w:ascii="Times New Roman" w:hAnsi="Times New Roman" w:cs="Times New Roman"/>
                <w:sz w:val="12"/>
                <w:szCs w:val="12"/>
              </w:rPr>
            </w:pPr>
            <w:r w:rsidRPr="005C4D23">
              <w:rPr>
                <w:rFonts w:ascii="Times New Roman" w:hAnsi="Times New Roman" w:cs="Times New Roman"/>
                <w:sz w:val="12"/>
                <w:szCs w:val="12"/>
              </w:rPr>
              <w:t>2033 гг.</w:t>
            </w:r>
          </w:p>
        </w:tc>
      </w:tr>
      <w:tr w:rsidR="005C4D23" w:rsidRPr="005C4D23" w14:paraId="78B5B68D"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6366518C" w14:textId="77777777" w:rsidR="005C4D23" w:rsidRPr="005C4D23" w:rsidRDefault="005C4D23" w:rsidP="005C4D23">
            <w:pPr>
              <w:numPr>
                <w:ilvl w:val="0"/>
                <w:numId w:val="61"/>
              </w:numPr>
              <w:spacing w:after="0" w:line="240" w:lineRule="auto"/>
              <w:jc w:val="center"/>
              <w:rPr>
                <w:rFonts w:ascii="Times New Roman" w:hAnsi="Times New Roman" w:cs="Times New Roman"/>
                <w:b/>
                <w:bCs/>
                <w:iCs/>
                <w:sz w:val="12"/>
                <w:szCs w:val="12"/>
              </w:rPr>
            </w:pPr>
            <w:r w:rsidRPr="005C4D23">
              <w:rPr>
                <w:rFonts w:ascii="Times New Roman" w:hAnsi="Times New Roman" w:cs="Times New Roman"/>
                <w:b/>
                <w:bCs/>
                <w:iCs/>
                <w:sz w:val="12"/>
                <w:szCs w:val="12"/>
              </w:rPr>
              <w:t>п. Ровный</w:t>
            </w:r>
          </w:p>
        </w:tc>
        <w:tc>
          <w:tcPr>
            <w:tcW w:w="369" w:type="pct"/>
            <w:tcBorders>
              <w:top w:val="nil"/>
              <w:left w:val="nil"/>
              <w:bottom w:val="single" w:sz="8" w:space="0" w:color="auto"/>
              <w:right w:val="single" w:sz="8" w:space="0" w:color="auto"/>
            </w:tcBorders>
            <w:shd w:val="clear" w:color="auto" w:fill="auto"/>
            <w:vAlign w:val="center"/>
          </w:tcPr>
          <w:p w14:paraId="675362E4"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0505A86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451A86FB"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25B925EC"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AF0A74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0D4F034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B3D672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6DAB0B0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5D2C670"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34" w:type="pct"/>
            <w:tcBorders>
              <w:top w:val="nil"/>
              <w:left w:val="nil"/>
              <w:bottom w:val="single" w:sz="8" w:space="0" w:color="auto"/>
              <w:right w:val="single" w:sz="8" w:space="0" w:color="auto"/>
            </w:tcBorders>
            <w:shd w:val="clear" w:color="auto" w:fill="auto"/>
            <w:vAlign w:val="center"/>
          </w:tcPr>
          <w:p w14:paraId="121387D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4" w:type="pct"/>
            <w:tcBorders>
              <w:top w:val="nil"/>
              <w:left w:val="nil"/>
              <w:bottom w:val="single" w:sz="8" w:space="0" w:color="auto"/>
              <w:right w:val="single" w:sz="8" w:space="0" w:color="auto"/>
            </w:tcBorders>
            <w:shd w:val="clear" w:color="auto" w:fill="auto"/>
            <w:vAlign w:val="center"/>
          </w:tcPr>
          <w:p w14:paraId="124EEBB8" w14:textId="77777777" w:rsidR="005C4D23" w:rsidRPr="005C4D23" w:rsidRDefault="005C4D23" w:rsidP="005C4D23">
            <w:pPr>
              <w:spacing w:after="0" w:line="240" w:lineRule="auto"/>
              <w:jc w:val="center"/>
              <w:rPr>
                <w:rFonts w:ascii="Times New Roman" w:hAnsi="Times New Roman" w:cs="Times New Roman"/>
                <w:sz w:val="12"/>
                <w:szCs w:val="12"/>
              </w:rPr>
            </w:pPr>
          </w:p>
        </w:tc>
      </w:tr>
      <w:tr w:rsidR="005C4D23" w:rsidRPr="005C4D23" w14:paraId="7D32CAE6"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E292EB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1.1</w:t>
            </w:r>
          </w:p>
        </w:tc>
        <w:tc>
          <w:tcPr>
            <w:tcW w:w="1291" w:type="pct"/>
            <w:tcBorders>
              <w:top w:val="nil"/>
              <w:left w:val="nil"/>
              <w:bottom w:val="single" w:sz="8" w:space="0" w:color="auto"/>
              <w:right w:val="single" w:sz="8" w:space="0" w:color="auto"/>
            </w:tcBorders>
            <w:shd w:val="clear" w:color="auto" w:fill="auto"/>
            <w:vAlign w:val="center"/>
          </w:tcPr>
          <w:p w14:paraId="3CF2071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Разработка проектно-сметной документации на реконструкцию системы водоснабжения</w:t>
            </w:r>
          </w:p>
        </w:tc>
        <w:tc>
          <w:tcPr>
            <w:tcW w:w="369" w:type="pct"/>
            <w:tcBorders>
              <w:top w:val="nil"/>
              <w:left w:val="nil"/>
              <w:bottom w:val="single" w:sz="8" w:space="0" w:color="auto"/>
              <w:right w:val="single" w:sz="8" w:space="0" w:color="auto"/>
            </w:tcBorders>
            <w:shd w:val="clear" w:color="auto" w:fill="auto"/>
            <w:vAlign w:val="center"/>
          </w:tcPr>
          <w:p w14:paraId="2C0794E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2 000</w:t>
            </w:r>
          </w:p>
        </w:tc>
        <w:tc>
          <w:tcPr>
            <w:tcW w:w="296" w:type="pct"/>
            <w:tcBorders>
              <w:top w:val="nil"/>
              <w:left w:val="nil"/>
              <w:bottom w:val="single" w:sz="8" w:space="0" w:color="auto"/>
              <w:right w:val="single" w:sz="8" w:space="0" w:color="auto"/>
            </w:tcBorders>
            <w:shd w:val="clear" w:color="auto" w:fill="auto"/>
            <w:vAlign w:val="center"/>
          </w:tcPr>
          <w:p w14:paraId="39E8A362"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2CD0C04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F6DC0F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0913ED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2 000</w:t>
            </w:r>
          </w:p>
        </w:tc>
        <w:tc>
          <w:tcPr>
            <w:tcW w:w="316" w:type="pct"/>
            <w:tcBorders>
              <w:top w:val="nil"/>
              <w:left w:val="nil"/>
              <w:bottom w:val="single" w:sz="8" w:space="0" w:color="auto"/>
              <w:right w:val="single" w:sz="8" w:space="0" w:color="auto"/>
            </w:tcBorders>
            <w:shd w:val="clear" w:color="auto" w:fill="auto"/>
            <w:vAlign w:val="center"/>
          </w:tcPr>
          <w:p w14:paraId="2F23A56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58D333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14F293C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91D22F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2DD37BD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254257E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749E78F9"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09ECA2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1.2</w:t>
            </w:r>
          </w:p>
        </w:tc>
        <w:tc>
          <w:tcPr>
            <w:tcW w:w="1291" w:type="pct"/>
            <w:tcBorders>
              <w:top w:val="nil"/>
              <w:left w:val="nil"/>
              <w:bottom w:val="single" w:sz="8" w:space="0" w:color="auto"/>
              <w:right w:val="single" w:sz="8" w:space="0" w:color="auto"/>
            </w:tcBorders>
            <w:shd w:val="clear" w:color="auto" w:fill="auto"/>
            <w:vAlign w:val="center"/>
          </w:tcPr>
          <w:p w14:paraId="06BED42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Реконструкция водопроводных сетей, согласно проекту (строительство сетей водопровода по улицам поселка), протяженностью 1,2 км</w:t>
            </w:r>
          </w:p>
        </w:tc>
        <w:tc>
          <w:tcPr>
            <w:tcW w:w="369" w:type="pct"/>
            <w:tcBorders>
              <w:top w:val="nil"/>
              <w:left w:val="nil"/>
              <w:bottom w:val="single" w:sz="8" w:space="0" w:color="auto"/>
              <w:right w:val="single" w:sz="8" w:space="0" w:color="auto"/>
            </w:tcBorders>
            <w:shd w:val="clear" w:color="auto" w:fill="auto"/>
            <w:vAlign w:val="center"/>
          </w:tcPr>
          <w:p w14:paraId="61DC96C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4560</w:t>
            </w:r>
          </w:p>
        </w:tc>
        <w:tc>
          <w:tcPr>
            <w:tcW w:w="296" w:type="pct"/>
            <w:tcBorders>
              <w:top w:val="nil"/>
              <w:left w:val="nil"/>
              <w:bottom w:val="single" w:sz="8" w:space="0" w:color="auto"/>
              <w:right w:val="single" w:sz="8" w:space="0" w:color="auto"/>
            </w:tcBorders>
            <w:shd w:val="clear" w:color="auto" w:fill="auto"/>
            <w:vAlign w:val="center"/>
          </w:tcPr>
          <w:p w14:paraId="66924C1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57E778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FBC8070" w14:textId="77777777" w:rsidR="005C4D23" w:rsidRPr="005C4D23" w:rsidRDefault="005C4D23" w:rsidP="005C4D23">
            <w:pPr>
              <w:spacing w:after="0" w:line="240" w:lineRule="auto"/>
              <w:ind w:right="-107" w:hanging="108"/>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D980EF8" w14:textId="77777777" w:rsidR="005C4D23" w:rsidRPr="005C4D23" w:rsidRDefault="005C4D23" w:rsidP="005C4D23">
            <w:pPr>
              <w:spacing w:after="0" w:line="240" w:lineRule="auto"/>
              <w:ind w:right="-107" w:hanging="108"/>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7D832877" w14:textId="77777777" w:rsidR="005C4D23" w:rsidRPr="005C4D23" w:rsidRDefault="005C4D23" w:rsidP="005C4D23">
            <w:pPr>
              <w:spacing w:after="0" w:line="240" w:lineRule="auto"/>
              <w:ind w:right="-107" w:hanging="108"/>
              <w:jc w:val="center"/>
              <w:rPr>
                <w:rFonts w:ascii="Times New Roman" w:hAnsi="Times New Roman" w:cs="Times New Roman"/>
                <w:sz w:val="12"/>
                <w:szCs w:val="12"/>
              </w:rPr>
            </w:pPr>
            <w:r w:rsidRPr="005C4D23">
              <w:rPr>
                <w:rFonts w:ascii="Times New Roman" w:hAnsi="Times New Roman" w:cs="Times New Roman"/>
                <w:sz w:val="12"/>
                <w:szCs w:val="12"/>
              </w:rPr>
              <w:t>2800</w:t>
            </w:r>
          </w:p>
        </w:tc>
        <w:tc>
          <w:tcPr>
            <w:tcW w:w="295" w:type="pct"/>
            <w:tcBorders>
              <w:top w:val="nil"/>
              <w:left w:val="nil"/>
              <w:bottom w:val="single" w:sz="8" w:space="0" w:color="auto"/>
              <w:right w:val="single" w:sz="8" w:space="0" w:color="auto"/>
            </w:tcBorders>
            <w:shd w:val="clear" w:color="auto" w:fill="auto"/>
            <w:vAlign w:val="center"/>
          </w:tcPr>
          <w:p w14:paraId="2BB45E7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1760</w:t>
            </w:r>
          </w:p>
        </w:tc>
        <w:tc>
          <w:tcPr>
            <w:tcW w:w="268" w:type="pct"/>
            <w:tcBorders>
              <w:top w:val="nil"/>
              <w:left w:val="nil"/>
              <w:bottom w:val="single" w:sz="8" w:space="0" w:color="auto"/>
              <w:right w:val="single" w:sz="8" w:space="0" w:color="auto"/>
            </w:tcBorders>
            <w:shd w:val="clear" w:color="auto" w:fill="auto"/>
            <w:vAlign w:val="center"/>
          </w:tcPr>
          <w:p w14:paraId="41997B4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81A865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6CA1937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0DA456B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1B9214E9"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E93DCE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1.3</w:t>
            </w:r>
          </w:p>
        </w:tc>
        <w:tc>
          <w:tcPr>
            <w:tcW w:w="1291" w:type="pct"/>
            <w:tcBorders>
              <w:top w:val="nil"/>
              <w:left w:val="nil"/>
              <w:bottom w:val="single" w:sz="8" w:space="0" w:color="auto"/>
              <w:right w:val="single" w:sz="8" w:space="0" w:color="auto"/>
            </w:tcBorders>
            <w:shd w:val="clear" w:color="auto" w:fill="auto"/>
            <w:vAlign w:val="center"/>
          </w:tcPr>
          <w:p w14:paraId="098E218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Разработка проекта зон санитарной охраны</w:t>
            </w:r>
          </w:p>
        </w:tc>
        <w:tc>
          <w:tcPr>
            <w:tcW w:w="369" w:type="pct"/>
            <w:tcBorders>
              <w:top w:val="nil"/>
              <w:left w:val="nil"/>
              <w:bottom w:val="single" w:sz="8" w:space="0" w:color="auto"/>
              <w:right w:val="single" w:sz="8" w:space="0" w:color="auto"/>
            </w:tcBorders>
            <w:shd w:val="clear" w:color="auto" w:fill="auto"/>
            <w:vAlign w:val="center"/>
          </w:tcPr>
          <w:p w14:paraId="2CA8CD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150</w:t>
            </w:r>
          </w:p>
        </w:tc>
        <w:tc>
          <w:tcPr>
            <w:tcW w:w="296" w:type="pct"/>
            <w:tcBorders>
              <w:top w:val="nil"/>
              <w:left w:val="nil"/>
              <w:bottom w:val="single" w:sz="8" w:space="0" w:color="auto"/>
              <w:right w:val="single" w:sz="8" w:space="0" w:color="auto"/>
            </w:tcBorders>
            <w:shd w:val="clear" w:color="auto" w:fill="auto"/>
            <w:vAlign w:val="center"/>
          </w:tcPr>
          <w:p w14:paraId="62E252B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1F8C350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60DB6C1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150</w:t>
            </w:r>
          </w:p>
        </w:tc>
        <w:tc>
          <w:tcPr>
            <w:tcW w:w="295" w:type="pct"/>
            <w:tcBorders>
              <w:top w:val="nil"/>
              <w:left w:val="nil"/>
              <w:bottom w:val="single" w:sz="8" w:space="0" w:color="auto"/>
              <w:right w:val="single" w:sz="8" w:space="0" w:color="auto"/>
            </w:tcBorders>
            <w:shd w:val="clear" w:color="auto" w:fill="auto"/>
            <w:vAlign w:val="center"/>
          </w:tcPr>
          <w:p w14:paraId="5CCE95AE"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7C51208E"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F5ADA73"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6B7B592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7617EBCE"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34" w:type="pct"/>
            <w:tcBorders>
              <w:top w:val="nil"/>
              <w:left w:val="nil"/>
              <w:bottom w:val="single" w:sz="8" w:space="0" w:color="auto"/>
              <w:right w:val="single" w:sz="8" w:space="0" w:color="auto"/>
            </w:tcBorders>
            <w:shd w:val="clear" w:color="auto" w:fill="auto"/>
            <w:vAlign w:val="center"/>
          </w:tcPr>
          <w:p w14:paraId="0EBE385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4" w:type="pct"/>
            <w:tcBorders>
              <w:top w:val="nil"/>
              <w:left w:val="nil"/>
              <w:bottom w:val="single" w:sz="8" w:space="0" w:color="auto"/>
              <w:right w:val="single" w:sz="8" w:space="0" w:color="auto"/>
            </w:tcBorders>
            <w:shd w:val="clear" w:color="auto" w:fill="auto"/>
            <w:vAlign w:val="center"/>
          </w:tcPr>
          <w:p w14:paraId="32846136" w14:textId="77777777" w:rsidR="005C4D23" w:rsidRPr="005C4D23" w:rsidRDefault="005C4D23" w:rsidP="005C4D23">
            <w:pPr>
              <w:spacing w:after="0" w:line="240" w:lineRule="auto"/>
              <w:jc w:val="center"/>
              <w:rPr>
                <w:rFonts w:ascii="Times New Roman" w:hAnsi="Times New Roman" w:cs="Times New Roman"/>
                <w:sz w:val="12"/>
                <w:szCs w:val="12"/>
              </w:rPr>
            </w:pPr>
          </w:p>
        </w:tc>
      </w:tr>
      <w:tr w:rsidR="005C4D23" w:rsidRPr="005C4D23" w14:paraId="121EC8EB" w14:textId="77777777" w:rsidTr="005C4D23">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E38DC4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1.4</w:t>
            </w:r>
          </w:p>
        </w:tc>
        <w:tc>
          <w:tcPr>
            <w:tcW w:w="1291" w:type="pct"/>
            <w:tcBorders>
              <w:top w:val="nil"/>
              <w:left w:val="nil"/>
              <w:bottom w:val="single" w:sz="8" w:space="0" w:color="auto"/>
              <w:right w:val="single" w:sz="8" w:space="0" w:color="auto"/>
            </w:tcBorders>
            <w:shd w:val="clear" w:color="auto" w:fill="auto"/>
            <w:vAlign w:val="center"/>
          </w:tcPr>
          <w:p w14:paraId="76675B0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Установка приборов учета на скважине (1 шт.)</w:t>
            </w:r>
          </w:p>
        </w:tc>
        <w:tc>
          <w:tcPr>
            <w:tcW w:w="369" w:type="pct"/>
            <w:tcBorders>
              <w:top w:val="nil"/>
              <w:left w:val="nil"/>
              <w:bottom w:val="single" w:sz="8" w:space="0" w:color="auto"/>
              <w:right w:val="single" w:sz="8" w:space="0" w:color="auto"/>
            </w:tcBorders>
            <w:shd w:val="clear" w:color="auto" w:fill="auto"/>
            <w:vAlign w:val="center"/>
          </w:tcPr>
          <w:p w14:paraId="761BB6B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30</w:t>
            </w:r>
          </w:p>
        </w:tc>
        <w:tc>
          <w:tcPr>
            <w:tcW w:w="296" w:type="pct"/>
            <w:tcBorders>
              <w:top w:val="nil"/>
              <w:left w:val="nil"/>
              <w:bottom w:val="single" w:sz="8" w:space="0" w:color="auto"/>
              <w:right w:val="single" w:sz="8" w:space="0" w:color="auto"/>
            </w:tcBorders>
            <w:shd w:val="clear" w:color="auto" w:fill="auto"/>
            <w:vAlign w:val="center"/>
          </w:tcPr>
          <w:p w14:paraId="203E6E7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620A42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30</w:t>
            </w:r>
          </w:p>
        </w:tc>
        <w:tc>
          <w:tcPr>
            <w:tcW w:w="316" w:type="pct"/>
            <w:tcBorders>
              <w:top w:val="nil"/>
              <w:left w:val="nil"/>
              <w:bottom w:val="single" w:sz="8" w:space="0" w:color="auto"/>
              <w:right w:val="single" w:sz="8" w:space="0" w:color="auto"/>
            </w:tcBorders>
            <w:shd w:val="clear" w:color="auto" w:fill="auto"/>
            <w:vAlign w:val="center"/>
          </w:tcPr>
          <w:p w14:paraId="7D46F6C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6757B5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408C29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F1E17D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208545A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3CF155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2A73022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1927421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266263C5"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20E961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1.5</w:t>
            </w:r>
          </w:p>
        </w:tc>
        <w:tc>
          <w:tcPr>
            <w:tcW w:w="1291" w:type="pct"/>
            <w:tcBorders>
              <w:top w:val="nil"/>
              <w:left w:val="nil"/>
              <w:bottom w:val="single" w:sz="8" w:space="0" w:color="auto"/>
              <w:right w:val="single" w:sz="8" w:space="0" w:color="auto"/>
            </w:tcBorders>
            <w:shd w:val="clear" w:color="auto" w:fill="auto"/>
            <w:vAlign w:val="center"/>
          </w:tcPr>
          <w:p w14:paraId="449FFAF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Установка частотного преобразователя на скважине</w:t>
            </w:r>
          </w:p>
        </w:tc>
        <w:tc>
          <w:tcPr>
            <w:tcW w:w="369" w:type="pct"/>
            <w:tcBorders>
              <w:top w:val="nil"/>
              <w:left w:val="nil"/>
              <w:bottom w:val="single" w:sz="8" w:space="0" w:color="auto"/>
              <w:right w:val="single" w:sz="8" w:space="0" w:color="auto"/>
            </w:tcBorders>
            <w:shd w:val="clear" w:color="auto" w:fill="auto"/>
            <w:vAlign w:val="center"/>
          </w:tcPr>
          <w:p w14:paraId="486AD7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100</w:t>
            </w:r>
          </w:p>
        </w:tc>
        <w:tc>
          <w:tcPr>
            <w:tcW w:w="296" w:type="pct"/>
            <w:tcBorders>
              <w:top w:val="nil"/>
              <w:left w:val="nil"/>
              <w:bottom w:val="single" w:sz="8" w:space="0" w:color="auto"/>
              <w:right w:val="single" w:sz="8" w:space="0" w:color="auto"/>
            </w:tcBorders>
            <w:shd w:val="clear" w:color="auto" w:fill="auto"/>
            <w:vAlign w:val="center"/>
          </w:tcPr>
          <w:p w14:paraId="45DC1A8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27F3ADB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100</w:t>
            </w:r>
          </w:p>
        </w:tc>
        <w:tc>
          <w:tcPr>
            <w:tcW w:w="316" w:type="pct"/>
            <w:tcBorders>
              <w:top w:val="nil"/>
              <w:left w:val="nil"/>
              <w:bottom w:val="single" w:sz="8" w:space="0" w:color="auto"/>
              <w:right w:val="single" w:sz="8" w:space="0" w:color="auto"/>
            </w:tcBorders>
            <w:shd w:val="clear" w:color="auto" w:fill="auto"/>
            <w:vAlign w:val="center"/>
          </w:tcPr>
          <w:p w14:paraId="4A5C80E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9C8F61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D953BE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127D03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5F6B391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F79741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6168005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6DE2870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4C745924"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79A42C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1.6</w:t>
            </w:r>
          </w:p>
        </w:tc>
        <w:tc>
          <w:tcPr>
            <w:tcW w:w="1291" w:type="pct"/>
            <w:tcBorders>
              <w:top w:val="nil"/>
              <w:left w:val="nil"/>
              <w:bottom w:val="single" w:sz="8" w:space="0" w:color="auto"/>
              <w:right w:val="single" w:sz="8" w:space="0" w:color="auto"/>
            </w:tcBorders>
            <w:shd w:val="clear" w:color="auto" w:fill="auto"/>
            <w:vAlign w:val="center"/>
          </w:tcPr>
          <w:p w14:paraId="64008756" w14:textId="77777777" w:rsidR="005C4D23" w:rsidRPr="005C4D23" w:rsidRDefault="005C4D23" w:rsidP="005C4D23">
            <w:pPr>
              <w:spacing w:after="0" w:line="240" w:lineRule="auto"/>
              <w:ind w:right="12"/>
              <w:jc w:val="center"/>
              <w:rPr>
                <w:rFonts w:ascii="Times New Roman" w:hAnsi="Times New Roman" w:cs="Times New Roman"/>
                <w:sz w:val="12"/>
                <w:szCs w:val="12"/>
              </w:rPr>
            </w:pPr>
            <w:r w:rsidRPr="005C4D23">
              <w:rPr>
                <w:rFonts w:ascii="Times New Roman" w:hAnsi="Times New Roman" w:cs="Times New Roman"/>
                <w:sz w:val="12"/>
                <w:szCs w:val="12"/>
              </w:rPr>
              <w:t>Монтаж ограждения 1-го пояса ЗСО водозабора</w:t>
            </w:r>
          </w:p>
        </w:tc>
        <w:tc>
          <w:tcPr>
            <w:tcW w:w="369" w:type="pct"/>
            <w:tcBorders>
              <w:top w:val="nil"/>
              <w:left w:val="nil"/>
              <w:bottom w:val="single" w:sz="8" w:space="0" w:color="auto"/>
              <w:right w:val="single" w:sz="8" w:space="0" w:color="auto"/>
            </w:tcBorders>
            <w:shd w:val="clear" w:color="auto" w:fill="auto"/>
            <w:vAlign w:val="center"/>
          </w:tcPr>
          <w:p w14:paraId="0354CD2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75,0</w:t>
            </w:r>
          </w:p>
        </w:tc>
        <w:tc>
          <w:tcPr>
            <w:tcW w:w="296" w:type="pct"/>
            <w:tcBorders>
              <w:top w:val="nil"/>
              <w:left w:val="nil"/>
              <w:bottom w:val="single" w:sz="8" w:space="0" w:color="auto"/>
              <w:right w:val="single" w:sz="8" w:space="0" w:color="auto"/>
            </w:tcBorders>
            <w:shd w:val="clear" w:color="auto" w:fill="auto"/>
            <w:vAlign w:val="center"/>
          </w:tcPr>
          <w:p w14:paraId="6750168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67C46E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68B9F0C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75,0</w:t>
            </w:r>
          </w:p>
        </w:tc>
        <w:tc>
          <w:tcPr>
            <w:tcW w:w="295" w:type="pct"/>
            <w:tcBorders>
              <w:top w:val="nil"/>
              <w:left w:val="nil"/>
              <w:bottom w:val="single" w:sz="8" w:space="0" w:color="auto"/>
              <w:right w:val="single" w:sz="8" w:space="0" w:color="auto"/>
            </w:tcBorders>
            <w:shd w:val="clear" w:color="auto" w:fill="auto"/>
            <w:vAlign w:val="center"/>
          </w:tcPr>
          <w:p w14:paraId="4057C83B"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02A95E8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69BDB0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142F473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4CAAF2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1EAEB6F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2FAE4AB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329BFA16"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68CA90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1.7</w:t>
            </w:r>
          </w:p>
        </w:tc>
        <w:tc>
          <w:tcPr>
            <w:tcW w:w="1291" w:type="pct"/>
            <w:tcBorders>
              <w:top w:val="nil"/>
              <w:left w:val="nil"/>
              <w:bottom w:val="single" w:sz="8" w:space="0" w:color="auto"/>
              <w:right w:val="single" w:sz="8" w:space="0" w:color="auto"/>
            </w:tcBorders>
            <w:shd w:val="clear" w:color="auto" w:fill="auto"/>
            <w:vAlign w:val="center"/>
          </w:tcPr>
          <w:p w14:paraId="7D3E0B9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Оформлению лицензии на право пользования недрами</w:t>
            </w:r>
          </w:p>
        </w:tc>
        <w:tc>
          <w:tcPr>
            <w:tcW w:w="369" w:type="pct"/>
            <w:tcBorders>
              <w:top w:val="nil"/>
              <w:left w:val="nil"/>
              <w:bottom w:val="single" w:sz="8" w:space="0" w:color="auto"/>
              <w:right w:val="single" w:sz="8" w:space="0" w:color="auto"/>
            </w:tcBorders>
            <w:shd w:val="clear" w:color="auto" w:fill="auto"/>
            <w:vAlign w:val="center"/>
          </w:tcPr>
          <w:p w14:paraId="504ED4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400</w:t>
            </w:r>
          </w:p>
        </w:tc>
        <w:tc>
          <w:tcPr>
            <w:tcW w:w="296" w:type="pct"/>
            <w:tcBorders>
              <w:top w:val="nil"/>
              <w:left w:val="nil"/>
              <w:bottom w:val="single" w:sz="8" w:space="0" w:color="auto"/>
              <w:right w:val="single" w:sz="8" w:space="0" w:color="auto"/>
            </w:tcBorders>
            <w:shd w:val="clear" w:color="auto" w:fill="auto"/>
            <w:vAlign w:val="center"/>
          </w:tcPr>
          <w:p w14:paraId="7B3D1071"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70ACBC7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DC7973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400</w:t>
            </w:r>
          </w:p>
        </w:tc>
        <w:tc>
          <w:tcPr>
            <w:tcW w:w="295" w:type="pct"/>
            <w:tcBorders>
              <w:top w:val="nil"/>
              <w:left w:val="nil"/>
              <w:bottom w:val="single" w:sz="8" w:space="0" w:color="auto"/>
              <w:right w:val="single" w:sz="8" w:space="0" w:color="auto"/>
            </w:tcBorders>
            <w:shd w:val="clear" w:color="auto" w:fill="auto"/>
            <w:vAlign w:val="center"/>
          </w:tcPr>
          <w:p w14:paraId="5D0125C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012DC0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E8F836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22B1139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E491D0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55ECB1C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746DC7E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1D308456"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4D5E4F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1.8</w:t>
            </w:r>
          </w:p>
        </w:tc>
        <w:tc>
          <w:tcPr>
            <w:tcW w:w="1291" w:type="pct"/>
            <w:tcBorders>
              <w:top w:val="nil"/>
              <w:left w:val="nil"/>
              <w:bottom w:val="single" w:sz="8" w:space="0" w:color="auto"/>
              <w:right w:val="single" w:sz="8" w:space="0" w:color="auto"/>
            </w:tcBorders>
            <w:shd w:val="clear" w:color="auto" w:fill="auto"/>
            <w:vAlign w:val="center"/>
          </w:tcPr>
          <w:p w14:paraId="3CBD18A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Проведение технического обследования объектов и сооружений системы водоснабжения</w:t>
            </w:r>
          </w:p>
        </w:tc>
        <w:tc>
          <w:tcPr>
            <w:tcW w:w="369" w:type="pct"/>
            <w:tcBorders>
              <w:top w:val="nil"/>
              <w:left w:val="nil"/>
              <w:bottom w:val="single" w:sz="8" w:space="0" w:color="auto"/>
              <w:right w:val="single" w:sz="8" w:space="0" w:color="auto"/>
            </w:tcBorders>
            <w:shd w:val="clear" w:color="auto" w:fill="auto"/>
            <w:vAlign w:val="center"/>
          </w:tcPr>
          <w:p w14:paraId="3D6727A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100</w:t>
            </w:r>
          </w:p>
        </w:tc>
        <w:tc>
          <w:tcPr>
            <w:tcW w:w="296" w:type="pct"/>
            <w:tcBorders>
              <w:top w:val="nil"/>
              <w:left w:val="nil"/>
              <w:bottom w:val="single" w:sz="8" w:space="0" w:color="auto"/>
              <w:right w:val="single" w:sz="8" w:space="0" w:color="auto"/>
            </w:tcBorders>
            <w:shd w:val="clear" w:color="auto" w:fill="auto"/>
            <w:vAlign w:val="center"/>
          </w:tcPr>
          <w:p w14:paraId="396987A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086559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100</w:t>
            </w:r>
          </w:p>
        </w:tc>
        <w:tc>
          <w:tcPr>
            <w:tcW w:w="316" w:type="pct"/>
            <w:tcBorders>
              <w:top w:val="nil"/>
              <w:left w:val="nil"/>
              <w:bottom w:val="single" w:sz="8" w:space="0" w:color="auto"/>
              <w:right w:val="single" w:sz="8" w:space="0" w:color="auto"/>
            </w:tcBorders>
            <w:shd w:val="clear" w:color="auto" w:fill="auto"/>
            <w:vAlign w:val="center"/>
          </w:tcPr>
          <w:p w14:paraId="5C8EF4C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351251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B0A044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A52245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5C4887E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59182A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1A4E183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4102A2E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3E7460BB"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95199D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1.9</w:t>
            </w:r>
          </w:p>
        </w:tc>
        <w:tc>
          <w:tcPr>
            <w:tcW w:w="1291" w:type="pct"/>
            <w:tcBorders>
              <w:top w:val="nil"/>
              <w:left w:val="nil"/>
              <w:bottom w:val="single" w:sz="8" w:space="0" w:color="auto"/>
              <w:right w:val="single" w:sz="8" w:space="0" w:color="auto"/>
            </w:tcBorders>
            <w:shd w:val="clear" w:color="auto" w:fill="auto"/>
            <w:vAlign w:val="center"/>
          </w:tcPr>
          <w:p w14:paraId="7A882C6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Строительство водопроводных сетей на площадке №3, протяженность 1590 м</w:t>
            </w:r>
          </w:p>
        </w:tc>
        <w:tc>
          <w:tcPr>
            <w:tcW w:w="369" w:type="pct"/>
            <w:tcBorders>
              <w:top w:val="nil"/>
              <w:left w:val="nil"/>
              <w:bottom w:val="single" w:sz="8" w:space="0" w:color="auto"/>
              <w:right w:val="single" w:sz="8" w:space="0" w:color="auto"/>
            </w:tcBorders>
            <w:shd w:val="clear" w:color="auto" w:fill="auto"/>
            <w:vAlign w:val="center"/>
          </w:tcPr>
          <w:p w14:paraId="551BDD4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6880</w:t>
            </w:r>
          </w:p>
        </w:tc>
        <w:tc>
          <w:tcPr>
            <w:tcW w:w="296" w:type="pct"/>
            <w:tcBorders>
              <w:top w:val="nil"/>
              <w:left w:val="nil"/>
              <w:bottom w:val="single" w:sz="8" w:space="0" w:color="auto"/>
              <w:right w:val="single" w:sz="8" w:space="0" w:color="auto"/>
            </w:tcBorders>
            <w:shd w:val="clear" w:color="auto" w:fill="auto"/>
            <w:vAlign w:val="center"/>
          </w:tcPr>
          <w:p w14:paraId="2903FA3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8A3675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FBFB65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8C3039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C6EA05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B09D83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43B868B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495C08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2000</w:t>
            </w:r>
          </w:p>
        </w:tc>
        <w:tc>
          <w:tcPr>
            <w:tcW w:w="334" w:type="pct"/>
            <w:tcBorders>
              <w:top w:val="nil"/>
              <w:left w:val="nil"/>
              <w:bottom w:val="single" w:sz="8" w:space="0" w:color="auto"/>
              <w:right w:val="single" w:sz="8" w:space="0" w:color="auto"/>
            </w:tcBorders>
            <w:shd w:val="clear" w:color="auto" w:fill="auto"/>
            <w:vAlign w:val="center"/>
          </w:tcPr>
          <w:p w14:paraId="500877B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2200</w:t>
            </w:r>
          </w:p>
        </w:tc>
        <w:tc>
          <w:tcPr>
            <w:tcW w:w="364" w:type="pct"/>
            <w:tcBorders>
              <w:top w:val="nil"/>
              <w:left w:val="nil"/>
              <w:bottom w:val="single" w:sz="8" w:space="0" w:color="auto"/>
              <w:right w:val="single" w:sz="8" w:space="0" w:color="auto"/>
            </w:tcBorders>
            <w:shd w:val="clear" w:color="auto" w:fill="auto"/>
            <w:vAlign w:val="center"/>
          </w:tcPr>
          <w:p w14:paraId="6FE4FAB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2680</w:t>
            </w:r>
          </w:p>
        </w:tc>
      </w:tr>
      <w:tr w:rsidR="005C4D23" w:rsidRPr="005C4D23" w14:paraId="43CC0389"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11AFBCC7" w14:textId="77777777" w:rsidR="005C4D23" w:rsidRPr="005C4D23" w:rsidRDefault="005C4D23" w:rsidP="005C4D23">
            <w:pPr>
              <w:spacing w:after="0" w:line="240" w:lineRule="auto"/>
              <w:ind w:firstLine="454"/>
              <w:jc w:val="center"/>
              <w:rPr>
                <w:rFonts w:ascii="Times New Roman" w:hAnsi="Times New Roman" w:cs="Times New Roman"/>
                <w:b/>
                <w:bCs/>
                <w:sz w:val="12"/>
                <w:szCs w:val="12"/>
              </w:rPr>
            </w:pPr>
            <w:r w:rsidRPr="005C4D23">
              <w:rPr>
                <w:rFonts w:ascii="Times New Roman" w:hAnsi="Times New Roman" w:cs="Times New Roman"/>
                <w:b/>
                <w:bCs/>
                <w:sz w:val="12"/>
                <w:szCs w:val="12"/>
              </w:rPr>
              <w:t>ИТОГО:</w:t>
            </w:r>
          </w:p>
        </w:tc>
        <w:tc>
          <w:tcPr>
            <w:tcW w:w="369" w:type="pct"/>
            <w:tcBorders>
              <w:top w:val="nil"/>
              <w:left w:val="nil"/>
              <w:bottom w:val="single" w:sz="8" w:space="0" w:color="auto"/>
              <w:right w:val="single" w:sz="8" w:space="0" w:color="auto"/>
            </w:tcBorders>
            <w:shd w:val="clear" w:color="auto" w:fill="auto"/>
            <w:vAlign w:val="center"/>
          </w:tcPr>
          <w:p w14:paraId="1DE9E5C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14298</w:t>
            </w:r>
          </w:p>
        </w:tc>
        <w:tc>
          <w:tcPr>
            <w:tcW w:w="296" w:type="pct"/>
            <w:tcBorders>
              <w:top w:val="nil"/>
              <w:left w:val="nil"/>
              <w:bottom w:val="single" w:sz="8" w:space="0" w:color="auto"/>
              <w:right w:val="single" w:sz="8" w:space="0" w:color="auto"/>
            </w:tcBorders>
            <w:shd w:val="clear" w:color="auto" w:fill="auto"/>
            <w:vAlign w:val="center"/>
          </w:tcPr>
          <w:p w14:paraId="3120C1B6"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0B4225B"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230</w:t>
            </w:r>
          </w:p>
        </w:tc>
        <w:tc>
          <w:tcPr>
            <w:tcW w:w="316" w:type="pct"/>
            <w:tcBorders>
              <w:top w:val="nil"/>
              <w:left w:val="nil"/>
              <w:bottom w:val="single" w:sz="8" w:space="0" w:color="auto"/>
              <w:right w:val="single" w:sz="8" w:space="0" w:color="auto"/>
            </w:tcBorders>
            <w:shd w:val="clear" w:color="auto" w:fill="auto"/>
            <w:vAlign w:val="center"/>
          </w:tcPr>
          <w:p w14:paraId="2996E29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625</w:t>
            </w:r>
          </w:p>
        </w:tc>
        <w:tc>
          <w:tcPr>
            <w:tcW w:w="295" w:type="pct"/>
            <w:tcBorders>
              <w:top w:val="nil"/>
              <w:left w:val="nil"/>
              <w:bottom w:val="single" w:sz="8" w:space="0" w:color="auto"/>
              <w:right w:val="single" w:sz="8" w:space="0" w:color="auto"/>
            </w:tcBorders>
            <w:shd w:val="clear" w:color="auto" w:fill="auto"/>
            <w:vAlign w:val="center"/>
          </w:tcPr>
          <w:p w14:paraId="1C7F730E"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2800</w:t>
            </w:r>
          </w:p>
        </w:tc>
        <w:tc>
          <w:tcPr>
            <w:tcW w:w="316" w:type="pct"/>
            <w:tcBorders>
              <w:top w:val="nil"/>
              <w:left w:val="nil"/>
              <w:bottom w:val="single" w:sz="8" w:space="0" w:color="auto"/>
              <w:right w:val="single" w:sz="8" w:space="0" w:color="auto"/>
            </w:tcBorders>
            <w:shd w:val="clear" w:color="auto" w:fill="auto"/>
            <w:vAlign w:val="center"/>
          </w:tcPr>
          <w:p w14:paraId="606D9C6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2800</w:t>
            </w:r>
          </w:p>
        </w:tc>
        <w:tc>
          <w:tcPr>
            <w:tcW w:w="295" w:type="pct"/>
            <w:tcBorders>
              <w:top w:val="nil"/>
              <w:left w:val="nil"/>
              <w:bottom w:val="single" w:sz="8" w:space="0" w:color="auto"/>
              <w:right w:val="single" w:sz="8" w:space="0" w:color="auto"/>
            </w:tcBorders>
            <w:shd w:val="clear" w:color="auto" w:fill="auto"/>
            <w:vAlign w:val="center"/>
          </w:tcPr>
          <w:p w14:paraId="6815FDB9"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1760</w:t>
            </w:r>
          </w:p>
        </w:tc>
        <w:tc>
          <w:tcPr>
            <w:tcW w:w="268" w:type="pct"/>
            <w:tcBorders>
              <w:top w:val="nil"/>
              <w:left w:val="nil"/>
              <w:bottom w:val="single" w:sz="8" w:space="0" w:color="auto"/>
              <w:right w:val="single" w:sz="8" w:space="0" w:color="auto"/>
            </w:tcBorders>
            <w:shd w:val="clear" w:color="auto" w:fill="auto"/>
            <w:vAlign w:val="center"/>
          </w:tcPr>
          <w:p w14:paraId="2EB38809"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876955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2000</w:t>
            </w:r>
          </w:p>
        </w:tc>
        <w:tc>
          <w:tcPr>
            <w:tcW w:w="334" w:type="pct"/>
            <w:tcBorders>
              <w:top w:val="nil"/>
              <w:left w:val="nil"/>
              <w:bottom w:val="single" w:sz="8" w:space="0" w:color="auto"/>
              <w:right w:val="single" w:sz="8" w:space="0" w:color="auto"/>
            </w:tcBorders>
            <w:shd w:val="clear" w:color="auto" w:fill="auto"/>
            <w:vAlign w:val="center"/>
          </w:tcPr>
          <w:p w14:paraId="384BFCCD"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2200</w:t>
            </w:r>
          </w:p>
        </w:tc>
        <w:tc>
          <w:tcPr>
            <w:tcW w:w="364" w:type="pct"/>
            <w:tcBorders>
              <w:top w:val="nil"/>
              <w:left w:val="nil"/>
              <w:bottom w:val="single" w:sz="8" w:space="0" w:color="auto"/>
              <w:right w:val="single" w:sz="8" w:space="0" w:color="auto"/>
            </w:tcBorders>
            <w:shd w:val="clear" w:color="auto" w:fill="auto"/>
            <w:vAlign w:val="center"/>
          </w:tcPr>
          <w:p w14:paraId="562E284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2680</w:t>
            </w:r>
          </w:p>
        </w:tc>
      </w:tr>
      <w:tr w:rsidR="005C4D23" w:rsidRPr="005C4D23" w14:paraId="18915CF6"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04B06D26" w14:textId="77777777" w:rsidR="005C4D23" w:rsidRPr="005C4D23" w:rsidRDefault="005C4D23" w:rsidP="005C4D23">
            <w:pPr>
              <w:numPr>
                <w:ilvl w:val="0"/>
                <w:numId w:val="61"/>
              </w:numPr>
              <w:spacing w:after="0" w:line="240" w:lineRule="auto"/>
              <w:jc w:val="center"/>
              <w:rPr>
                <w:rFonts w:ascii="Times New Roman" w:hAnsi="Times New Roman" w:cs="Times New Roman"/>
                <w:b/>
                <w:bCs/>
                <w:iCs/>
                <w:sz w:val="12"/>
                <w:szCs w:val="12"/>
              </w:rPr>
            </w:pPr>
            <w:r w:rsidRPr="005C4D23">
              <w:rPr>
                <w:rFonts w:ascii="Times New Roman" w:hAnsi="Times New Roman" w:cs="Times New Roman"/>
                <w:b/>
                <w:bCs/>
                <w:iCs/>
                <w:sz w:val="12"/>
                <w:szCs w:val="12"/>
              </w:rPr>
              <w:t xml:space="preserve">с. </w:t>
            </w:r>
            <w:proofErr w:type="spellStart"/>
            <w:r w:rsidRPr="005C4D23">
              <w:rPr>
                <w:rFonts w:ascii="Times New Roman" w:hAnsi="Times New Roman" w:cs="Times New Roman"/>
                <w:b/>
                <w:bCs/>
                <w:iCs/>
                <w:sz w:val="12"/>
                <w:szCs w:val="12"/>
              </w:rPr>
              <w:t>Мамыково</w:t>
            </w:r>
            <w:proofErr w:type="spellEnd"/>
            <w:r w:rsidRPr="005C4D23">
              <w:rPr>
                <w:rFonts w:ascii="Times New Roman" w:hAnsi="Times New Roman" w:cs="Times New Roman"/>
                <w:b/>
                <w:bCs/>
                <w:iCs/>
                <w:sz w:val="12"/>
                <w:szCs w:val="12"/>
              </w:rPr>
              <w:t>:</w:t>
            </w:r>
          </w:p>
        </w:tc>
        <w:tc>
          <w:tcPr>
            <w:tcW w:w="369" w:type="pct"/>
            <w:tcBorders>
              <w:top w:val="nil"/>
              <w:left w:val="nil"/>
              <w:bottom w:val="single" w:sz="8" w:space="0" w:color="auto"/>
              <w:right w:val="single" w:sz="8" w:space="0" w:color="auto"/>
            </w:tcBorders>
            <w:shd w:val="clear" w:color="auto" w:fill="auto"/>
            <w:vAlign w:val="center"/>
          </w:tcPr>
          <w:p w14:paraId="7F57FE21"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6DBD221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0BD187A1"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004CD2AE"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E3B109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5AF921B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2903B8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1249A602"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E72520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34" w:type="pct"/>
            <w:tcBorders>
              <w:top w:val="nil"/>
              <w:left w:val="nil"/>
              <w:bottom w:val="single" w:sz="8" w:space="0" w:color="auto"/>
              <w:right w:val="single" w:sz="8" w:space="0" w:color="auto"/>
            </w:tcBorders>
            <w:shd w:val="clear" w:color="auto" w:fill="auto"/>
            <w:vAlign w:val="center"/>
          </w:tcPr>
          <w:p w14:paraId="72C18BF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4" w:type="pct"/>
            <w:tcBorders>
              <w:top w:val="nil"/>
              <w:left w:val="nil"/>
              <w:bottom w:val="single" w:sz="8" w:space="0" w:color="auto"/>
              <w:right w:val="single" w:sz="8" w:space="0" w:color="auto"/>
            </w:tcBorders>
            <w:shd w:val="clear" w:color="auto" w:fill="auto"/>
            <w:vAlign w:val="center"/>
          </w:tcPr>
          <w:p w14:paraId="06237021" w14:textId="77777777" w:rsidR="005C4D23" w:rsidRPr="005C4D23" w:rsidRDefault="005C4D23" w:rsidP="005C4D23">
            <w:pPr>
              <w:spacing w:after="0" w:line="240" w:lineRule="auto"/>
              <w:jc w:val="center"/>
              <w:rPr>
                <w:rFonts w:ascii="Times New Roman" w:hAnsi="Times New Roman" w:cs="Times New Roman"/>
                <w:sz w:val="12"/>
                <w:szCs w:val="12"/>
              </w:rPr>
            </w:pPr>
          </w:p>
        </w:tc>
      </w:tr>
      <w:tr w:rsidR="005C4D23" w:rsidRPr="005C4D23" w14:paraId="77A9A2AC"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1BA7FAF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w:t>
            </w:r>
          </w:p>
        </w:tc>
        <w:tc>
          <w:tcPr>
            <w:tcW w:w="1291" w:type="pct"/>
            <w:tcBorders>
              <w:top w:val="nil"/>
              <w:left w:val="nil"/>
              <w:bottom w:val="single" w:sz="8" w:space="0" w:color="auto"/>
              <w:right w:val="single" w:sz="8" w:space="0" w:color="auto"/>
            </w:tcBorders>
            <w:shd w:val="clear" w:color="auto" w:fill="auto"/>
            <w:vAlign w:val="center"/>
          </w:tcPr>
          <w:p w14:paraId="1653DF6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Строительство системы водоснабжения</w:t>
            </w:r>
          </w:p>
        </w:tc>
        <w:tc>
          <w:tcPr>
            <w:tcW w:w="369" w:type="pct"/>
            <w:tcBorders>
              <w:top w:val="nil"/>
              <w:left w:val="nil"/>
              <w:bottom w:val="single" w:sz="8" w:space="0" w:color="auto"/>
              <w:right w:val="single" w:sz="8" w:space="0" w:color="auto"/>
            </w:tcBorders>
            <w:shd w:val="clear" w:color="auto" w:fill="auto"/>
            <w:vAlign w:val="center"/>
          </w:tcPr>
          <w:p w14:paraId="2AAD3334"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519216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C7F9AD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7663204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3DB75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5398FF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C55E11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75A8CC5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7B47DD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124CD01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27D6D4A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3619D793"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1D298A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2.1</w:t>
            </w:r>
          </w:p>
        </w:tc>
        <w:tc>
          <w:tcPr>
            <w:tcW w:w="1291" w:type="pct"/>
            <w:tcBorders>
              <w:top w:val="nil"/>
              <w:left w:val="nil"/>
              <w:bottom w:val="single" w:sz="8" w:space="0" w:color="auto"/>
              <w:right w:val="single" w:sz="8" w:space="0" w:color="auto"/>
            </w:tcBorders>
            <w:shd w:val="clear" w:color="auto" w:fill="auto"/>
            <w:vAlign w:val="center"/>
          </w:tcPr>
          <w:p w14:paraId="4737BF7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водозабор </w:t>
            </w:r>
            <w:r w:rsidRPr="005C4D23">
              <w:rPr>
                <w:rFonts w:ascii="Times New Roman" w:hAnsi="Times New Roman" w:cs="Times New Roman"/>
                <w:color w:val="000000"/>
                <w:sz w:val="12"/>
                <w:szCs w:val="12"/>
              </w:rPr>
              <w:t>в юго-западной части</w:t>
            </w:r>
          </w:p>
        </w:tc>
        <w:tc>
          <w:tcPr>
            <w:tcW w:w="369" w:type="pct"/>
            <w:tcBorders>
              <w:top w:val="nil"/>
              <w:left w:val="nil"/>
              <w:bottom w:val="single" w:sz="8" w:space="0" w:color="auto"/>
              <w:right w:val="single" w:sz="8" w:space="0" w:color="auto"/>
            </w:tcBorders>
            <w:shd w:val="clear" w:color="auto" w:fill="auto"/>
            <w:vAlign w:val="center"/>
          </w:tcPr>
          <w:p w14:paraId="40B864C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296" w:type="pct"/>
            <w:tcBorders>
              <w:top w:val="nil"/>
              <w:left w:val="nil"/>
              <w:bottom w:val="single" w:sz="8" w:space="0" w:color="auto"/>
              <w:right w:val="single" w:sz="8" w:space="0" w:color="auto"/>
            </w:tcBorders>
            <w:shd w:val="clear" w:color="auto" w:fill="auto"/>
            <w:vAlign w:val="center"/>
          </w:tcPr>
          <w:p w14:paraId="7CFE595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4B649E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03E00F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5B768E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840651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97246B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0010D3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0980F5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04925FD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7E73A8A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276886C3"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186FF23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2.2</w:t>
            </w:r>
          </w:p>
        </w:tc>
        <w:tc>
          <w:tcPr>
            <w:tcW w:w="1291" w:type="pct"/>
            <w:tcBorders>
              <w:top w:val="nil"/>
              <w:left w:val="nil"/>
              <w:bottom w:val="single" w:sz="8" w:space="0" w:color="auto"/>
              <w:right w:val="single" w:sz="8" w:space="0" w:color="auto"/>
            </w:tcBorders>
            <w:shd w:val="clear" w:color="auto" w:fill="auto"/>
            <w:vAlign w:val="center"/>
          </w:tcPr>
          <w:p w14:paraId="19AB798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№4а протяженность 1761 м</w:t>
            </w:r>
          </w:p>
        </w:tc>
        <w:tc>
          <w:tcPr>
            <w:tcW w:w="369" w:type="pct"/>
            <w:tcBorders>
              <w:top w:val="nil"/>
              <w:left w:val="nil"/>
              <w:bottom w:val="single" w:sz="8" w:space="0" w:color="auto"/>
              <w:right w:val="single" w:sz="8" w:space="0" w:color="auto"/>
            </w:tcBorders>
            <w:shd w:val="clear" w:color="auto" w:fill="auto"/>
            <w:vAlign w:val="center"/>
          </w:tcPr>
          <w:p w14:paraId="6261F23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45800</w:t>
            </w:r>
          </w:p>
        </w:tc>
        <w:tc>
          <w:tcPr>
            <w:tcW w:w="296" w:type="pct"/>
            <w:tcBorders>
              <w:top w:val="nil"/>
              <w:left w:val="nil"/>
              <w:bottom w:val="single" w:sz="8" w:space="0" w:color="auto"/>
              <w:right w:val="single" w:sz="8" w:space="0" w:color="auto"/>
            </w:tcBorders>
            <w:shd w:val="clear" w:color="auto" w:fill="auto"/>
            <w:vAlign w:val="center"/>
          </w:tcPr>
          <w:p w14:paraId="62959DA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0CD73D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4E2FCF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30E759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CC27CC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C3A6E8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28AE473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0F0037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52C0F1C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2300</w:t>
            </w:r>
          </w:p>
        </w:tc>
        <w:tc>
          <w:tcPr>
            <w:tcW w:w="364" w:type="pct"/>
            <w:tcBorders>
              <w:top w:val="nil"/>
              <w:left w:val="nil"/>
              <w:bottom w:val="single" w:sz="8" w:space="0" w:color="auto"/>
              <w:right w:val="single" w:sz="8" w:space="0" w:color="auto"/>
            </w:tcBorders>
            <w:shd w:val="clear" w:color="auto" w:fill="auto"/>
            <w:vAlign w:val="center"/>
          </w:tcPr>
          <w:p w14:paraId="4F09009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22800</w:t>
            </w:r>
          </w:p>
        </w:tc>
      </w:tr>
      <w:tr w:rsidR="005C4D23" w:rsidRPr="005C4D23" w14:paraId="4D7F8125"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0069B8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2.3</w:t>
            </w:r>
          </w:p>
        </w:tc>
        <w:tc>
          <w:tcPr>
            <w:tcW w:w="1291" w:type="pct"/>
            <w:tcBorders>
              <w:top w:val="nil"/>
              <w:left w:val="nil"/>
              <w:bottom w:val="single" w:sz="8" w:space="0" w:color="auto"/>
              <w:right w:val="single" w:sz="8" w:space="0" w:color="auto"/>
            </w:tcBorders>
            <w:shd w:val="clear" w:color="auto" w:fill="auto"/>
            <w:vAlign w:val="center"/>
          </w:tcPr>
          <w:p w14:paraId="4888E50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№4б протяженность 536 м</w:t>
            </w:r>
          </w:p>
        </w:tc>
        <w:tc>
          <w:tcPr>
            <w:tcW w:w="369" w:type="pct"/>
            <w:tcBorders>
              <w:top w:val="nil"/>
              <w:left w:val="nil"/>
              <w:bottom w:val="single" w:sz="8" w:space="0" w:color="auto"/>
              <w:right w:val="single" w:sz="8" w:space="0" w:color="auto"/>
            </w:tcBorders>
            <w:shd w:val="clear" w:color="auto" w:fill="auto"/>
            <w:vAlign w:val="center"/>
          </w:tcPr>
          <w:p w14:paraId="46C721D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23000</w:t>
            </w:r>
          </w:p>
        </w:tc>
        <w:tc>
          <w:tcPr>
            <w:tcW w:w="296" w:type="pct"/>
            <w:tcBorders>
              <w:top w:val="nil"/>
              <w:left w:val="nil"/>
              <w:bottom w:val="single" w:sz="8" w:space="0" w:color="auto"/>
              <w:right w:val="single" w:sz="8" w:space="0" w:color="auto"/>
            </w:tcBorders>
            <w:shd w:val="clear" w:color="auto" w:fill="auto"/>
            <w:vAlign w:val="center"/>
          </w:tcPr>
          <w:p w14:paraId="606B4A2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F092B8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DD71CE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07C9B5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776129B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589E66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7658318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0706EB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645453B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121BBF1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23000</w:t>
            </w:r>
          </w:p>
        </w:tc>
      </w:tr>
      <w:tr w:rsidR="005C4D23" w:rsidRPr="005C4D23" w14:paraId="5FE7571F"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2F8A387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2.4</w:t>
            </w:r>
          </w:p>
        </w:tc>
        <w:tc>
          <w:tcPr>
            <w:tcW w:w="1291" w:type="pct"/>
            <w:tcBorders>
              <w:top w:val="nil"/>
              <w:left w:val="nil"/>
              <w:bottom w:val="single" w:sz="8" w:space="0" w:color="auto"/>
              <w:right w:val="single" w:sz="8" w:space="0" w:color="auto"/>
            </w:tcBorders>
            <w:shd w:val="clear" w:color="auto" w:fill="auto"/>
            <w:vAlign w:val="center"/>
          </w:tcPr>
          <w:p w14:paraId="64A506C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водонапорная башня в южной части, объем 50 </w:t>
            </w:r>
            <w:proofErr w:type="spellStart"/>
            <w:r w:rsidRPr="005C4D23">
              <w:rPr>
                <w:rFonts w:ascii="Times New Roman" w:hAnsi="Times New Roman" w:cs="Times New Roman"/>
                <w:sz w:val="12"/>
                <w:szCs w:val="12"/>
              </w:rPr>
              <w:t>куб.м</w:t>
            </w:r>
            <w:proofErr w:type="spellEnd"/>
          </w:p>
        </w:tc>
        <w:tc>
          <w:tcPr>
            <w:tcW w:w="369" w:type="pct"/>
            <w:tcBorders>
              <w:top w:val="nil"/>
              <w:left w:val="nil"/>
              <w:bottom w:val="single" w:sz="8" w:space="0" w:color="auto"/>
              <w:right w:val="single" w:sz="8" w:space="0" w:color="auto"/>
            </w:tcBorders>
            <w:shd w:val="clear" w:color="auto" w:fill="auto"/>
            <w:vAlign w:val="center"/>
          </w:tcPr>
          <w:p w14:paraId="2A018FB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296" w:type="pct"/>
            <w:tcBorders>
              <w:top w:val="nil"/>
              <w:left w:val="nil"/>
              <w:bottom w:val="single" w:sz="8" w:space="0" w:color="auto"/>
              <w:right w:val="single" w:sz="8" w:space="0" w:color="auto"/>
            </w:tcBorders>
            <w:shd w:val="clear" w:color="auto" w:fill="auto"/>
            <w:vAlign w:val="center"/>
          </w:tcPr>
          <w:p w14:paraId="18F3BC7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9912E2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1A3F4E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9F7AD0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DB6586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7699C4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399CAF6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B02B07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4138336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364" w:type="pct"/>
            <w:tcBorders>
              <w:top w:val="nil"/>
              <w:left w:val="nil"/>
              <w:bottom w:val="single" w:sz="8" w:space="0" w:color="auto"/>
              <w:right w:val="single" w:sz="8" w:space="0" w:color="auto"/>
            </w:tcBorders>
            <w:shd w:val="clear" w:color="auto" w:fill="auto"/>
            <w:vAlign w:val="center"/>
          </w:tcPr>
          <w:p w14:paraId="2418A10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05AB7D60"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49063393" w14:textId="77777777" w:rsidR="005C4D23" w:rsidRPr="005C4D23" w:rsidRDefault="005C4D23" w:rsidP="005C4D23">
            <w:pPr>
              <w:spacing w:after="0" w:line="240" w:lineRule="auto"/>
              <w:ind w:firstLine="454"/>
              <w:jc w:val="center"/>
              <w:rPr>
                <w:rFonts w:ascii="Times New Roman" w:hAnsi="Times New Roman" w:cs="Times New Roman"/>
                <w:b/>
                <w:bCs/>
                <w:iCs/>
                <w:sz w:val="12"/>
                <w:szCs w:val="12"/>
              </w:rPr>
            </w:pPr>
            <w:r w:rsidRPr="005C4D23">
              <w:rPr>
                <w:rFonts w:ascii="Times New Roman" w:hAnsi="Times New Roman" w:cs="Times New Roman"/>
                <w:b/>
                <w:bCs/>
                <w:sz w:val="12"/>
                <w:szCs w:val="12"/>
              </w:rPr>
              <w:t>ИТОГО:</w:t>
            </w:r>
          </w:p>
        </w:tc>
        <w:tc>
          <w:tcPr>
            <w:tcW w:w="369" w:type="pct"/>
            <w:tcBorders>
              <w:top w:val="nil"/>
              <w:left w:val="nil"/>
              <w:bottom w:val="single" w:sz="8" w:space="0" w:color="auto"/>
              <w:right w:val="single" w:sz="8" w:space="0" w:color="auto"/>
            </w:tcBorders>
            <w:shd w:val="clear" w:color="auto" w:fill="auto"/>
            <w:vAlign w:val="center"/>
          </w:tcPr>
          <w:p w14:paraId="0DF57D26"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74800</w:t>
            </w:r>
          </w:p>
        </w:tc>
        <w:tc>
          <w:tcPr>
            <w:tcW w:w="296" w:type="pct"/>
            <w:tcBorders>
              <w:top w:val="nil"/>
              <w:left w:val="nil"/>
              <w:bottom w:val="single" w:sz="8" w:space="0" w:color="auto"/>
              <w:right w:val="single" w:sz="8" w:space="0" w:color="auto"/>
            </w:tcBorders>
            <w:shd w:val="clear" w:color="auto" w:fill="auto"/>
            <w:vAlign w:val="center"/>
          </w:tcPr>
          <w:p w14:paraId="1DCEE01E"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2478930D"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40AE1D62"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72AA1343"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01B1E94E"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21500179"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0</w:t>
            </w:r>
          </w:p>
        </w:tc>
        <w:tc>
          <w:tcPr>
            <w:tcW w:w="268" w:type="pct"/>
            <w:tcBorders>
              <w:top w:val="nil"/>
              <w:left w:val="nil"/>
              <w:bottom w:val="single" w:sz="8" w:space="0" w:color="auto"/>
              <w:right w:val="single" w:sz="8" w:space="0" w:color="auto"/>
            </w:tcBorders>
            <w:shd w:val="clear" w:color="auto" w:fill="auto"/>
            <w:vAlign w:val="center"/>
          </w:tcPr>
          <w:p w14:paraId="155531EA"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006895E9"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474BAC17"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26500</w:t>
            </w:r>
          </w:p>
        </w:tc>
        <w:tc>
          <w:tcPr>
            <w:tcW w:w="364" w:type="pct"/>
            <w:tcBorders>
              <w:top w:val="nil"/>
              <w:left w:val="nil"/>
              <w:bottom w:val="single" w:sz="8" w:space="0" w:color="auto"/>
              <w:right w:val="single" w:sz="8" w:space="0" w:color="auto"/>
            </w:tcBorders>
            <w:shd w:val="clear" w:color="auto" w:fill="auto"/>
            <w:vAlign w:val="center"/>
          </w:tcPr>
          <w:p w14:paraId="3D15BAC9" w14:textId="77777777" w:rsidR="005C4D23" w:rsidRPr="005C4D23" w:rsidRDefault="005C4D23" w:rsidP="005C4D23">
            <w:pPr>
              <w:spacing w:after="0" w:line="240" w:lineRule="auto"/>
              <w:jc w:val="center"/>
              <w:rPr>
                <w:rFonts w:ascii="Times New Roman" w:hAnsi="Times New Roman" w:cs="Times New Roman"/>
                <w:b/>
                <w:bCs/>
                <w:sz w:val="12"/>
                <w:szCs w:val="12"/>
              </w:rPr>
            </w:pPr>
            <w:r w:rsidRPr="005C4D23">
              <w:rPr>
                <w:rFonts w:ascii="Times New Roman" w:hAnsi="Times New Roman" w:cs="Times New Roman"/>
                <w:b/>
                <w:bCs/>
                <w:iCs/>
                <w:sz w:val="12"/>
                <w:szCs w:val="12"/>
              </w:rPr>
              <w:t>45800</w:t>
            </w:r>
          </w:p>
        </w:tc>
      </w:tr>
      <w:tr w:rsidR="005C4D23" w:rsidRPr="005C4D23" w14:paraId="30F0B1AE"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1EF582E0" w14:textId="77777777" w:rsidR="005C4D23" w:rsidRPr="005C4D23" w:rsidRDefault="005C4D23" w:rsidP="005C4D23">
            <w:pPr>
              <w:numPr>
                <w:ilvl w:val="0"/>
                <w:numId w:val="61"/>
              </w:numPr>
              <w:spacing w:after="0" w:line="240" w:lineRule="auto"/>
              <w:jc w:val="center"/>
              <w:rPr>
                <w:rFonts w:ascii="Times New Roman" w:hAnsi="Times New Roman" w:cs="Times New Roman"/>
                <w:b/>
                <w:bCs/>
                <w:iCs/>
                <w:sz w:val="12"/>
                <w:szCs w:val="12"/>
              </w:rPr>
            </w:pPr>
            <w:r w:rsidRPr="005C4D23">
              <w:rPr>
                <w:rFonts w:ascii="Times New Roman" w:hAnsi="Times New Roman" w:cs="Times New Roman"/>
                <w:b/>
                <w:bCs/>
                <w:iCs/>
                <w:sz w:val="12"/>
                <w:szCs w:val="12"/>
              </w:rPr>
              <w:t>с. Королевка</w:t>
            </w:r>
          </w:p>
        </w:tc>
        <w:tc>
          <w:tcPr>
            <w:tcW w:w="369" w:type="pct"/>
            <w:tcBorders>
              <w:top w:val="nil"/>
              <w:left w:val="nil"/>
              <w:bottom w:val="single" w:sz="8" w:space="0" w:color="auto"/>
              <w:right w:val="single" w:sz="8" w:space="0" w:color="auto"/>
            </w:tcBorders>
            <w:shd w:val="clear" w:color="auto" w:fill="auto"/>
            <w:vAlign w:val="center"/>
          </w:tcPr>
          <w:p w14:paraId="4BAA8B4A"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68AE6D66"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06A7C1E4"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6CC60784"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41B3BE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23D6DF5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544050D"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1D82666B"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E9FCE2B"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34" w:type="pct"/>
            <w:tcBorders>
              <w:top w:val="nil"/>
              <w:left w:val="nil"/>
              <w:bottom w:val="single" w:sz="8" w:space="0" w:color="auto"/>
              <w:right w:val="single" w:sz="8" w:space="0" w:color="auto"/>
            </w:tcBorders>
            <w:shd w:val="clear" w:color="auto" w:fill="auto"/>
            <w:vAlign w:val="center"/>
          </w:tcPr>
          <w:p w14:paraId="43B5236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4" w:type="pct"/>
            <w:tcBorders>
              <w:top w:val="nil"/>
              <w:left w:val="nil"/>
              <w:bottom w:val="single" w:sz="8" w:space="0" w:color="auto"/>
              <w:right w:val="single" w:sz="8" w:space="0" w:color="auto"/>
            </w:tcBorders>
            <w:shd w:val="clear" w:color="auto" w:fill="auto"/>
            <w:vAlign w:val="center"/>
          </w:tcPr>
          <w:p w14:paraId="171C3A2E" w14:textId="77777777" w:rsidR="005C4D23" w:rsidRPr="005C4D23" w:rsidRDefault="005C4D23" w:rsidP="005C4D23">
            <w:pPr>
              <w:spacing w:after="0" w:line="240" w:lineRule="auto"/>
              <w:jc w:val="center"/>
              <w:rPr>
                <w:rFonts w:ascii="Times New Roman" w:hAnsi="Times New Roman" w:cs="Times New Roman"/>
                <w:sz w:val="12"/>
                <w:szCs w:val="12"/>
              </w:rPr>
            </w:pPr>
          </w:p>
        </w:tc>
      </w:tr>
      <w:tr w:rsidR="005C4D23" w:rsidRPr="005C4D23" w14:paraId="6E601A81"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1CDD382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w:t>
            </w:r>
          </w:p>
        </w:tc>
        <w:tc>
          <w:tcPr>
            <w:tcW w:w="1291" w:type="pct"/>
            <w:tcBorders>
              <w:top w:val="nil"/>
              <w:left w:val="nil"/>
              <w:bottom w:val="single" w:sz="8" w:space="0" w:color="auto"/>
              <w:right w:val="single" w:sz="8" w:space="0" w:color="auto"/>
            </w:tcBorders>
            <w:shd w:val="clear" w:color="auto" w:fill="auto"/>
            <w:vAlign w:val="center"/>
          </w:tcPr>
          <w:p w14:paraId="6DC0F9A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Строительство системы водоснабжения</w:t>
            </w:r>
          </w:p>
        </w:tc>
        <w:tc>
          <w:tcPr>
            <w:tcW w:w="369" w:type="pct"/>
            <w:tcBorders>
              <w:top w:val="nil"/>
              <w:left w:val="nil"/>
              <w:bottom w:val="single" w:sz="8" w:space="0" w:color="auto"/>
              <w:right w:val="single" w:sz="8" w:space="0" w:color="auto"/>
            </w:tcBorders>
            <w:shd w:val="clear" w:color="auto" w:fill="auto"/>
            <w:vAlign w:val="center"/>
          </w:tcPr>
          <w:p w14:paraId="1F3562D1"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5E1CB0C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DB6E61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CA5B66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C527FA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3F8106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E99CDA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0D736D2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02EC00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3C892D4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759BA04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566690FE"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7E5C3E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3.1</w:t>
            </w:r>
          </w:p>
        </w:tc>
        <w:tc>
          <w:tcPr>
            <w:tcW w:w="1291" w:type="pct"/>
            <w:tcBorders>
              <w:top w:val="nil"/>
              <w:left w:val="nil"/>
              <w:bottom w:val="single" w:sz="8" w:space="0" w:color="auto"/>
              <w:right w:val="single" w:sz="8" w:space="0" w:color="auto"/>
            </w:tcBorders>
            <w:shd w:val="clear" w:color="auto" w:fill="auto"/>
            <w:vAlign w:val="center"/>
          </w:tcPr>
          <w:p w14:paraId="4499EE5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водозабор </w:t>
            </w:r>
            <w:r w:rsidRPr="005C4D23">
              <w:rPr>
                <w:rFonts w:ascii="Times New Roman" w:hAnsi="Times New Roman" w:cs="Times New Roman"/>
                <w:color w:val="000000"/>
                <w:sz w:val="12"/>
                <w:szCs w:val="12"/>
              </w:rPr>
              <w:t>в южной части</w:t>
            </w:r>
          </w:p>
        </w:tc>
        <w:tc>
          <w:tcPr>
            <w:tcW w:w="369" w:type="pct"/>
            <w:tcBorders>
              <w:top w:val="nil"/>
              <w:left w:val="nil"/>
              <w:bottom w:val="single" w:sz="8" w:space="0" w:color="auto"/>
              <w:right w:val="single" w:sz="8" w:space="0" w:color="auto"/>
            </w:tcBorders>
            <w:shd w:val="clear" w:color="auto" w:fill="auto"/>
            <w:vAlign w:val="center"/>
          </w:tcPr>
          <w:p w14:paraId="6059E6C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296" w:type="pct"/>
            <w:tcBorders>
              <w:top w:val="nil"/>
              <w:left w:val="nil"/>
              <w:bottom w:val="single" w:sz="8" w:space="0" w:color="auto"/>
              <w:right w:val="single" w:sz="8" w:space="0" w:color="auto"/>
            </w:tcBorders>
            <w:shd w:val="clear" w:color="auto" w:fill="auto"/>
            <w:vAlign w:val="center"/>
          </w:tcPr>
          <w:p w14:paraId="73F6882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3D30F2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2F9E95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878BC9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AE6CEF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39F57E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52FB7E1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5216EB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3EA1DA1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6239971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52385A56"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37D5443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3.2</w:t>
            </w:r>
          </w:p>
        </w:tc>
        <w:tc>
          <w:tcPr>
            <w:tcW w:w="1291" w:type="pct"/>
            <w:tcBorders>
              <w:top w:val="nil"/>
              <w:left w:val="nil"/>
              <w:bottom w:val="single" w:sz="8" w:space="0" w:color="auto"/>
              <w:right w:val="single" w:sz="8" w:space="0" w:color="auto"/>
            </w:tcBorders>
            <w:shd w:val="clear" w:color="auto" w:fill="auto"/>
            <w:vAlign w:val="center"/>
          </w:tcPr>
          <w:p w14:paraId="0BA74A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№5а протяженность 1271 м</w:t>
            </w:r>
          </w:p>
        </w:tc>
        <w:tc>
          <w:tcPr>
            <w:tcW w:w="369" w:type="pct"/>
            <w:tcBorders>
              <w:top w:val="nil"/>
              <w:left w:val="nil"/>
              <w:bottom w:val="single" w:sz="8" w:space="0" w:color="auto"/>
              <w:right w:val="single" w:sz="8" w:space="0" w:color="auto"/>
            </w:tcBorders>
            <w:shd w:val="clear" w:color="auto" w:fill="auto"/>
            <w:vAlign w:val="center"/>
          </w:tcPr>
          <w:p w14:paraId="2BEB6DE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55000</w:t>
            </w:r>
          </w:p>
        </w:tc>
        <w:tc>
          <w:tcPr>
            <w:tcW w:w="296" w:type="pct"/>
            <w:tcBorders>
              <w:top w:val="nil"/>
              <w:left w:val="nil"/>
              <w:bottom w:val="single" w:sz="8" w:space="0" w:color="auto"/>
              <w:right w:val="single" w:sz="8" w:space="0" w:color="auto"/>
            </w:tcBorders>
            <w:shd w:val="clear" w:color="auto" w:fill="auto"/>
            <w:vAlign w:val="center"/>
          </w:tcPr>
          <w:p w14:paraId="01E3518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8BBFE3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F13563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3DFB0E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79331B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4E782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3088327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4054CF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0A65C13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28000</w:t>
            </w:r>
          </w:p>
        </w:tc>
        <w:tc>
          <w:tcPr>
            <w:tcW w:w="364" w:type="pct"/>
            <w:tcBorders>
              <w:top w:val="nil"/>
              <w:left w:val="nil"/>
              <w:bottom w:val="single" w:sz="8" w:space="0" w:color="auto"/>
              <w:right w:val="single" w:sz="8" w:space="0" w:color="auto"/>
            </w:tcBorders>
            <w:shd w:val="clear" w:color="auto" w:fill="auto"/>
            <w:vAlign w:val="center"/>
          </w:tcPr>
          <w:p w14:paraId="7CB1F60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27000</w:t>
            </w:r>
          </w:p>
        </w:tc>
      </w:tr>
      <w:tr w:rsidR="005C4D23" w:rsidRPr="005C4D23" w14:paraId="0506CE73"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56EE6F6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3.3</w:t>
            </w:r>
          </w:p>
        </w:tc>
        <w:tc>
          <w:tcPr>
            <w:tcW w:w="1291" w:type="pct"/>
            <w:tcBorders>
              <w:top w:val="nil"/>
              <w:left w:val="nil"/>
              <w:bottom w:val="single" w:sz="8" w:space="0" w:color="auto"/>
              <w:right w:val="single" w:sz="8" w:space="0" w:color="auto"/>
            </w:tcBorders>
            <w:shd w:val="clear" w:color="auto" w:fill="auto"/>
            <w:vAlign w:val="center"/>
          </w:tcPr>
          <w:p w14:paraId="1433C9C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№5б протяженность 767 м</w:t>
            </w:r>
          </w:p>
        </w:tc>
        <w:tc>
          <w:tcPr>
            <w:tcW w:w="369" w:type="pct"/>
            <w:tcBorders>
              <w:top w:val="nil"/>
              <w:left w:val="nil"/>
              <w:bottom w:val="single" w:sz="8" w:space="0" w:color="auto"/>
              <w:right w:val="single" w:sz="8" w:space="0" w:color="auto"/>
            </w:tcBorders>
            <w:shd w:val="clear" w:color="auto" w:fill="auto"/>
            <w:vAlign w:val="center"/>
          </w:tcPr>
          <w:p w14:paraId="21D0ECE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33000</w:t>
            </w:r>
          </w:p>
        </w:tc>
        <w:tc>
          <w:tcPr>
            <w:tcW w:w="296" w:type="pct"/>
            <w:tcBorders>
              <w:top w:val="nil"/>
              <w:left w:val="nil"/>
              <w:bottom w:val="single" w:sz="8" w:space="0" w:color="auto"/>
              <w:right w:val="single" w:sz="8" w:space="0" w:color="auto"/>
            </w:tcBorders>
            <w:shd w:val="clear" w:color="auto" w:fill="auto"/>
            <w:vAlign w:val="center"/>
          </w:tcPr>
          <w:p w14:paraId="671E0FD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751CF5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88B431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198F1E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38578D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278EFD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04953BD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C252D7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694E65A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7F9EAAA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33000</w:t>
            </w:r>
          </w:p>
        </w:tc>
      </w:tr>
      <w:tr w:rsidR="005C4D23" w:rsidRPr="005C4D23" w14:paraId="76F69BE2"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712AC15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3.4</w:t>
            </w:r>
          </w:p>
        </w:tc>
        <w:tc>
          <w:tcPr>
            <w:tcW w:w="1291" w:type="pct"/>
            <w:tcBorders>
              <w:top w:val="nil"/>
              <w:left w:val="nil"/>
              <w:bottom w:val="single" w:sz="8" w:space="0" w:color="auto"/>
              <w:right w:val="single" w:sz="8" w:space="0" w:color="auto"/>
            </w:tcBorders>
            <w:shd w:val="clear" w:color="auto" w:fill="auto"/>
            <w:vAlign w:val="center"/>
          </w:tcPr>
          <w:p w14:paraId="1048A70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№5в протяженность 410 м</w:t>
            </w:r>
          </w:p>
        </w:tc>
        <w:tc>
          <w:tcPr>
            <w:tcW w:w="369" w:type="pct"/>
            <w:tcBorders>
              <w:top w:val="nil"/>
              <w:left w:val="nil"/>
              <w:bottom w:val="single" w:sz="8" w:space="0" w:color="auto"/>
              <w:right w:val="single" w:sz="8" w:space="0" w:color="auto"/>
            </w:tcBorders>
            <w:shd w:val="clear" w:color="auto" w:fill="auto"/>
            <w:vAlign w:val="center"/>
          </w:tcPr>
          <w:p w14:paraId="4E3BE7B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1800</w:t>
            </w:r>
          </w:p>
        </w:tc>
        <w:tc>
          <w:tcPr>
            <w:tcW w:w="296" w:type="pct"/>
            <w:tcBorders>
              <w:top w:val="nil"/>
              <w:left w:val="nil"/>
              <w:bottom w:val="single" w:sz="8" w:space="0" w:color="auto"/>
              <w:right w:val="single" w:sz="8" w:space="0" w:color="auto"/>
            </w:tcBorders>
            <w:shd w:val="clear" w:color="auto" w:fill="auto"/>
            <w:vAlign w:val="center"/>
          </w:tcPr>
          <w:p w14:paraId="6B36531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E1D945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6FD1578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D17A22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EB53A7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98FCD5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0CC4E5E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8B4DFA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4DF5ED5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6E9F791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1800</w:t>
            </w:r>
          </w:p>
        </w:tc>
      </w:tr>
      <w:tr w:rsidR="005C4D23" w:rsidRPr="005C4D23" w14:paraId="3A0C28C4"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DC7369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w:t>
            </w:r>
          </w:p>
        </w:tc>
        <w:tc>
          <w:tcPr>
            <w:tcW w:w="1291" w:type="pct"/>
            <w:tcBorders>
              <w:top w:val="nil"/>
              <w:left w:val="nil"/>
              <w:bottom w:val="single" w:sz="8" w:space="0" w:color="auto"/>
              <w:right w:val="single" w:sz="8" w:space="0" w:color="auto"/>
            </w:tcBorders>
            <w:shd w:val="clear" w:color="auto" w:fill="auto"/>
            <w:vAlign w:val="center"/>
          </w:tcPr>
          <w:p w14:paraId="0E864B0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водонапорная башня в южной части, объем 50 </w:t>
            </w:r>
            <w:proofErr w:type="spellStart"/>
            <w:r w:rsidRPr="005C4D23">
              <w:rPr>
                <w:rFonts w:ascii="Times New Roman" w:hAnsi="Times New Roman" w:cs="Times New Roman"/>
                <w:sz w:val="12"/>
                <w:szCs w:val="12"/>
              </w:rPr>
              <w:t>куб.м</w:t>
            </w:r>
            <w:proofErr w:type="spellEnd"/>
          </w:p>
        </w:tc>
        <w:tc>
          <w:tcPr>
            <w:tcW w:w="369" w:type="pct"/>
            <w:tcBorders>
              <w:top w:val="nil"/>
              <w:left w:val="nil"/>
              <w:bottom w:val="single" w:sz="8" w:space="0" w:color="auto"/>
              <w:right w:val="single" w:sz="8" w:space="0" w:color="auto"/>
            </w:tcBorders>
            <w:shd w:val="clear" w:color="auto" w:fill="auto"/>
            <w:vAlign w:val="center"/>
          </w:tcPr>
          <w:p w14:paraId="50F9DF8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296" w:type="pct"/>
            <w:tcBorders>
              <w:top w:val="nil"/>
              <w:left w:val="nil"/>
              <w:bottom w:val="single" w:sz="8" w:space="0" w:color="auto"/>
              <w:right w:val="single" w:sz="8" w:space="0" w:color="auto"/>
            </w:tcBorders>
            <w:shd w:val="clear" w:color="auto" w:fill="auto"/>
            <w:vAlign w:val="center"/>
          </w:tcPr>
          <w:p w14:paraId="1D00310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B65B93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787FBE2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7B0024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1654BC6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BCCAE5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0649CB5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80A091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140AA9D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364" w:type="pct"/>
            <w:tcBorders>
              <w:top w:val="nil"/>
              <w:left w:val="nil"/>
              <w:bottom w:val="single" w:sz="8" w:space="0" w:color="auto"/>
              <w:right w:val="single" w:sz="8" w:space="0" w:color="auto"/>
            </w:tcBorders>
            <w:shd w:val="clear" w:color="auto" w:fill="auto"/>
            <w:vAlign w:val="center"/>
          </w:tcPr>
          <w:p w14:paraId="78218C3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53133003"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7F84AF81" w14:textId="77777777" w:rsidR="005C4D23" w:rsidRPr="005C4D23" w:rsidRDefault="005C4D23" w:rsidP="005C4D23">
            <w:pPr>
              <w:spacing w:after="0" w:line="240" w:lineRule="auto"/>
              <w:ind w:firstLine="454"/>
              <w:jc w:val="center"/>
              <w:rPr>
                <w:rFonts w:ascii="Times New Roman" w:hAnsi="Times New Roman" w:cs="Times New Roman"/>
                <w:b/>
                <w:bCs/>
                <w:iCs/>
                <w:sz w:val="12"/>
                <w:szCs w:val="12"/>
              </w:rPr>
            </w:pPr>
            <w:r w:rsidRPr="005C4D23">
              <w:rPr>
                <w:rFonts w:ascii="Times New Roman" w:hAnsi="Times New Roman" w:cs="Times New Roman"/>
                <w:b/>
                <w:bCs/>
                <w:sz w:val="12"/>
                <w:szCs w:val="12"/>
              </w:rPr>
              <w:t>ИТОГО:</w:t>
            </w:r>
          </w:p>
        </w:tc>
        <w:tc>
          <w:tcPr>
            <w:tcW w:w="369" w:type="pct"/>
            <w:tcBorders>
              <w:top w:val="nil"/>
              <w:left w:val="nil"/>
              <w:bottom w:val="single" w:sz="8" w:space="0" w:color="auto"/>
              <w:right w:val="single" w:sz="8" w:space="0" w:color="auto"/>
            </w:tcBorders>
            <w:shd w:val="clear" w:color="auto" w:fill="auto"/>
            <w:vAlign w:val="center"/>
          </w:tcPr>
          <w:p w14:paraId="204DF2E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95800</w:t>
            </w:r>
          </w:p>
        </w:tc>
        <w:tc>
          <w:tcPr>
            <w:tcW w:w="296" w:type="pct"/>
            <w:tcBorders>
              <w:top w:val="nil"/>
              <w:left w:val="nil"/>
              <w:bottom w:val="single" w:sz="8" w:space="0" w:color="auto"/>
              <w:right w:val="single" w:sz="8" w:space="0" w:color="auto"/>
            </w:tcBorders>
            <w:shd w:val="clear" w:color="auto" w:fill="auto"/>
            <w:vAlign w:val="center"/>
          </w:tcPr>
          <w:p w14:paraId="696D731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26E5495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453C795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3C07981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0A622E2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7392584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268" w:type="pct"/>
            <w:tcBorders>
              <w:top w:val="nil"/>
              <w:left w:val="nil"/>
              <w:bottom w:val="single" w:sz="8" w:space="0" w:color="auto"/>
              <w:right w:val="single" w:sz="8" w:space="0" w:color="auto"/>
            </w:tcBorders>
            <w:shd w:val="clear" w:color="auto" w:fill="auto"/>
            <w:vAlign w:val="center"/>
          </w:tcPr>
          <w:p w14:paraId="505267A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045F37E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53EF6DC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iCs/>
                <w:sz w:val="12"/>
                <w:szCs w:val="12"/>
              </w:rPr>
              <w:t>31500</w:t>
            </w:r>
          </w:p>
        </w:tc>
        <w:tc>
          <w:tcPr>
            <w:tcW w:w="364" w:type="pct"/>
            <w:tcBorders>
              <w:top w:val="nil"/>
              <w:left w:val="nil"/>
              <w:bottom w:val="single" w:sz="8" w:space="0" w:color="auto"/>
              <w:right w:val="single" w:sz="8" w:space="0" w:color="auto"/>
            </w:tcBorders>
            <w:shd w:val="clear" w:color="auto" w:fill="auto"/>
            <w:vAlign w:val="center"/>
          </w:tcPr>
          <w:p w14:paraId="2353709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b/>
                <w:bCs/>
                <w:sz w:val="12"/>
                <w:szCs w:val="12"/>
              </w:rPr>
              <w:t>61800</w:t>
            </w:r>
          </w:p>
        </w:tc>
      </w:tr>
      <w:tr w:rsidR="005C4D23" w:rsidRPr="005C4D23" w14:paraId="00C0FC8E" w14:textId="77777777" w:rsidTr="00E629FB">
        <w:trPr>
          <w:trHeight w:val="60"/>
        </w:trPr>
        <w:tc>
          <w:tcPr>
            <w:tcW w:w="1537" w:type="pct"/>
            <w:gridSpan w:val="2"/>
            <w:tcBorders>
              <w:top w:val="nil"/>
              <w:left w:val="single" w:sz="8" w:space="0" w:color="auto"/>
              <w:bottom w:val="single" w:sz="8" w:space="0" w:color="auto"/>
              <w:right w:val="single" w:sz="8" w:space="0" w:color="auto"/>
            </w:tcBorders>
            <w:shd w:val="clear" w:color="auto" w:fill="auto"/>
            <w:vAlign w:val="center"/>
          </w:tcPr>
          <w:p w14:paraId="2225D728" w14:textId="77777777" w:rsidR="005C4D23" w:rsidRPr="005C4D23" w:rsidRDefault="005C4D23" w:rsidP="005C4D23">
            <w:pPr>
              <w:numPr>
                <w:ilvl w:val="0"/>
                <w:numId w:val="61"/>
              </w:numPr>
              <w:spacing w:after="0" w:line="240" w:lineRule="auto"/>
              <w:jc w:val="center"/>
              <w:rPr>
                <w:rFonts w:ascii="Times New Roman" w:hAnsi="Times New Roman" w:cs="Times New Roman"/>
                <w:b/>
                <w:bCs/>
                <w:iCs/>
                <w:sz w:val="12"/>
                <w:szCs w:val="12"/>
              </w:rPr>
            </w:pPr>
            <w:r w:rsidRPr="005C4D23">
              <w:rPr>
                <w:rFonts w:ascii="Times New Roman" w:hAnsi="Times New Roman" w:cs="Times New Roman"/>
                <w:b/>
                <w:bCs/>
                <w:iCs/>
                <w:sz w:val="12"/>
                <w:szCs w:val="12"/>
              </w:rPr>
              <w:t>с. Малые Ключи</w:t>
            </w:r>
          </w:p>
        </w:tc>
        <w:tc>
          <w:tcPr>
            <w:tcW w:w="369" w:type="pct"/>
            <w:tcBorders>
              <w:top w:val="nil"/>
              <w:left w:val="nil"/>
              <w:bottom w:val="single" w:sz="8" w:space="0" w:color="auto"/>
              <w:right w:val="single" w:sz="8" w:space="0" w:color="auto"/>
            </w:tcBorders>
            <w:shd w:val="clear" w:color="auto" w:fill="auto"/>
            <w:vAlign w:val="center"/>
          </w:tcPr>
          <w:p w14:paraId="20BBDADF"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61C85F7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5F03833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24CDC227"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49E1E9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16" w:type="pct"/>
            <w:tcBorders>
              <w:top w:val="nil"/>
              <w:left w:val="nil"/>
              <w:bottom w:val="single" w:sz="8" w:space="0" w:color="auto"/>
              <w:right w:val="single" w:sz="8" w:space="0" w:color="auto"/>
            </w:tcBorders>
            <w:shd w:val="clear" w:color="auto" w:fill="auto"/>
            <w:vAlign w:val="center"/>
          </w:tcPr>
          <w:p w14:paraId="4108918C"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0C48A05"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68" w:type="pct"/>
            <w:tcBorders>
              <w:top w:val="nil"/>
              <w:left w:val="nil"/>
              <w:bottom w:val="single" w:sz="8" w:space="0" w:color="auto"/>
              <w:right w:val="single" w:sz="8" w:space="0" w:color="auto"/>
            </w:tcBorders>
            <w:shd w:val="clear" w:color="auto" w:fill="auto"/>
            <w:vAlign w:val="center"/>
          </w:tcPr>
          <w:p w14:paraId="0EEF935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7F47349"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34" w:type="pct"/>
            <w:tcBorders>
              <w:top w:val="nil"/>
              <w:left w:val="nil"/>
              <w:bottom w:val="single" w:sz="8" w:space="0" w:color="auto"/>
              <w:right w:val="single" w:sz="8" w:space="0" w:color="auto"/>
            </w:tcBorders>
            <w:shd w:val="clear" w:color="auto" w:fill="auto"/>
            <w:vAlign w:val="center"/>
          </w:tcPr>
          <w:p w14:paraId="17F76E1C"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364" w:type="pct"/>
            <w:tcBorders>
              <w:top w:val="nil"/>
              <w:left w:val="nil"/>
              <w:bottom w:val="single" w:sz="8" w:space="0" w:color="auto"/>
              <w:right w:val="single" w:sz="8" w:space="0" w:color="auto"/>
            </w:tcBorders>
            <w:shd w:val="clear" w:color="auto" w:fill="auto"/>
            <w:vAlign w:val="center"/>
          </w:tcPr>
          <w:p w14:paraId="0A47D4F2" w14:textId="77777777" w:rsidR="005C4D23" w:rsidRPr="005C4D23" w:rsidRDefault="005C4D23" w:rsidP="005C4D23">
            <w:pPr>
              <w:spacing w:after="0" w:line="240" w:lineRule="auto"/>
              <w:jc w:val="center"/>
              <w:rPr>
                <w:rFonts w:ascii="Times New Roman" w:hAnsi="Times New Roman" w:cs="Times New Roman"/>
                <w:sz w:val="12"/>
                <w:szCs w:val="12"/>
              </w:rPr>
            </w:pPr>
          </w:p>
        </w:tc>
      </w:tr>
      <w:tr w:rsidR="005C4D23" w:rsidRPr="005C4D23" w14:paraId="18C31BF3"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06A58B0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w:t>
            </w:r>
          </w:p>
        </w:tc>
        <w:tc>
          <w:tcPr>
            <w:tcW w:w="1291" w:type="pct"/>
            <w:tcBorders>
              <w:top w:val="nil"/>
              <w:left w:val="nil"/>
              <w:bottom w:val="single" w:sz="8" w:space="0" w:color="auto"/>
              <w:right w:val="single" w:sz="8" w:space="0" w:color="auto"/>
            </w:tcBorders>
            <w:shd w:val="clear" w:color="auto" w:fill="auto"/>
            <w:vAlign w:val="center"/>
          </w:tcPr>
          <w:p w14:paraId="17D22BB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Строительство системы водоснабжения</w:t>
            </w:r>
          </w:p>
        </w:tc>
        <w:tc>
          <w:tcPr>
            <w:tcW w:w="369" w:type="pct"/>
            <w:tcBorders>
              <w:top w:val="nil"/>
              <w:left w:val="nil"/>
              <w:bottom w:val="single" w:sz="8" w:space="0" w:color="auto"/>
              <w:right w:val="single" w:sz="8" w:space="0" w:color="auto"/>
            </w:tcBorders>
            <w:shd w:val="clear" w:color="auto" w:fill="auto"/>
            <w:vAlign w:val="center"/>
          </w:tcPr>
          <w:p w14:paraId="74E32B31" w14:textId="77777777" w:rsidR="005C4D23" w:rsidRPr="005C4D23" w:rsidRDefault="005C4D23" w:rsidP="005C4D23">
            <w:pPr>
              <w:spacing w:after="0" w:line="240" w:lineRule="auto"/>
              <w:jc w:val="center"/>
              <w:rPr>
                <w:rFonts w:ascii="Times New Roman" w:hAnsi="Times New Roman" w:cs="Times New Roman"/>
                <w:sz w:val="12"/>
                <w:szCs w:val="12"/>
              </w:rPr>
            </w:pPr>
          </w:p>
        </w:tc>
        <w:tc>
          <w:tcPr>
            <w:tcW w:w="296" w:type="pct"/>
            <w:tcBorders>
              <w:top w:val="nil"/>
              <w:left w:val="nil"/>
              <w:bottom w:val="single" w:sz="8" w:space="0" w:color="auto"/>
              <w:right w:val="single" w:sz="8" w:space="0" w:color="auto"/>
            </w:tcBorders>
            <w:shd w:val="clear" w:color="auto" w:fill="auto"/>
            <w:vAlign w:val="center"/>
          </w:tcPr>
          <w:p w14:paraId="49FCDFB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51F734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296580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CBC4B0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E972B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876474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1C99698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47227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6A6BC41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434DBFC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5F2D3874"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1013E6E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4.1</w:t>
            </w:r>
          </w:p>
        </w:tc>
        <w:tc>
          <w:tcPr>
            <w:tcW w:w="1291" w:type="pct"/>
            <w:tcBorders>
              <w:top w:val="nil"/>
              <w:left w:val="nil"/>
              <w:bottom w:val="single" w:sz="8" w:space="0" w:color="auto"/>
              <w:right w:val="single" w:sz="8" w:space="0" w:color="auto"/>
            </w:tcBorders>
            <w:shd w:val="clear" w:color="auto" w:fill="auto"/>
            <w:vAlign w:val="center"/>
          </w:tcPr>
          <w:p w14:paraId="668E43D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водозабор </w:t>
            </w:r>
            <w:r w:rsidRPr="005C4D23">
              <w:rPr>
                <w:rFonts w:ascii="Times New Roman" w:hAnsi="Times New Roman" w:cs="Times New Roman"/>
                <w:color w:val="000000"/>
                <w:sz w:val="12"/>
                <w:szCs w:val="12"/>
              </w:rPr>
              <w:t>в юго-восточной части</w:t>
            </w:r>
          </w:p>
        </w:tc>
        <w:tc>
          <w:tcPr>
            <w:tcW w:w="369" w:type="pct"/>
            <w:tcBorders>
              <w:top w:val="nil"/>
              <w:left w:val="nil"/>
              <w:bottom w:val="single" w:sz="8" w:space="0" w:color="auto"/>
              <w:right w:val="single" w:sz="8" w:space="0" w:color="auto"/>
            </w:tcBorders>
            <w:shd w:val="clear" w:color="auto" w:fill="auto"/>
            <w:vAlign w:val="center"/>
          </w:tcPr>
          <w:p w14:paraId="7ACEA9E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296" w:type="pct"/>
            <w:tcBorders>
              <w:top w:val="nil"/>
              <w:left w:val="nil"/>
              <w:bottom w:val="single" w:sz="8" w:space="0" w:color="auto"/>
              <w:right w:val="single" w:sz="8" w:space="0" w:color="auto"/>
            </w:tcBorders>
            <w:shd w:val="clear" w:color="auto" w:fill="auto"/>
            <w:vAlign w:val="center"/>
          </w:tcPr>
          <w:p w14:paraId="655A338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078A0A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EB73CB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6A13ED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2F418A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9622C5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364ABFA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CA6FAD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5CF1615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33304E0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06F6F1F5"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64DBADE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4.2</w:t>
            </w:r>
          </w:p>
        </w:tc>
        <w:tc>
          <w:tcPr>
            <w:tcW w:w="1291" w:type="pct"/>
            <w:tcBorders>
              <w:top w:val="nil"/>
              <w:left w:val="nil"/>
              <w:bottom w:val="single" w:sz="8" w:space="0" w:color="auto"/>
              <w:right w:val="single" w:sz="8" w:space="0" w:color="auto"/>
            </w:tcBorders>
            <w:shd w:val="clear" w:color="auto" w:fill="auto"/>
            <w:vAlign w:val="center"/>
          </w:tcPr>
          <w:p w14:paraId="5AAB691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сети водопровода на площадке №2 протяженность 2143 м</w:t>
            </w:r>
          </w:p>
        </w:tc>
        <w:tc>
          <w:tcPr>
            <w:tcW w:w="369" w:type="pct"/>
            <w:tcBorders>
              <w:top w:val="nil"/>
              <w:left w:val="nil"/>
              <w:bottom w:val="single" w:sz="8" w:space="0" w:color="auto"/>
              <w:right w:val="single" w:sz="8" w:space="0" w:color="auto"/>
            </w:tcBorders>
            <w:shd w:val="clear" w:color="auto" w:fill="auto"/>
            <w:vAlign w:val="center"/>
          </w:tcPr>
          <w:p w14:paraId="7CEC2A1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9200</w:t>
            </w:r>
          </w:p>
        </w:tc>
        <w:tc>
          <w:tcPr>
            <w:tcW w:w="296" w:type="pct"/>
            <w:tcBorders>
              <w:top w:val="nil"/>
              <w:left w:val="nil"/>
              <w:bottom w:val="single" w:sz="8" w:space="0" w:color="auto"/>
              <w:right w:val="single" w:sz="8" w:space="0" w:color="auto"/>
            </w:tcBorders>
            <w:shd w:val="clear" w:color="auto" w:fill="auto"/>
            <w:vAlign w:val="center"/>
          </w:tcPr>
          <w:p w14:paraId="0B189DA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A65317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272675B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97FF4F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CE61DCC"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311E21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101A808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3C20A5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2614A8F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4600</w:t>
            </w:r>
          </w:p>
        </w:tc>
        <w:tc>
          <w:tcPr>
            <w:tcW w:w="364" w:type="pct"/>
            <w:tcBorders>
              <w:top w:val="nil"/>
              <w:left w:val="nil"/>
              <w:bottom w:val="single" w:sz="8" w:space="0" w:color="auto"/>
              <w:right w:val="single" w:sz="8" w:space="0" w:color="auto"/>
            </w:tcBorders>
            <w:shd w:val="clear" w:color="auto" w:fill="auto"/>
            <w:vAlign w:val="center"/>
          </w:tcPr>
          <w:p w14:paraId="01A3E0E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4600</w:t>
            </w:r>
          </w:p>
        </w:tc>
      </w:tr>
      <w:tr w:rsidR="005C4D23" w:rsidRPr="005C4D23" w14:paraId="49101BE5"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4AACEBC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4.3</w:t>
            </w:r>
          </w:p>
        </w:tc>
        <w:tc>
          <w:tcPr>
            <w:tcW w:w="1291" w:type="pct"/>
            <w:tcBorders>
              <w:top w:val="nil"/>
              <w:left w:val="nil"/>
              <w:bottom w:val="single" w:sz="8" w:space="0" w:color="auto"/>
              <w:right w:val="single" w:sz="8" w:space="0" w:color="auto"/>
            </w:tcBorders>
            <w:shd w:val="clear" w:color="auto" w:fill="auto"/>
            <w:vAlign w:val="center"/>
          </w:tcPr>
          <w:p w14:paraId="66DE9B08" w14:textId="77777777" w:rsidR="005C4D23" w:rsidRPr="005C4D23" w:rsidRDefault="005C4D23" w:rsidP="005C4D23">
            <w:pPr>
              <w:spacing w:after="0" w:line="240" w:lineRule="auto"/>
              <w:jc w:val="center"/>
              <w:rPr>
                <w:rFonts w:ascii="Times New Roman" w:hAnsi="Times New Roman" w:cs="Times New Roman"/>
                <w:sz w:val="12"/>
                <w:szCs w:val="12"/>
                <w:highlight w:val="yellow"/>
              </w:rPr>
            </w:pPr>
            <w:r w:rsidRPr="005C4D23">
              <w:rPr>
                <w:rFonts w:ascii="Times New Roman" w:hAnsi="Times New Roman" w:cs="Times New Roman"/>
                <w:sz w:val="12"/>
                <w:szCs w:val="12"/>
              </w:rPr>
              <w:t>сети водопровода ул. Животноводов, ул. Садовая, протяженность 2143 м</w:t>
            </w:r>
          </w:p>
        </w:tc>
        <w:tc>
          <w:tcPr>
            <w:tcW w:w="369" w:type="pct"/>
            <w:tcBorders>
              <w:top w:val="nil"/>
              <w:left w:val="nil"/>
              <w:bottom w:val="single" w:sz="8" w:space="0" w:color="auto"/>
              <w:right w:val="single" w:sz="8" w:space="0" w:color="auto"/>
            </w:tcBorders>
            <w:shd w:val="clear" w:color="auto" w:fill="auto"/>
            <w:vAlign w:val="center"/>
          </w:tcPr>
          <w:p w14:paraId="04EE609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8200</w:t>
            </w:r>
          </w:p>
        </w:tc>
        <w:tc>
          <w:tcPr>
            <w:tcW w:w="296" w:type="pct"/>
            <w:tcBorders>
              <w:top w:val="nil"/>
              <w:left w:val="nil"/>
              <w:bottom w:val="single" w:sz="8" w:space="0" w:color="auto"/>
              <w:right w:val="single" w:sz="8" w:space="0" w:color="auto"/>
            </w:tcBorders>
            <w:shd w:val="clear" w:color="auto" w:fill="auto"/>
            <w:vAlign w:val="center"/>
          </w:tcPr>
          <w:p w14:paraId="47FD57A7"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5D187BB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0F4F9B84"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C0DBD9D"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63025C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024F803"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554B6CF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99F627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029083CA"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64" w:type="pct"/>
            <w:tcBorders>
              <w:top w:val="nil"/>
              <w:left w:val="nil"/>
              <w:bottom w:val="single" w:sz="8" w:space="0" w:color="auto"/>
              <w:right w:val="single" w:sz="8" w:space="0" w:color="auto"/>
            </w:tcBorders>
            <w:shd w:val="clear" w:color="auto" w:fill="auto"/>
            <w:vAlign w:val="center"/>
          </w:tcPr>
          <w:p w14:paraId="7D1C7DB9"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8200</w:t>
            </w:r>
          </w:p>
        </w:tc>
      </w:tr>
      <w:tr w:rsidR="005C4D23" w:rsidRPr="005C4D23" w14:paraId="7E39AD2A"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0A0AEA2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4.4</w:t>
            </w:r>
          </w:p>
        </w:tc>
        <w:tc>
          <w:tcPr>
            <w:tcW w:w="1291" w:type="pct"/>
            <w:tcBorders>
              <w:top w:val="nil"/>
              <w:left w:val="nil"/>
              <w:bottom w:val="single" w:sz="8" w:space="0" w:color="auto"/>
              <w:right w:val="single" w:sz="8" w:space="0" w:color="auto"/>
            </w:tcBorders>
            <w:shd w:val="clear" w:color="auto" w:fill="auto"/>
            <w:vAlign w:val="center"/>
          </w:tcPr>
          <w:p w14:paraId="5FC571F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 xml:space="preserve">водонапорная башня в южной части, объем 50 </w:t>
            </w:r>
            <w:proofErr w:type="spellStart"/>
            <w:r w:rsidRPr="005C4D23">
              <w:rPr>
                <w:rFonts w:ascii="Times New Roman" w:hAnsi="Times New Roman" w:cs="Times New Roman"/>
                <w:sz w:val="12"/>
                <w:szCs w:val="12"/>
              </w:rPr>
              <w:t>куб.м</w:t>
            </w:r>
            <w:proofErr w:type="spellEnd"/>
          </w:p>
        </w:tc>
        <w:tc>
          <w:tcPr>
            <w:tcW w:w="369" w:type="pct"/>
            <w:tcBorders>
              <w:top w:val="nil"/>
              <w:left w:val="nil"/>
              <w:bottom w:val="single" w:sz="8" w:space="0" w:color="auto"/>
              <w:right w:val="single" w:sz="8" w:space="0" w:color="auto"/>
            </w:tcBorders>
            <w:shd w:val="clear" w:color="auto" w:fill="auto"/>
            <w:vAlign w:val="center"/>
          </w:tcPr>
          <w:p w14:paraId="34B31456"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296" w:type="pct"/>
            <w:tcBorders>
              <w:top w:val="nil"/>
              <w:left w:val="nil"/>
              <w:bottom w:val="single" w:sz="8" w:space="0" w:color="auto"/>
              <w:right w:val="single" w:sz="8" w:space="0" w:color="auto"/>
            </w:tcBorders>
            <w:shd w:val="clear" w:color="auto" w:fill="auto"/>
            <w:vAlign w:val="center"/>
          </w:tcPr>
          <w:p w14:paraId="551FF2C5"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45B14D0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DE3E63F"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B04D248"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16" w:type="pct"/>
            <w:tcBorders>
              <w:top w:val="nil"/>
              <w:left w:val="nil"/>
              <w:bottom w:val="single" w:sz="8" w:space="0" w:color="auto"/>
              <w:right w:val="single" w:sz="8" w:space="0" w:color="auto"/>
            </w:tcBorders>
            <w:shd w:val="clear" w:color="auto" w:fill="auto"/>
            <w:vAlign w:val="center"/>
          </w:tcPr>
          <w:p w14:paraId="3303F45E"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9C2765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68" w:type="pct"/>
            <w:tcBorders>
              <w:top w:val="nil"/>
              <w:left w:val="nil"/>
              <w:bottom w:val="single" w:sz="8" w:space="0" w:color="auto"/>
              <w:right w:val="single" w:sz="8" w:space="0" w:color="auto"/>
            </w:tcBorders>
            <w:shd w:val="clear" w:color="auto" w:fill="auto"/>
            <w:vAlign w:val="center"/>
          </w:tcPr>
          <w:p w14:paraId="7441D5CB"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CB3BAD1"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c>
          <w:tcPr>
            <w:tcW w:w="334" w:type="pct"/>
            <w:tcBorders>
              <w:top w:val="nil"/>
              <w:left w:val="nil"/>
              <w:bottom w:val="single" w:sz="8" w:space="0" w:color="auto"/>
              <w:right w:val="single" w:sz="8" w:space="0" w:color="auto"/>
            </w:tcBorders>
            <w:shd w:val="clear" w:color="auto" w:fill="auto"/>
            <w:vAlign w:val="center"/>
          </w:tcPr>
          <w:p w14:paraId="3612B752"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3500</w:t>
            </w:r>
          </w:p>
        </w:tc>
        <w:tc>
          <w:tcPr>
            <w:tcW w:w="364" w:type="pct"/>
            <w:tcBorders>
              <w:top w:val="nil"/>
              <w:left w:val="nil"/>
              <w:bottom w:val="single" w:sz="8" w:space="0" w:color="auto"/>
              <w:right w:val="single" w:sz="8" w:space="0" w:color="auto"/>
            </w:tcBorders>
            <w:shd w:val="clear" w:color="auto" w:fill="auto"/>
            <w:vAlign w:val="center"/>
          </w:tcPr>
          <w:p w14:paraId="070FA500" w14:textId="77777777" w:rsidR="005C4D23" w:rsidRPr="005C4D23" w:rsidRDefault="005C4D23" w:rsidP="005C4D23">
            <w:pPr>
              <w:spacing w:after="0" w:line="240" w:lineRule="auto"/>
              <w:jc w:val="center"/>
              <w:rPr>
                <w:rFonts w:ascii="Times New Roman" w:hAnsi="Times New Roman" w:cs="Times New Roman"/>
                <w:sz w:val="12"/>
                <w:szCs w:val="12"/>
              </w:rPr>
            </w:pPr>
            <w:r w:rsidRPr="005C4D23">
              <w:rPr>
                <w:rFonts w:ascii="Times New Roman" w:hAnsi="Times New Roman" w:cs="Times New Roman"/>
                <w:sz w:val="12"/>
                <w:szCs w:val="12"/>
              </w:rPr>
              <w:t>-</w:t>
            </w:r>
          </w:p>
        </w:tc>
      </w:tr>
      <w:tr w:rsidR="005C4D23" w:rsidRPr="005C4D23" w14:paraId="57B6259A" w14:textId="77777777" w:rsidTr="00E629FB">
        <w:trPr>
          <w:trHeight w:val="60"/>
        </w:trPr>
        <w:tc>
          <w:tcPr>
            <w:tcW w:w="246" w:type="pct"/>
            <w:tcBorders>
              <w:top w:val="nil"/>
              <w:left w:val="single" w:sz="8" w:space="0" w:color="auto"/>
              <w:bottom w:val="single" w:sz="8" w:space="0" w:color="auto"/>
              <w:right w:val="single" w:sz="8" w:space="0" w:color="auto"/>
            </w:tcBorders>
            <w:shd w:val="clear" w:color="auto" w:fill="auto"/>
            <w:vAlign w:val="center"/>
          </w:tcPr>
          <w:p w14:paraId="05B51EFF" w14:textId="77777777" w:rsidR="005C4D23" w:rsidRPr="005C4D23" w:rsidRDefault="005C4D23" w:rsidP="005C4D23">
            <w:pPr>
              <w:spacing w:after="0" w:line="240" w:lineRule="auto"/>
              <w:jc w:val="center"/>
              <w:rPr>
                <w:rFonts w:ascii="Times New Roman" w:hAnsi="Times New Roman" w:cs="Times New Roman"/>
                <w:b/>
                <w:sz w:val="12"/>
                <w:szCs w:val="12"/>
              </w:rPr>
            </w:pPr>
          </w:p>
        </w:tc>
        <w:tc>
          <w:tcPr>
            <w:tcW w:w="1291" w:type="pct"/>
            <w:tcBorders>
              <w:top w:val="nil"/>
              <w:left w:val="nil"/>
              <w:bottom w:val="single" w:sz="8" w:space="0" w:color="auto"/>
              <w:right w:val="single" w:sz="8" w:space="0" w:color="auto"/>
            </w:tcBorders>
            <w:shd w:val="clear" w:color="auto" w:fill="auto"/>
            <w:vAlign w:val="center"/>
          </w:tcPr>
          <w:p w14:paraId="1072BE22" w14:textId="77777777" w:rsidR="005C4D23" w:rsidRPr="005C4D23" w:rsidRDefault="005C4D23" w:rsidP="005C4D23">
            <w:pPr>
              <w:spacing w:after="0" w:line="240" w:lineRule="auto"/>
              <w:jc w:val="center"/>
              <w:rPr>
                <w:rFonts w:ascii="Times New Roman" w:hAnsi="Times New Roman" w:cs="Times New Roman"/>
                <w:b/>
                <w:sz w:val="12"/>
                <w:szCs w:val="12"/>
              </w:rPr>
            </w:pPr>
            <w:r w:rsidRPr="005C4D23">
              <w:rPr>
                <w:rFonts w:ascii="Times New Roman" w:hAnsi="Times New Roman" w:cs="Times New Roman"/>
                <w:b/>
                <w:sz w:val="12"/>
                <w:szCs w:val="12"/>
              </w:rPr>
              <w:t>ИТОГО:</w:t>
            </w:r>
          </w:p>
        </w:tc>
        <w:tc>
          <w:tcPr>
            <w:tcW w:w="369" w:type="pct"/>
            <w:tcBorders>
              <w:top w:val="nil"/>
              <w:left w:val="nil"/>
              <w:bottom w:val="single" w:sz="8" w:space="0" w:color="auto"/>
              <w:right w:val="single" w:sz="8" w:space="0" w:color="auto"/>
            </w:tcBorders>
            <w:shd w:val="clear" w:color="auto" w:fill="auto"/>
            <w:vAlign w:val="center"/>
          </w:tcPr>
          <w:p w14:paraId="1CF4D93F"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iCs/>
                <w:sz w:val="12"/>
                <w:szCs w:val="12"/>
              </w:rPr>
              <w:t>23400</w:t>
            </w:r>
          </w:p>
        </w:tc>
        <w:tc>
          <w:tcPr>
            <w:tcW w:w="296" w:type="pct"/>
            <w:tcBorders>
              <w:top w:val="nil"/>
              <w:left w:val="nil"/>
              <w:bottom w:val="single" w:sz="8" w:space="0" w:color="auto"/>
              <w:right w:val="single" w:sz="8" w:space="0" w:color="auto"/>
            </w:tcBorders>
            <w:shd w:val="clear" w:color="auto" w:fill="auto"/>
            <w:vAlign w:val="center"/>
          </w:tcPr>
          <w:p w14:paraId="783F16E2"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275DC381"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5321F8D0"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5953324E" w14:textId="77777777" w:rsidR="005C4D23" w:rsidRPr="005C4D23" w:rsidRDefault="005C4D23" w:rsidP="005C4D23">
            <w:pPr>
              <w:spacing w:after="0" w:line="240" w:lineRule="auto"/>
              <w:ind w:right="-107" w:hanging="105"/>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316" w:type="pct"/>
            <w:tcBorders>
              <w:top w:val="nil"/>
              <w:left w:val="nil"/>
              <w:bottom w:val="single" w:sz="8" w:space="0" w:color="auto"/>
              <w:right w:val="single" w:sz="8" w:space="0" w:color="auto"/>
            </w:tcBorders>
            <w:shd w:val="clear" w:color="auto" w:fill="auto"/>
            <w:vAlign w:val="center"/>
          </w:tcPr>
          <w:p w14:paraId="67BDC601"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7662153D"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268" w:type="pct"/>
            <w:tcBorders>
              <w:top w:val="nil"/>
              <w:left w:val="nil"/>
              <w:bottom w:val="single" w:sz="8" w:space="0" w:color="auto"/>
              <w:right w:val="single" w:sz="8" w:space="0" w:color="auto"/>
            </w:tcBorders>
            <w:shd w:val="clear" w:color="auto" w:fill="auto"/>
            <w:vAlign w:val="center"/>
          </w:tcPr>
          <w:p w14:paraId="2BD5AF2F"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bCs/>
                <w:iCs/>
                <w:sz w:val="12"/>
                <w:szCs w:val="12"/>
              </w:rPr>
              <w:t>0</w:t>
            </w:r>
          </w:p>
        </w:tc>
        <w:tc>
          <w:tcPr>
            <w:tcW w:w="295" w:type="pct"/>
            <w:tcBorders>
              <w:top w:val="nil"/>
              <w:left w:val="nil"/>
              <w:bottom w:val="single" w:sz="8" w:space="0" w:color="auto"/>
              <w:right w:val="single" w:sz="8" w:space="0" w:color="auto"/>
            </w:tcBorders>
            <w:shd w:val="clear" w:color="auto" w:fill="auto"/>
            <w:vAlign w:val="center"/>
          </w:tcPr>
          <w:p w14:paraId="3FAE78D0"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iCs/>
                <w:sz w:val="12"/>
                <w:szCs w:val="12"/>
              </w:rPr>
              <w:t>2500</w:t>
            </w:r>
          </w:p>
        </w:tc>
        <w:tc>
          <w:tcPr>
            <w:tcW w:w="334" w:type="pct"/>
            <w:tcBorders>
              <w:top w:val="nil"/>
              <w:left w:val="nil"/>
              <w:bottom w:val="single" w:sz="8" w:space="0" w:color="auto"/>
              <w:right w:val="single" w:sz="8" w:space="0" w:color="auto"/>
            </w:tcBorders>
            <w:shd w:val="clear" w:color="auto" w:fill="auto"/>
            <w:vAlign w:val="center"/>
          </w:tcPr>
          <w:p w14:paraId="235D9C21"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iCs/>
                <w:sz w:val="12"/>
                <w:szCs w:val="12"/>
              </w:rPr>
              <w:t>8100</w:t>
            </w:r>
          </w:p>
        </w:tc>
        <w:tc>
          <w:tcPr>
            <w:tcW w:w="364" w:type="pct"/>
            <w:tcBorders>
              <w:top w:val="nil"/>
              <w:left w:val="nil"/>
              <w:bottom w:val="single" w:sz="8" w:space="0" w:color="auto"/>
              <w:right w:val="single" w:sz="8" w:space="0" w:color="auto"/>
            </w:tcBorders>
            <w:shd w:val="clear" w:color="auto" w:fill="auto"/>
            <w:vAlign w:val="center"/>
          </w:tcPr>
          <w:p w14:paraId="593B6C4A" w14:textId="77777777" w:rsidR="005C4D23" w:rsidRPr="005C4D23" w:rsidRDefault="005C4D23" w:rsidP="005C4D23">
            <w:pPr>
              <w:spacing w:after="0" w:line="240" w:lineRule="auto"/>
              <w:ind w:right="-107" w:hanging="230"/>
              <w:jc w:val="center"/>
              <w:rPr>
                <w:rFonts w:ascii="Times New Roman" w:hAnsi="Times New Roman" w:cs="Times New Roman"/>
                <w:b/>
                <w:iCs/>
                <w:sz w:val="12"/>
                <w:szCs w:val="12"/>
              </w:rPr>
            </w:pPr>
            <w:r w:rsidRPr="005C4D23">
              <w:rPr>
                <w:rFonts w:ascii="Times New Roman" w:hAnsi="Times New Roman" w:cs="Times New Roman"/>
                <w:b/>
                <w:iCs/>
                <w:sz w:val="12"/>
                <w:szCs w:val="12"/>
              </w:rPr>
              <w:t>12800</w:t>
            </w:r>
          </w:p>
        </w:tc>
      </w:tr>
    </w:tbl>
    <w:p w14:paraId="01CD732B" w14:textId="77777777" w:rsidR="005C4D23" w:rsidRDefault="005C4D23" w:rsidP="005C4D23">
      <w:pPr>
        <w:tabs>
          <w:tab w:val="left" w:pos="0"/>
        </w:tabs>
        <w:spacing w:after="0" w:line="240" w:lineRule="auto"/>
        <w:ind w:firstLine="284"/>
        <w:jc w:val="both"/>
        <w:rPr>
          <w:rFonts w:ascii="Times New Roman" w:hAnsi="Times New Roman" w:cs="Times New Roman"/>
          <w:sz w:val="12"/>
          <w:szCs w:val="12"/>
        </w:rPr>
      </w:pPr>
    </w:p>
    <w:p w14:paraId="41C7F384" w14:textId="77777777" w:rsidR="00E629FB" w:rsidRPr="00E629FB" w:rsidRDefault="00E629FB" w:rsidP="00E629FB">
      <w:pPr>
        <w:tabs>
          <w:tab w:val="left" w:pos="0"/>
        </w:tabs>
        <w:spacing w:after="0" w:line="240" w:lineRule="auto"/>
        <w:ind w:firstLine="284"/>
        <w:jc w:val="center"/>
        <w:rPr>
          <w:rFonts w:ascii="Times New Roman" w:hAnsi="Times New Roman" w:cs="Times New Roman"/>
          <w:sz w:val="12"/>
          <w:szCs w:val="12"/>
        </w:rPr>
      </w:pPr>
      <w:r w:rsidRPr="00E629FB">
        <w:rPr>
          <w:rFonts w:ascii="Times New Roman" w:hAnsi="Times New Roman" w:cs="Times New Roman"/>
          <w:sz w:val="12"/>
          <w:szCs w:val="12"/>
        </w:rPr>
        <w:t>2.7.  ПЛАНОВЫЕ ЗНАЧЕНИЯ ПОКАЗАТЕЛЕЙ РАЗВИТИЯ ЦЕНТРА</w:t>
      </w:r>
      <w:r>
        <w:rPr>
          <w:rFonts w:ascii="Times New Roman" w:hAnsi="Times New Roman" w:cs="Times New Roman"/>
          <w:sz w:val="12"/>
          <w:szCs w:val="12"/>
        </w:rPr>
        <w:t>ЛИЗОВАННЫХ СИСТЕМ ВОДОСНАБЖЕНИЯ</w:t>
      </w:r>
    </w:p>
    <w:p w14:paraId="2ED5DFF4"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Раздел «Плановые значения показателей развития централизованных систем водоснабжения» содержит показатели надежности,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 предусмотренных схемой водоснабжения, включая показатели надежности, качества и энергетической эффективности объектов централизованных систем горячего водоснабжения и холодного водоснабжения, а также значения указанных показателей с разбивкой по годам.</w:t>
      </w:r>
    </w:p>
    <w:p w14:paraId="5DFD6BAE"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К показателям надежности, качества и энергетической эффективности объектов централизованных систем горячего водоснабжения и холодного водоснабжения относятся:</w:t>
      </w:r>
    </w:p>
    <w:p w14:paraId="5E18DC75"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E629FB">
        <w:rPr>
          <w:rFonts w:ascii="Times New Roman" w:hAnsi="Times New Roman" w:cs="Times New Roman"/>
          <w:sz w:val="12"/>
          <w:szCs w:val="12"/>
        </w:rPr>
        <w:t>показатели качества воды;</w:t>
      </w:r>
    </w:p>
    <w:p w14:paraId="7ACE6412"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E629FB">
        <w:rPr>
          <w:rFonts w:ascii="Times New Roman" w:hAnsi="Times New Roman" w:cs="Times New Roman"/>
          <w:sz w:val="12"/>
          <w:szCs w:val="12"/>
        </w:rPr>
        <w:t>показатели надежности и бесперебойности водоснабжения;</w:t>
      </w:r>
    </w:p>
    <w:p w14:paraId="5AE1F223"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E629FB">
        <w:rPr>
          <w:rFonts w:ascii="Times New Roman" w:hAnsi="Times New Roman" w:cs="Times New Roman"/>
          <w:sz w:val="12"/>
          <w:szCs w:val="12"/>
        </w:rPr>
        <w:t>показатели эффективности использования ресурсов, в том числе уровень потерь воды (тепловой энергии в составе горячей воды);</w:t>
      </w:r>
    </w:p>
    <w:p w14:paraId="2912FC43"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E629FB">
        <w:rPr>
          <w:rFonts w:ascii="Times New Roman" w:hAnsi="Times New Roman" w:cs="Times New Roman"/>
          <w:sz w:val="12"/>
          <w:szCs w:val="12"/>
        </w:rPr>
        <w:t>иные показатели, установлен</w:t>
      </w:r>
      <w:r>
        <w:rPr>
          <w:rFonts w:ascii="Times New Roman" w:hAnsi="Times New Roman" w:cs="Times New Roman"/>
          <w:sz w:val="12"/>
          <w:szCs w:val="12"/>
        </w:rPr>
        <w:t>ные федеральным органом исполни</w:t>
      </w:r>
      <w:r w:rsidRPr="00E629FB">
        <w:rPr>
          <w:rFonts w:ascii="Times New Roman" w:hAnsi="Times New Roman" w:cs="Times New Roman"/>
          <w:sz w:val="12"/>
          <w:szCs w:val="12"/>
        </w:rPr>
        <w:t>тельной власти, осуществляющ</w:t>
      </w:r>
      <w:r>
        <w:rPr>
          <w:rFonts w:ascii="Times New Roman" w:hAnsi="Times New Roman" w:cs="Times New Roman"/>
          <w:sz w:val="12"/>
          <w:szCs w:val="12"/>
        </w:rPr>
        <w:t>им функции по выработке государ</w:t>
      </w:r>
      <w:r w:rsidRPr="00E629FB">
        <w:rPr>
          <w:rFonts w:ascii="Times New Roman" w:hAnsi="Times New Roman" w:cs="Times New Roman"/>
          <w:sz w:val="12"/>
          <w:szCs w:val="12"/>
        </w:rPr>
        <w:t>ственной политики и нормативно-правовому регулированию в сфере жилищно-коммунального</w:t>
      </w:r>
      <w:r>
        <w:rPr>
          <w:rFonts w:ascii="Times New Roman" w:hAnsi="Times New Roman" w:cs="Times New Roman"/>
          <w:sz w:val="12"/>
          <w:szCs w:val="12"/>
        </w:rPr>
        <w:t xml:space="preserve"> хозяйства.</w:t>
      </w:r>
    </w:p>
    <w:p w14:paraId="58645E1F"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Фактические значения показателей деятельности эксплуатирующей организации ООО «СКК», осуществляющие холодное водоснабжение в с. Красносельское, предоставлены в таблице 2.7.1.</w:t>
      </w:r>
    </w:p>
    <w:p w14:paraId="1D7BA58E"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Плановые значения показателей развития централизованной системы водоснабжения оценивались исходя из фактических параметров функционирования пред</w:t>
      </w:r>
      <w:r>
        <w:rPr>
          <w:rFonts w:ascii="Times New Roman" w:hAnsi="Times New Roman" w:cs="Times New Roman"/>
          <w:sz w:val="12"/>
          <w:szCs w:val="12"/>
        </w:rPr>
        <w:t xml:space="preserve">приятия в сфере водоснабжения. </w:t>
      </w:r>
    </w:p>
    <w:p w14:paraId="2B8AE758" w14:textId="77777777" w:rsid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Таблица 2.7.1 – Фактические и плановые значения показателей развития централизованной системы водоснабжения с. Красносельское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316"/>
        <w:gridCol w:w="4254"/>
        <w:gridCol w:w="992"/>
        <w:gridCol w:w="1031"/>
      </w:tblGrid>
      <w:tr w:rsidR="00E629FB" w:rsidRPr="00E629FB" w14:paraId="6409C8B6" w14:textId="77777777" w:rsidTr="00E629FB">
        <w:trPr>
          <w:trHeight w:val="70"/>
          <w:tblHeader/>
        </w:trPr>
        <w:tc>
          <w:tcPr>
            <w:tcW w:w="867" w:type="pct"/>
            <w:tcBorders>
              <w:top w:val="single" w:sz="4" w:space="0" w:color="auto"/>
              <w:left w:val="single" w:sz="4" w:space="0" w:color="auto"/>
              <w:bottom w:val="single" w:sz="4" w:space="0" w:color="auto"/>
              <w:right w:val="single" w:sz="4" w:space="0" w:color="auto"/>
            </w:tcBorders>
            <w:vAlign w:val="center"/>
          </w:tcPr>
          <w:p w14:paraId="0AD9DBA3"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bookmarkStart w:id="14" w:name="_Hlk54602387"/>
            <w:r w:rsidRPr="00E629FB">
              <w:rPr>
                <w:rFonts w:ascii="Times New Roman" w:hAnsi="Times New Roman" w:cs="Times New Roman"/>
                <w:sz w:val="12"/>
                <w:szCs w:val="12"/>
              </w:rPr>
              <w:t>Показатель</w:t>
            </w:r>
          </w:p>
        </w:tc>
        <w:tc>
          <w:tcPr>
            <w:tcW w:w="2801" w:type="pct"/>
            <w:tcBorders>
              <w:top w:val="single" w:sz="4" w:space="0" w:color="auto"/>
              <w:left w:val="single" w:sz="4" w:space="0" w:color="auto"/>
              <w:bottom w:val="single" w:sz="4" w:space="0" w:color="auto"/>
              <w:right w:val="single" w:sz="4" w:space="0" w:color="auto"/>
            </w:tcBorders>
            <w:vAlign w:val="center"/>
          </w:tcPr>
          <w:p w14:paraId="62CBA653"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Плановые индикаторы</w:t>
            </w:r>
          </w:p>
        </w:tc>
        <w:tc>
          <w:tcPr>
            <w:tcW w:w="653" w:type="pct"/>
            <w:tcBorders>
              <w:top w:val="single" w:sz="4" w:space="0" w:color="auto"/>
              <w:left w:val="single" w:sz="4" w:space="0" w:color="auto"/>
              <w:bottom w:val="single" w:sz="4" w:space="0" w:color="auto"/>
              <w:right w:val="single" w:sz="4" w:space="0" w:color="auto"/>
            </w:tcBorders>
            <w:vAlign w:val="center"/>
          </w:tcPr>
          <w:p w14:paraId="39B89B24"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Базовый показатель за 2020 г.</w:t>
            </w:r>
          </w:p>
        </w:tc>
        <w:tc>
          <w:tcPr>
            <w:tcW w:w="679" w:type="pct"/>
            <w:tcBorders>
              <w:top w:val="single" w:sz="4" w:space="0" w:color="auto"/>
              <w:left w:val="single" w:sz="4" w:space="0" w:color="auto"/>
              <w:bottom w:val="single" w:sz="4" w:space="0" w:color="auto"/>
              <w:right w:val="single" w:sz="4" w:space="0" w:color="auto"/>
            </w:tcBorders>
            <w:vAlign w:val="center"/>
          </w:tcPr>
          <w:p w14:paraId="7A247783" w14:textId="77777777" w:rsidR="00E629FB" w:rsidRPr="00E629FB" w:rsidRDefault="00E629FB" w:rsidP="00E629FB">
            <w:pPr>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Ожидаемый показатель 2033 г.</w:t>
            </w:r>
          </w:p>
        </w:tc>
      </w:tr>
      <w:tr w:rsidR="00E629FB" w:rsidRPr="00E629FB" w14:paraId="112F3D62" w14:textId="77777777" w:rsidTr="00E629FB">
        <w:trPr>
          <w:trHeight w:val="70"/>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6665CC26"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1. Показатели качества </w:t>
            </w:r>
            <w:r w:rsidRPr="00E629FB">
              <w:rPr>
                <w:rFonts w:ascii="Times New Roman" w:hAnsi="Times New Roman" w:cs="Times New Roman"/>
                <w:sz w:val="12"/>
                <w:szCs w:val="12"/>
              </w:rPr>
              <w:t>воды</w:t>
            </w:r>
          </w:p>
        </w:tc>
        <w:tc>
          <w:tcPr>
            <w:tcW w:w="2801" w:type="pct"/>
            <w:tcBorders>
              <w:top w:val="single" w:sz="4" w:space="0" w:color="auto"/>
              <w:left w:val="single" w:sz="4" w:space="0" w:color="auto"/>
              <w:bottom w:val="single" w:sz="4" w:space="0" w:color="auto"/>
              <w:right w:val="single" w:sz="4" w:space="0" w:color="auto"/>
            </w:tcBorders>
            <w:vAlign w:val="center"/>
          </w:tcPr>
          <w:p w14:paraId="6A55CC6E"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объём проб, отобранных по результатам производственного контроля качества питьевой воды, %</w:t>
            </w:r>
          </w:p>
        </w:tc>
        <w:tc>
          <w:tcPr>
            <w:tcW w:w="653" w:type="pct"/>
            <w:tcBorders>
              <w:top w:val="single" w:sz="4" w:space="0" w:color="auto"/>
              <w:left w:val="single" w:sz="4" w:space="0" w:color="auto"/>
              <w:bottom w:val="single" w:sz="4" w:space="0" w:color="auto"/>
              <w:right w:val="single" w:sz="4" w:space="0" w:color="auto"/>
            </w:tcBorders>
            <w:vAlign w:val="center"/>
          </w:tcPr>
          <w:p w14:paraId="7890971C"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100%</w:t>
            </w:r>
          </w:p>
        </w:tc>
        <w:tc>
          <w:tcPr>
            <w:tcW w:w="679" w:type="pct"/>
            <w:tcBorders>
              <w:top w:val="single" w:sz="4" w:space="0" w:color="auto"/>
              <w:left w:val="single" w:sz="4" w:space="0" w:color="auto"/>
              <w:bottom w:val="single" w:sz="4" w:space="0" w:color="auto"/>
              <w:right w:val="single" w:sz="4" w:space="0" w:color="auto"/>
            </w:tcBorders>
            <w:vAlign w:val="center"/>
          </w:tcPr>
          <w:p w14:paraId="5E0216BD"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10E629EE" w14:textId="77777777" w:rsidTr="00E629FB">
        <w:trPr>
          <w:trHeight w:val="70"/>
        </w:trPr>
        <w:tc>
          <w:tcPr>
            <w:tcW w:w="867" w:type="pct"/>
            <w:vMerge/>
            <w:tcBorders>
              <w:top w:val="single" w:sz="4" w:space="0" w:color="auto"/>
              <w:left w:val="single" w:sz="4" w:space="0" w:color="auto"/>
              <w:bottom w:val="single" w:sz="4" w:space="0" w:color="auto"/>
              <w:right w:val="single" w:sz="4" w:space="0" w:color="auto"/>
            </w:tcBorders>
            <w:vAlign w:val="center"/>
          </w:tcPr>
          <w:p w14:paraId="5C52A195"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p>
        </w:tc>
        <w:tc>
          <w:tcPr>
            <w:tcW w:w="2801" w:type="pct"/>
            <w:tcBorders>
              <w:top w:val="single" w:sz="4" w:space="0" w:color="auto"/>
              <w:left w:val="single" w:sz="4" w:space="0" w:color="auto"/>
              <w:bottom w:val="single" w:sz="4" w:space="0" w:color="auto"/>
              <w:right w:val="single" w:sz="4" w:space="0" w:color="auto"/>
            </w:tcBorders>
            <w:vAlign w:val="center"/>
          </w:tcPr>
          <w:p w14:paraId="690DA7D2"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 xml:space="preserve">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w:t>
            </w:r>
            <w:r w:rsidRPr="00E629FB">
              <w:rPr>
                <w:rFonts w:ascii="Times New Roman" w:hAnsi="Times New Roman" w:cs="Times New Roman"/>
                <w:sz w:val="12"/>
                <w:szCs w:val="12"/>
              </w:rPr>
              <w:lastRenderedPageBreak/>
              <w:t>воды, %</w:t>
            </w:r>
          </w:p>
        </w:tc>
        <w:tc>
          <w:tcPr>
            <w:tcW w:w="653" w:type="pct"/>
            <w:tcBorders>
              <w:top w:val="single" w:sz="4" w:space="0" w:color="auto"/>
              <w:left w:val="single" w:sz="4" w:space="0" w:color="auto"/>
              <w:bottom w:val="single" w:sz="4" w:space="0" w:color="auto"/>
              <w:right w:val="single" w:sz="4" w:space="0" w:color="auto"/>
            </w:tcBorders>
            <w:vAlign w:val="center"/>
          </w:tcPr>
          <w:p w14:paraId="4BEC0332"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lastRenderedPageBreak/>
              <w:t>100%</w:t>
            </w:r>
          </w:p>
        </w:tc>
        <w:tc>
          <w:tcPr>
            <w:tcW w:w="679" w:type="pct"/>
            <w:tcBorders>
              <w:top w:val="single" w:sz="4" w:space="0" w:color="auto"/>
              <w:left w:val="single" w:sz="4" w:space="0" w:color="auto"/>
              <w:bottom w:val="single" w:sz="4" w:space="0" w:color="auto"/>
              <w:right w:val="single" w:sz="4" w:space="0" w:color="auto"/>
            </w:tcBorders>
            <w:vAlign w:val="center"/>
          </w:tcPr>
          <w:p w14:paraId="3843822F"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00E1B6C2" w14:textId="77777777" w:rsidTr="00E629FB">
        <w:trPr>
          <w:trHeight w:val="70"/>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68E355AB"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2. Показатели надежности и бесперебойности водоснабжения</w:t>
            </w:r>
          </w:p>
        </w:tc>
        <w:tc>
          <w:tcPr>
            <w:tcW w:w="2801" w:type="pct"/>
            <w:tcBorders>
              <w:top w:val="single" w:sz="4" w:space="0" w:color="auto"/>
              <w:left w:val="single" w:sz="4" w:space="0" w:color="auto"/>
              <w:bottom w:val="single" w:sz="4" w:space="0" w:color="auto"/>
              <w:right w:val="single" w:sz="4" w:space="0" w:color="auto"/>
            </w:tcBorders>
            <w:vAlign w:val="center"/>
          </w:tcPr>
          <w:p w14:paraId="745A6286" w14:textId="77777777" w:rsidR="00E629FB" w:rsidRPr="00E629FB" w:rsidRDefault="00E629FB" w:rsidP="00E629FB">
            <w:pPr>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1. Удельное количество перерывов, повреждений и иных технологических нарушений в расчете на протяженность водопроводной сети в год, ед./км</w:t>
            </w:r>
          </w:p>
        </w:tc>
        <w:tc>
          <w:tcPr>
            <w:tcW w:w="653" w:type="pct"/>
            <w:tcBorders>
              <w:top w:val="single" w:sz="4" w:space="0" w:color="auto"/>
              <w:left w:val="single" w:sz="4" w:space="0" w:color="auto"/>
              <w:bottom w:val="single" w:sz="4" w:space="0" w:color="auto"/>
              <w:right w:val="single" w:sz="4" w:space="0" w:color="auto"/>
            </w:tcBorders>
            <w:vAlign w:val="center"/>
          </w:tcPr>
          <w:p w14:paraId="4A82B3FA" w14:textId="77777777" w:rsidR="00E629FB" w:rsidRPr="00E629FB" w:rsidRDefault="00E629FB" w:rsidP="00E629FB">
            <w:pPr>
              <w:spacing w:after="0" w:line="240" w:lineRule="auto"/>
              <w:jc w:val="center"/>
              <w:rPr>
                <w:rFonts w:ascii="Times New Roman" w:hAnsi="Times New Roman" w:cs="Times New Roman"/>
                <w:sz w:val="12"/>
                <w:szCs w:val="12"/>
                <w:highlight w:val="cyan"/>
              </w:rPr>
            </w:pPr>
            <w:r w:rsidRPr="00E629FB">
              <w:rPr>
                <w:rFonts w:ascii="Times New Roman" w:hAnsi="Times New Roman" w:cs="Times New Roman"/>
                <w:sz w:val="12"/>
                <w:szCs w:val="12"/>
              </w:rPr>
              <w:t>1,47</w:t>
            </w:r>
          </w:p>
        </w:tc>
        <w:tc>
          <w:tcPr>
            <w:tcW w:w="679" w:type="pct"/>
            <w:tcBorders>
              <w:top w:val="single" w:sz="4" w:space="0" w:color="auto"/>
              <w:left w:val="single" w:sz="4" w:space="0" w:color="auto"/>
              <w:bottom w:val="single" w:sz="4" w:space="0" w:color="auto"/>
              <w:right w:val="single" w:sz="4" w:space="0" w:color="auto"/>
            </w:tcBorders>
            <w:vAlign w:val="center"/>
          </w:tcPr>
          <w:p w14:paraId="133F5D0F" w14:textId="77777777" w:rsidR="00E629FB" w:rsidRPr="00E629FB" w:rsidRDefault="00E629FB" w:rsidP="00E629FB">
            <w:pPr>
              <w:spacing w:after="0" w:line="240" w:lineRule="auto"/>
              <w:jc w:val="center"/>
              <w:rPr>
                <w:rFonts w:ascii="Times New Roman" w:hAnsi="Times New Roman" w:cs="Times New Roman"/>
                <w:sz w:val="12"/>
                <w:szCs w:val="12"/>
                <w:highlight w:val="cyan"/>
              </w:rPr>
            </w:pPr>
            <w:r w:rsidRPr="00E629FB">
              <w:rPr>
                <w:rFonts w:ascii="Times New Roman" w:hAnsi="Times New Roman" w:cs="Times New Roman"/>
                <w:sz w:val="12"/>
                <w:szCs w:val="12"/>
              </w:rPr>
              <w:t>-</w:t>
            </w:r>
          </w:p>
        </w:tc>
      </w:tr>
      <w:tr w:rsidR="00E629FB" w:rsidRPr="00E629FB" w14:paraId="2F3AA609" w14:textId="77777777" w:rsidTr="00E629FB">
        <w:trPr>
          <w:trHeight w:val="70"/>
        </w:trPr>
        <w:tc>
          <w:tcPr>
            <w:tcW w:w="867" w:type="pct"/>
            <w:vMerge/>
            <w:tcBorders>
              <w:top w:val="single" w:sz="4" w:space="0" w:color="auto"/>
              <w:left w:val="single" w:sz="4" w:space="0" w:color="auto"/>
              <w:bottom w:val="single" w:sz="4" w:space="0" w:color="auto"/>
              <w:right w:val="single" w:sz="4" w:space="0" w:color="auto"/>
            </w:tcBorders>
            <w:vAlign w:val="center"/>
          </w:tcPr>
          <w:p w14:paraId="6E2CEDB1"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p>
        </w:tc>
        <w:tc>
          <w:tcPr>
            <w:tcW w:w="2801" w:type="pct"/>
            <w:tcBorders>
              <w:top w:val="single" w:sz="4" w:space="0" w:color="auto"/>
              <w:left w:val="single" w:sz="4" w:space="0" w:color="auto"/>
              <w:bottom w:val="single" w:sz="4" w:space="0" w:color="auto"/>
              <w:right w:val="single" w:sz="4" w:space="0" w:color="auto"/>
            </w:tcBorders>
            <w:vAlign w:val="center"/>
          </w:tcPr>
          <w:p w14:paraId="4CA78880"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2. Количество перерывов, повреждений и иных технологических нарушений в подаче воды, ед.</w:t>
            </w:r>
          </w:p>
        </w:tc>
        <w:tc>
          <w:tcPr>
            <w:tcW w:w="653" w:type="pct"/>
            <w:tcBorders>
              <w:top w:val="single" w:sz="4" w:space="0" w:color="auto"/>
              <w:left w:val="single" w:sz="4" w:space="0" w:color="auto"/>
              <w:bottom w:val="single" w:sz="4" w:space="0" w:color="auto"/>
              <w:right w:val="single" w:sz="4" w:space="0" w:color="auto"/>
            </w:tcBorders>
            <w:vAlign w:val="center"/>
          </w:tcPr>
          <w:p w14:paraId="522C7CC7"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14</w:t>
            </w:r>
          </w:p>
        </w:tc>
        <w:tc>
          <w:tcPr>
            <w:tcW w:w="679" w:type="pct"/>
            <w:tcBorders>
              <w:top w:val="single" w:sz="4" w:space="0" w:color="auto"/>
              <w:left w:val="single" w:sz="4" w:space="0" w:color="auto"/>
              <w:bottom w:val="single" w:sz="4" w:space="0" w:color="auto"/>
              <w:right w:val="single" w:sz="4" w:space="0" w:color="auto"/>
            </w:tcBorders>
            <w:vAlign w:val="center"/>
          </w:tcPr>
          <w:p w14:paraId="0FBBB5D0"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0330C8AC" w14:textId="77777777" w:rsidTr="00E629FB">
        <w:trPr>
          <w:trHeight w:val="70"/>
        </w:trPr>
        <w:tc>
          <w:tcPr>
            <w:tcW w:w="867" w:type="pct"/>
            <w:vMerge w:val="restart"/>
            <w:tcBorders>
              <w:top w:val="single" w:sz="4" w:space="0" w:color="auto"/>
              <w:left w:val="single" w:sz="4" w:space="0" w:color="auto"/>
              <w:bottom w:val="single" w:sz="4" w:space="0" w:color="auto"/>
              <w:right w:val="single" w:sz="4" w:space="0" w:color="auto"/>
            </w:tcBorders>
            <w:vAlign w:val="center"/>
          </w:tcPr>
          <w:p w14:paraId="780066F5"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3. Показатели эффективности использования ресурсов, в том числе сокращения потерь воды при транспортировке</w:t>
            </w:r>
          </w:p>
        </w:tc>
        <w:tc>
          <w:tcPr>
            <w:tcW w:w="2801" w:type="pct"/>
            <w:tcBorders>
              <w:top w:val="single" w:sz="4" w:space="0" w:color="auto"/>
              <w:left w:val="single" w:sz="4" w:space="0" w:color="auto"/>
              <w:bottom w:val="single" w:sz="4" w:space="0" w:color="auto"/>
              <w:right w:val="single" w:sz="4" w:space="0" w:color="auto"/>
            </w:tcBorders>
            <w:vAlign w:val="center"/>
          </w:tcPr>
          <w:p w14:paraId="427AADFB" w14:textId="77777777" w:rsidR="00E629FB" w:rsidRPr="00E629FB" w:rsidRDefault="00E629FB" w:rsidP="00E629FB">
            <w:pPr>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1. 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E629FB">
              <w:rPr>
                <w:rFonts w:ascii="Times New Roman" w:hAnsi="Times New Roman" w:cs="Times New Roman"/>
                <w:sz w:val="12"/>
                <w:szCs w:val="12"/>
                <w:vertAlign w:val="superscript"/>
              </w:rPr>
              <w:t>3</w:t>
            </w:r>
            <w:r w:rsidRPr="00E629FB">
              <w:rPr>
                <w:rFonts w:ascii="Times New Roman" w:hAnsi="Times New Roman" w:cs="Times New Roman"/>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14:paraId="77713C17"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c>
          <w:tcPr>
            <w:tcW w:w="679" w:type="pct"/>
            <w:tcBorders>
              <w:top w:val="single" w:sz="4" w:space="0" w:color="auto"/>
              <w:left w:val="single" w:sz="4" w:space="0" w:color="auto"/>
              <w:bottom w:val="single" w:sz="4" w:space="0" w:color="auto"/>
              <w:right w:val="single" w:sz="4" w:space="0" w:color="auto"/>
            </w:tcBorders>
            <w:vAlign w:val="center"/>
          </w:tcPr>
          <w:p w14:paraId="4E1B2A40"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4E7829FA" w14:textId="77777777" w:rsidTr="00E629FB">
        <w:trPr>
          <w:trHeight w:val="70"/>
        </w:trPr>
        <w:tc>
          <w:tcPr>
            <w:tcW w:w="867" w:type="pct"/>
            <w:vMerge/>
            <w:tcBorders>
              <w:top w:val="single" w:sz="4" w:space="0" w:color="auto"/>
              <w:left w:val="single" w:sz="4" w:space="0" w:color="auto"/>
              <w:bottom w:val="single" w:sz="4" w:space="0" w:color="auto"/>
              <w:right w:val="single" w:sz="4" w:space="0" w:color="auto"/>
            </w:tcBorders>
            <w:vAlign w:val="center"/>
          </w:tcPr>
          <w:p w14:paraId="018F25C9"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p>
        </w:tc>
        <w:tc>
          <w:tcPr>
            <w:tcW w:w="2801" w:type="pct"/>
            <w:tcBorders>
              <w:top w:val="single" w:sz="4" w:space="0" w:color="auto"/>
              <w:left w:val="single" w:sz="4" w:space="0" w:color="auto"/>
              <w:bottom w:val="single" w:sz="4" w:space="0" w:color="auto"/>
              <w:right w:val="single" w:sz="4" w:space="0" w:color="auto"/>
            </w:tcBorders>
            <w:vAlign w:val="center"/>
          </w:tcPr>
          <w:p w14:paraId="6BA94572"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2.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E629FB">
              <w:rPr>
                <w:rFonts w:ascii="Times New Roman" w:hAnsi="Times New Roman" w:cs="Times New Roman"/>
                <w:sz w:val="12"/>
                <w:szCs w:val="12"/>
                <w:vertAlign w:val="superscript"/>
              </w:rPr>
              <w:t>3</w:t>
            </w:r>
            <w:r w:rsidRPr="00E629FB">
              <w:rPr>
                <w:rFonts w:ascii="Times New Roman" w:hAnsi="Times New Roman" w:cs="Times New Roman"/>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14:paraId="57DA0471"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lang w:eastAsia="ru-RU"/>
              </w:rPr>
              <w:t>1,17</w:t>
            </w:r>
          </w:p>
        </w:tc>
        <w:tc>
          <w:tcPr>
            <w:tcW w:w="679" w:type="pct"/>
            <w:tcBorders>
              <w:top w:val="single" w:sz="4" w:space="0" w:color="auto"/>
              <w:left w:val="single" w:sz="4" w:space="0" w:color="auto"/>
              <w:bottom w:val="single" w:sz="4" w:space="0" w:color="auto"/>
              <w:right w:val="single" w:sz="4" w:space="0" w:color="auto"/>
            </w:tcBorders>
            <w:vAlign w:val="center"/>
          </w:tcPr>
          <w:p w14:paraId="61E94E92"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06A85F1E" w14:textId="77777777" w:rsidTr="00E629FB">
        <w:trPr>
          <w:trHeight w:val="70"/>
        </w:trPr>
        <w:tc>
          <w:tcPr>
            <w:tcW w:w="867" w:type="pct"/>
            <w:vMerge/>
            <w:tcBorders>
              <w:top w:val="single" w:sz="4" w:space="0" w:color="auto"/>
              <w:left w:val="single" w:sz="4" w:space="0" w:color="auto"/>
              <w:bottom w:val="single" w:sz="4" w:space="0" w:color="auto"/>
              <w:right w:val="single" w:sz="4" w:space="0" w:color="auto"/>
            </w:tcBorders>
            <w:vAlign w:val="center"/>
          </w:tcPr>
          <w:p w14:paraId="72EF4E15"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p>
        </w:tc>
        <w:tc>
          <w:tcPr>
            <w:tcW w:w="2801" w:type="pct"/>
            <w:tcBorders>
              <w:top w:val="single" w:sz="4" w:space="0" w:color="auto"/>
              <w:left w:val="single" w:sz="4" w:space="0" w:color="auto"/>
              <w:bottom w:val="single" w:sz="4" w:space="0" w:color="auto"/>
              <w:right w:val="single" w:sz="4" w:space="0" w:color="auto"/>
            </w:tcBorders>
            <w:vAlign w:val="center"/>
          </w:tcPr>
          <w:p w14:paraId="61937BE8"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3. Доля потерь воды в централизованных системах водоснабжения при её транспортировке в общем объеме воды, поданной в водопроводную сеть %</w:t>
            </w:r>
          </w:p>
        </w:tc>
        <w:tc>
          <w:tcPr>
            <w:tcW w:w="653" w:type="pct"/>
            <w:tcBorders>
              <w:top w:val="single" w:sz="4" w:space="0" w:color="auto"/>
              <w:left w:val="single" w:sz="4" w:space="0" w:color="auto"/>
              <w:bottom w:val="single" w:sz="4" w:space="0" w:color="auto"/>
              <w:right w:val="single" w:sz="4" w:space="0" w:color="auto"/>
            </w:tcBorders>
            <w:vAlign w:val="center"/>
          </w:tcPr>
          <w:p w14:paraId="72054BEB"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24</w:t>
            </w:r>
          </w:p>
        </w:tc>
        <w:tc>
          <w:tcPr>
            <w:tcW w:w="679" w:type="pct"/>
            <w:tcBorders>
              <w:top w:val="single" w:sz="4" w:space="0" w:color="auto"/>
              <w:left w:val="single" w:sz="4" w:space="0" w:color="auto"/>
              <w:bottom w:val="single" w:sz="4" w:space="0" w:color="auto"/>
              <w:right w:val="single" w:sz="4" w:space="0" w:color="auto"/>
            </w:tcBorders>
            <w:vAlign w:val="center"/>
          </w:tcPr>
          <w:p w14:paraId="503E7201"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tr w:rsidR="00E629FB" w:rsidRPr="00E629FB" w14:paraId="3D7DC8FE" w14:textId="77777777" w:rsidTr="00E629FB">
        <w:trPr>
          <w:trHeight w:val="20"/>
        </w:trPr>
        <w:tc>
          <w:tcPr>
            <w:tcW w:w="867" w:type="pct"/>
            <w:tcBorders>
              <w:top w:val="single" w:sz="4" w:space="0" w:color="auto"/>
              <w:left w:val="single" w:sz="4" w:space="0" w:color="auto"/>
              <w:bottom w:val="single" w:sz="4" w:space="0" w:color="auto"/>
              <w:right w:val="single" w:sz="4" w:space="0" w:color="auto"/>
            </w:tcBorders>
            <w:vAlign w:val="center"/>
          </w:tcPr>
          <w:p w14:paraId="0455B1B5"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4. Иные показатели</w:t>
            </w:r>
          </w:p>
        </w:tc>
        <w:tc>
          <w:tcPr>
            <w:tcW w:w="2801" w:type="pct"/>
            <w:tcBorders>
              <w:top w:val="single" w:sz="4" w:space="0" w:color="auto"/>
              <w:left w:val="single" w:sz="4" w:space="0" w:color="auto"/>
              <w:bottom w:val="single" w:sz="4" w:space="0" w:color="auto"/>
              <w:right w:val="single" w:sz="4" w:space="0" w:color="auto"/>
            </w:tcBorders>
            <w:vAlign w:val="center"/>
          </w:tcPr>
          <w:p w14:paraId="668F1BE2"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shd w:val="clear" w:color="auto" w:fill="FFFFFF"/>
              </w:rPr>
            </w:pPr>
            <w:r w:rsidRPr="00E629FB">
              <w:rPr>
                <w:rFonts w:ascii="Times New Roman" w:hAnsi="Times New Roman" w:cs="Times New Roman"/>
                <w:sz w:val="12"/>
                <w:szCs w:val="12"/>
              </w:rPr>
              <w:t xml:space="preserve">1. Иные показатели, </w:t>
            </w:r>
            <w:r w:rsidRPr="00E629FB">
              <w:rPr>
                <w:rFonts w:ascii="Times New Roman" w:hAnsi="Times New Roman" w:cs="Times New Roman"/>
                <w:sz w:val="12"/>
                <w:szCs w:val="12"/>
                <w:shd w:val="clear" w:color="auto" w:fill="FFFFFF"/>
              </w:rPr>
              <w:t>установленные федеральным органом исполнительной власти, осуществляющим функции по выработке государ</w:t>
            </w:r>
            <w:r>
              <w:rPr>
                <w:rFonts w:ascii="Times New Roman" w:hAnsi="Times New Roman" w:cs="Times New Roman"/>
                <w:sz w:val="12"/>
                <w:szCs w:val="12"/>
                <w:shd w:val="clear" w:color="auto" w:fill="FFFFFF"/>
              </w:rPr>
              <w:t xml:space="preserve">ственной </w:t>
            </w:r>
            <w:r w:rsidRPr="00E629FB">
              <w:rPr>
                <w:rFonts w:ascii="Times New Roman" w:hAnsi="Times New Roman" w:cs="Times New Roman"/>
                <w:sz w:val="12"/>
                <w:szCs w:val="12"/>
                <w:shd w:val="clear" w:color="auto" w:fill="FFFFFF"/>
              </w:rPr>
              <w:t>политики и нормативно-правовому регулированию в сфере жилищно-коммунального хозяйства</w:t>
            </w:r>
            <w:r>
              <w:rPr>
                <w:rFonts w:ascii="Times New Roman" w:hAnsi="Times New Roman" w:cs="Times New Roman"/>
                <w:sz w:val="12"/>
                <w:szCs w:val="12"/>
                <w:shd w:val="clear" w:color="auto" w:fill="FFFFFF"/>
              </w:rPr>
              <w:t xml:space="preserve"> </w:t>
            </w:r>
            <w:r w:rsidRPr="00E629FB">
              <w:rPr>
                <w:rFonts w:ascii="Times New Roman" w:hAnsi="Times New Roman" w:cs="Times New Roman"/>
                <w:sz w:val="12"/>
                <w:szCs w:val="12"/>
                <w:shd w:val="clear" w:color="auto" w:fill="FFFFFF"/>
              </w:rPr>
              <w:t xml:space="preserve">(тариф на </w:t>
            </w:r>
            <w:r w:rsidRPr="00E629FB">
              <w:rPr>
                <w:rFonts w:ascii="Times New Roman" w:hAnsi="Times New Roman" w:cs="Times New Roman"/>
                <w:sz w:val="12"/>
                <w:szCs w:val="12"/>
              </w:rPr>
              <w:t>водоснабжение, руб./м</w:t>
            </w:r>
            <w:r w:rsidRPr="00E629FB">
              <w:rPr>
                <w:rFonts w:ascii="Times New Roman" w:hAnsi="Times New Roman" w:cs="Times New Roman"/>
                <w:sz w:val="12"/>
                <w:szCs w:val="12"/>
                <w:vertAlign w:val="superscript"/>
              </w:rPr>
              <w:t>3</w:t>
            </w:r>
            <w:r w:rsidRPr="00E629FB">
              <w:rPr>
                <w:rFonts w:ascii="Times New Roman" w:hAnsi="Times New Roman" w:cs="Times New Roman"/>
                <w:sz w:val="12"/>
                <w:szCs w:val="12"/>
              </w:rPr>
              <w:t>)</w:t>
            </w:r>
          </w:p>
        </w:tc>
        <w:tc>
          <w:tcPr>
            <w:tcW w:w="653" w:type="pct"/>
            <w:tcBorders>
              <w:top w:val="single" w:sz="4" w:space="0" w:color="auto"/>
              <w:left w:val="single" w:sz="4" w:space="0" w:color="auto"/>
              <w:bottom w:val="single" w:sz="4" w:space="0" w:color="auto"/>
              <w:right w:val="single" w:sz="4" w:space="0" w:color="auto"/>
            </w:tcBorders>
            <w:vAlign w:val="center"/>
          </w:tcPr>
          <w:p w14:paraId="1B2D909C"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53,35</w:t>
            </w:r>
          </w:p>
        </w:tc>
        <w:tc>
          <w:tcPr>
            <w:tcW w:w="679" w:type="pct"/>
            <w:tcBorders>
              <w:top w:val="single" w:sz="4" w:space="0" w:color="auto"/>
              <w:left w:val="single" w:sz="4" w:space="0" w:color="auto"/>
              <w:bottom w:val="single" w:sz="4" w:space="0" w:color="auto"/>
              <w:right w:val="single" w:sz="4" w:space="0" w:color="auto"/>
            </w:tcBorders>
            <w:vAlign w:val="center"/>
          </w:tcPr>
          <w:p w14:paraId="3E116C8A" w14:textId="77777777" w:rsidR="00E629FB" w:rsidRPr="00E629FB" w:rsidRDefault="00E629FB" w:rsidP="00E629FB">
            <w:pPr>
              <w:autoSpaceDE w:val="0"/>
              <w:autoSpaceDN w:val="0"/>
              <w:adjustRightInd w:val="0"/>
              <w:spacing w:after="0" w:line="240" w:lineRule="auto"/>
              <w:jc w:val="center"/>
              <w:rPr>
                <w:rFonts w:ascii="Times New Roman" w:hAnsi="Times New Roman" w:cs="Times New Roman"/>
                <w:sz w:val="12"/>
                <w:szCs w:val="12"/>
              </w:rPr>
            </w:pPr>
            <w:r w:rsidRPr="00E629FB">
              <w:rPr>
                <w:rFonts w:ascii="Times New Roman" w:hAnsi="Times New Roman" w:cs="Times New Roman"/>
                <w:sz w:val="12"/>
                <w:szCs w:val="12"/>
              </w:rPr>
              <w:t>-</w:t>
            </w:r>
          </w:p>
        </w:tc>
      </w:tr>
      <w:bookmarkEnd w:id="14"/>
    </w:tbl>
    <w:p w14:paraId="1D949077" w14:textId="77777777" w:rsidR="00E629FB" w:rsidRDefault="00E629FB" w:rsidP="00E629FB">
      <w:pPr>
        <w:tabs>
          <w:tab w:val="left" w:pos="0"/>
        </w:tabs>
        <w:spacing w:after="0" w:line="240" w:lineRule="auto"/>
        <w:ind w:firstLine="284"/>
        <w:jc w:val="both"/>
        <w:rPr>
          <w:rFonts w:ascii="Times New Roman" w:hAnsi="Times New Roman" w:cs="Times New Roman"/>
          <w:sz w:val="12"/>
          <w:szCs w:val="12"/>
        </w:rPr>
      </w:pPr>
    </w:p>
    <w:p w14:paraId="6776F70D"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 xml:space="preserve">Фактические и плановые значения </w:t>
      </w:r>
      <w:r>
        <w:rPr>
          <w:rFonts w:ascii="Times New Roman" w:hAnsi="Times New Roman" w:cs="Times New Roman"/>
          <w:sz w:val="12"/>
          <w:szCs w:val="12"/>
        </w:rPr>
        <w:t>показателей развития централизо</w:t>
      </w:r>
      <w:r w:rsidRPr="00E629FB">
        <w:rPr>
          <w:rFonts w:ascii="Times New Roman" w:hAnsi="Times New Roman" w:cs="Times New Roman"/>
          <w:sz w:val="12"/>
          <w:szCs w:val="12"/>
        </w:rPr>
        <w:t>ванной системы водоснабжения в п. Ров</w:t>
      </w:r>
      <w:r>
        <w:rPr>
          <w:rFonts w:ascii="Times New Roman" w:hAnsi="Times New Roman" w:cs="Times New Roman"/>
          <w:sz w:val="12"/>
          <w:szCs w:val="12"/>
        </w:rPr>
        <w:t>ный заказчиком не представлены.</w:t>
      </w:r>
    </w:p>
    <w:p w14:paraId="59F0950C"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 xml:space="preserve">Раздел 2.8. Перечень выявленных </w:t>
      </w:r>
      <w:r>
        <w:rPr>
          <w:rFonts w:ascii="Times New Roman" w:hAnsi="Times New Roman" w:cs="Times New Roman"/>
          <w:sz w:val="12"/>
          <w:szCs w:val="12"/>
        </w:rPr>
        <w:t>бесхозяйных объектов централизо</w:t>
      </w:r>
      <w:r w:rsidRPr="00E629FB">
        <w:rPr>
          <w:rFonts w:ascii="Times New Roman" w:hAnsi="Times New Roman" w:cs="Times New Roman"/>
          <w:sz w:val="12"/>
          <w:szCs w:val="12"/>
        </w:rPr>
        <w:t>ванных систем водоснабжения (в слу</w:t>
      </w:r>
      <w:r>
        <w:rPr>
          <w:rFonts w:ascii="Times New Roman" w:hAnsi="Times New Roman" w:cs="Times New Roman"/>
          <w:sz w:val="12"/>
          <w:szCs w:val="12"/>
        </w:rPr>
        <w:t>чае их выявления) и перечень ор</w:t>
      </w:r>
      <w:r w:rsidRPr="00E629FB">
        <w:rPr>
          <w:rFonts w:ascii="Times New Roman" w:hAnsi="Times New Roman" w:cs="Times New Roman"/>
          <w:sz w:val="12"/>
          <w:szCs w:val="12"/>
        </w:rPr>
        <w:t>ганизаций, уп</w:t>
      </w:r>
      <w:r>
        <w:rPr>
          <w:rFonts w:ascii="Times New Roman" w:hAnsi="Times New Roman" w:cs="Times New Roman"/>
          <w:sz w:val="12"/>
          <w:szCs w:val="12"/>
        </w:rPr>
        <w:t>олномоченных на их эксплуатацию</w:t>
      </w:r>
    </w:p>
    <w:p w14:paraId="7D92D9B4"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На момент проведения Актуализации схемы водоснабжения в границах сельского поселения бесхозяйные объекты централизованных систем водоснабжения - не выявлены.</w:t>
      </w:r>
    </w:p>
    <w:p w14:paraId="05B6C142"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 xml:space="preserve">В случае обнаружения таковых в последующем, необходимо руководствоваться Статей 8, п. 5. Федерального закона от 7 декабря 2011 года № 416-ФЗ. </w:t>
      </w:r>
    </w:p>
    <w:p w14:paraId="4F20C5FC"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Статья 8, пункт 5. Федерального закона от 7 декабря 2011 года № 416-ФЗ (с изменениями и дополнениями от 01.04.2020 г.):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w:t>
      </w:r>
      <w:r>
        <w:rPr>
          <w:rFonts w:ascii="Times New Roman" w:hAnsi="Times New Roman" w:cs="Times New Roman"/>
          <w:sz w:val="12"/>
          <w:szCs w:val="12"/>
        </w:rPr>
        <w:t>рганизация не определена в соот</w:t>
      </w:r>
      <w:r w:rsidRPr="00E629FB">
        <w:rPr>
          <w:rFonts w:ascii="Times New Roman" w:hAnsi="Times New Roman" w:cs="Times New Roman"/>
          <w:sz w:val="12"/>
          <w:szCs w:val="12"/>
        </w:rPr>
        <w:t xml:space="preserve">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w:t>
      </w:r>
    </w:p>
    <w:p w14:paraId="3758398D" w14:textId="77777777" w:rsidR="00E629FB" w:rsidRPr="00E629FB" w:rsidRDefault="00E629FB" w:rsidP="00E629FB">
      <w:pPr>
        <w:tabs>
          <w:tab w:val="left" w:pos="0"/>
        </w:tabs>
        <w:spacing w:after="0" w:line="240" w:lineRule="auto"/>
        <w:ind w:firstLine="284"/>
        <w:jc w:val="both"/>
        <w:rPr>
          <w:rFonts w:ascii="Times New Roman" w:hAnsi="Times New Roman" w:cs="Times New Roman"/>
          <w:sz w:val="12"/>
          <w:szCs w:val="12"/>
        </w:rPr>
      </w:pPr>
      <w:r w:rsidRPr="00E629FB">
        <w:rPr>
          <w:rFonts w:ascii="Times New Roman" w:hAnsi="Times New Roman" w:cs="Times New Roman"/>
          <w:sz w:val="12"/>
          <w:szCs w:val="12"/>
        </w:rPr>
        <w:t xml:space="preserve">Расходы организации, осуществляющей холодное водоснабжение и (или) водоотведение, на эксплуатацию </w:t>
      </w:r>
      <w:r>
        <w:rPr>
          <w:rFonts w:ascii="Times New Roman" w:hAnsi="Times New Roman" w:cs="Times New Roman"/>
          <w:sz w:val="12"/>
          <w:szCs w:val="12"/>
        </w:rPr>
        <w:t>бесхозяйных объектов централизо</w:t>
      </w:r>
      <w:r w:rsidRPr="00E629FB">
        <w:rPr>
          <w:rFonts w:ascii="Times New Roman" w:hAnsi="Times New Roman" w:cs="Times New Roman"/>
          <w:sz w:val="12"/>
          <w:szCs w:val="12"/>
        </w:rPr>
        <w:t>ванных систем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4EA4AA5E" w14:textId="77777777" w:rsidR="00E629FB" w:rsidRPr="00E629FB" w:rsidRDefault="00E629FB" w:rsidP="00E629FB">
      <w:pPr>
        <w:tabs>
          <w:tab w:val="left" w:pos="0"/>
        </w:tabs>
        <w:spacing w:after="0" w:line="240" w:lineRule="auto"/>
        <w:jc w:val="both"/>
        <w:rPr>
          <w:rFonts w:ascii="Times New Roman" w:hAnsi="Times New Roman" w:cs="Times New Roman"/>
          <w:sz w:val="12"/>
          <w:szCs w:val="12"/>
        </w:rPr>
      </w:pPr>
    </w:p>
    <w:p w14:paraId="1E28B151" w14:textId="77777777" w:rsidR="00E629FB" w:rsidRPr="00E629FB" w:rsidRDefault="00E629FB" w:rsidP="00E629FB">
      <w:pPr>
        <w:tabs>
          <w:tab w:val="left" w:pos="0"/>
        </w:tabs>
        <w:spacing w:after="0" w:line="240" w:lineRule="auto"/>
        <w:ind w:firstLine="284"/>
        <w:jc w:val="center"/>
        <w:rPr>
          <w:rFonts w:ascii="Times New Roman" w:hAnsi="Times New Roman" w:cs="Times New Roman"/>
          <w:sz w:val="12"/>
          <w:szCs w:val="12"/>
        </w:rPr>
      </w:pPr>
      <w:r w:rsidRPr="00E629FB">
        <w:rPr>
          <w:rFonts w:ascii="Times New Roman" w:hAnsi="Times New Roman" w:cs="Times New Roman"/>
          <w:sz w:val="12"/>
          <w:szCs w:val="12"/>
        </w:rPr>
        <w:t>ПРИЛОЖЕНИЯ</w:t>
      </w:r>
    </w:p>
    <w:p w14:paraId="1A2729C0" w14:textId="77777777" w:rsidR="00FD77CC" w:rsidRDefault="00E629FB" w:rsidP="00E629F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Приложение </w:t>
      </w:r>
      <w:r w:rsidRPr="00E629FB">
        <w:rPr>
          <w:rFonts w:ascii="Times New Roman" w:hAnsi="Times New Roman" w:cs="Times New Roman"/>
          <w:sz w:val="12"/>
          <w:szCs w:val="12"/>
        </w:rPr>
        <w:t>Протоколы лабораторных ис</w:t>
      </w:r>
      <w:r>
        <w:rPr>
          <w:rFonts w:ascii="Times New Roman" w:hAnsi="Times New Roman" w:cs="Times New Roman"/>
          <w:sz w:val="12"/>
          <w:szCs w:val="12"/>
        </w:rPr>
        <w:t xml:space="preserve">пытаний качества </w:t>
      </w:r>
      <w:r w:rsidRPr="00E629FB">
        <w:rPr>
          <w:rFonts w:ascii="Times New Roman" w:hAnsi="Times New Roman" w:cs="Times New Roman"/>
          <w:sz w:val="12"/>
          <w:szCs w:val="12"/>
        </w:rPr>
        <w:t>питьевой воды</w:t>
      </w:r>
    </w:p>
    <w:p w14:paraId="6B795C80" w14:textId="77777777" w:rsidR="00E629FB" w:rsidRDefault="00E629FB" w:rsidP="00E629FB">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F681121" wp14:editId="06661F92">
            <wp:extent cx="1085850" cy="1524000"/>
            <wp:effectExtent l="0" t="0" r="0" b="0"/>
            <wp:docPr id="11" name="Рисунок 11" descr="C:\Users\user\AppData\Local\Microsoft\Windows\Temporary Internet Files\Content.Word\пт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птт.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inline>
        </w:drawing>
      </w:r>
      <w:r w:rsidRPr="00E629FB">
        <w:t xml:space="preserve"> </w:t>
      </w:r>
      <w:r>
        <w:rPr>
          <w:noProof/>
          <w:lang w:eastAsia="ru-RU"/>
        </w:rPr>
        <w:drawing>
          <wp:inline distT="0" distB="0" distL="0" distR="0" wp14:anchorId="16D5CBD4" wp14:editId="22F948CD">
            <wp:extent cx="1085850" cy="1524000"/>
            <wp:effectExtent l="0" t="0" r="0" b="0"/>
            <wp:docPr id="12" name="Рисунок 12" descr="C:\Users\user\AppData\Local\Microsoft\Windows\Temporary Internet Files\Content.Word\ро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роьт.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85850" cy="1524000"/>
                    </a:xfrm>
                    <a:prstGeom prst="rect">
                      <a:avLst/>
                    </a:prstGeom>
                    <a:noFill/>
                    <a:ln>
                      <a:noFill/>
                    </a:ln>
                  </pic:spPr>
                </pic:pic>
              </a:graphicData>
            </a:graphic>
          </wp:inline>
        </w:drawing>
      </w:r>
      <w:r w:rsidRPr="00E629FB">
        <w:t xml:space="preserve"> </w:t>
      </w:r>
      <w:r>
        <w:rPr>
          <w:noProof/>
          <w:lang w:eastAsia="ru-RU"/>
        </w:rPr>
        <w:drawing>
          <wp:inline distT="0" distB="0" distL="0" distR="0" wp14:anchorId="506AB092" wp14:editId="2804B18C">
            <wp:extent cx="1093470" cy="1524000"/>
            <wp:effectExtent l="0" t="0" r="0" b="0"/>
            <wp:docPr id="13" name="Рисунок 13" descr="C:\Users\user\AppData\Local\Microsoft\Windows\Temporary Internet Files\Content.Word\рооь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рооьт.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3470" cy="1524000"/>
                    </a:xfrm>
                    <a:prstGeom prst="rect">
                      <a:avLst/>
                    </a:prstGeom>
                    <a:noFill/>
                    <a:ln>
                      <a:noFill/>
                    </a:ln>
                  </pic:spPr>
                </pic:pic>
              </a:graphicData>
            </a:graphic>
          </wp:inline>
        </w:drawing>
      </w:r>
      <w:r w:rsidRPr="00E629FB">
        <w:t xml:space="preserve"> </w:t>
      </w:r>
      <w:r>
        <w:rPr>
          <w:noProof/>
          <w:lang w:eastAsia="ru-RU"/>
        </w:rPr>
        <w:drawing>
          <wp:inline distT="0" distB="0" distL="0" distR="0" wp14:anchorId="571C1FE6" wp14:editId="6D00A4CD">
            <wp:extent cx="1162050" cy="1524000"/>
            <wp:effectExtent l="0" t="0" r="0" b="0"/>
            <wp:docPr id="14" name="Рисунок 14" descr="C:\Users\user\AppData\Local\Microsoft\Windows\Temporary Internet Files\Content.Word\ап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апот.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1524000"/>
                    </a:xfrm>
                    <a:prstGeom prst="rect">
                      <a:avLst/>
                    </a:prstGeom>
                    <a:noFill/>
                    <a:ln>
                      <a:noFill/>
                    </a:ln>
                  </pic:spPr>
                </pic:pic>
              </a:graphicData>
            </a:graphic>
          </wp:inline>
        </w:drawing>
      </w:r>
    </w:p>
    <w:p w14:paraId="29DE8BB8" w14:textId="77777777" w:rsidR="00541FEA" w:rsidRPr="00921E16" w:rsidRDefault="00541FEA" w:rsidP="00921E16">
      <w:pPr>
        <w:tabs>
          <w:tab w:val="left" w:pos="0"/>
        </w:tabs>
        <w:spacing w:after="0" w:line="240" w:lineRule="auto"/>
        <w:ind w:firstLine="284"/>
        <w:jc w:val="both"/>
        <w:rPr>
          <w:rFonts w:ascii="Times New Roman" w:hAnsi="Times New Roman" w:cs="Times New Roman"/>
          <w:sz w:val="12"/>
          <w:szCs w:val="12"/>
        </w:rPr>
      </w:pPr>
    </w:p>
    <w:p w14:paraId="59A2D700" w14:textId="77777777" w:rsidR="005E7154" w:rsidRPr="005E7154" w:rsidRDefault="005E7154" w:rsidP="005E7154">
      <w:pPr>
        <w:tabs>
          <w:tab w:val="left" w:pos="0"/>
        </w:tabs>
        <w:spacing w:after="0" w:line="240" w:lineRule="auto"/>
        <w:ind w:firstLine="284"/>
        <w:jc w:val="center"/>
        <w:rPr>
          <w:rFonts w:ascii="Times New Roman" w:hAnsi="Times New Roman" w:cs="Times New Roman"/>
          <w:sz w:val="12"/>
          <w:szCs w:val="12"/>
        </w:rPr>
      </w:pPr>
      <w:r w:rsidRPr="005E7154">
        <w:rPr>
          <w:rFonts w:ascii="Times New Roman" w:hAnsi="Times New Roman" w:cs="Times New Roman"/>
          <w:sz w:val="12"/>
          <w:szCs w:val="12"/>
        </w:rPr>
        <w:t>СОБРАНИЕ ПРЕДСТАВИТЕЛЕЙ</w:t>
      </w:r>
    </w:p>
    <w:p w14:paraId="571F0DF0" w14:textId="77777777" w:rsidR="005E7154" w:rsidRPr="005E7154" w:rsidRDefault="005E7154" w:rsidP="005E7154">
      <w:pPr>
        <w:tabs>
          <w:tab w:val="left" w:pos="0"/>
        </w:tabs>
        <w:spacing w:after="0" w:line="240" w:lineRule="auto"/>
        <w:ind w:firstLine="284"/>
        <w:jc w:val="center"/>
        <w:rPr>
          <w:rFonts w:ascii="Times New Roman" w:hAnsi="Times New Roman" w:cs="Times New Roman"/>
          <w:sz w:val="12"/>
          <w:szCs w:val="12"/>
        </w:rPr>
      </w:pPr>
      <w:r w:rsidRPr="005E7154">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5D66A274" w14:textId="77777777" w:rsidR="005E7154" w:rsidRPr="005E7154" w:rsidRDefault="005E7154" w:rsidP="005E71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573160E" w14:textId="77777777" w:rsidR="005E7154" w:rsidRPr="005E7154" w:rsidRDefault="005E7154" w:rsidP="005E7154">
      <w:pPr>
        <w:tabs>
          <w:tab w:val="left" w:pos="0"/>
        </w:tabs>
        <w:spacing w:after="0" w:line="240" w:lineRule="auto"/>
        <w:ind w:firstLine="284"/>
        <w:jc w:val="center"/>
        <w:rPr>
          <w:rFonts w:ascii="Times New Roman" w:hAnsi="Times New Roman" w:cs="Times New Roman"/>
          <w:sz w:val="12"/>
          <w:szCs w:val="12"/>
        </w:rPr>
      </w:pPr>
      <w:r w:rsidRPr="005E7154">
        <w:rPr>
          <w:rFonts w:ascii="Times New Roman" w:hAnsi="Times New Roman" w:cs="Times New Roman"/>
          <w:sz w:val="12"/>
          <w:szCs w:val="12"/>
        </w:rPr>
        <w:t>РЕШЕНИЕ</w:t>
      </w:r>
    </w:p>
    <w:p w14:paraId="6B21EFB9"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«15»  декабря </w:t>
      </w:r>
      <w:r w:rsidRPr="005E7154">
        <w:rPr>
          <w:rFonts w:ascii="Times New Roman" w:hAnsi="Times New Roman" w:cs="Times New Roman"/>
          <w:sz w:val="12"/>
          <w:szCs w:val="12"/>
        </w:rPr>
        <w:t xml:space="preserve">2021г.                                            </w:t>
      </w:r>
      <w:r>
        <w:rPr>
          <w:rFonts w:ascii="Times New Roman" w:hAnsi="Times New Roman" w:cs="Times New Roman"/>
          <w:sz w:val="12"/>
          <w:szCs w:val="12"/>
        </w:rPr>
        <w:t xml:space="preserve">                                                                                                                                                         №67</w:t>
      </w:r>
    </w:p>
    <w:p w14:paraId="0FF687D8" w14:textId="77777777" w:rsidR="005E7154" w:rsidRPr="005E7154" w:rsidRDefault="005E7154" w:rsidP="005E7154">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«Об индексации должностного</w:t>
      </w:r>
      <w:r w:rsidRPr="005E7154">
        <w:rPr>
          <w:rFonts w:ascii="Times New Roman" w:hAnsi="Times New Roman" w:cs="Times New Roman"/>
          <w:sz w:val="12"/>
          <w:szCs w:val="12"/>
        </w:rPr>
        <w:t xml:space="preserve"> оклада Главы муниципального района Сергиевский Самарской области и  внесении изменений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№62 от 30.07.2015»</w:t>
      </w:r>
    </w:p>
    <w:p w14:paraId="7FC611DA" w14:textId="77777777" w:rsidR="005E7154" w:rsidRPr="005E7154" w:rsidRDefault="005E7154" w:rsidP="003235C2">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Законом Самарской област</w:t>
      </w:r>
      <w:r w:rsidR="003235C2">
        <w:rPr>
          <w:rFonts w:ascii="Times New Roman" w:hAnsi="Times New Roman" w:cs="Times New Roman"/>
          <w:sz w:val="12"/>
          <w:szCs w:val="12"/>
        </w:rPr>
        <w:t>и от 10.07.2008 №</w:t>
      </w:r>
      <w:r w:rsidRPr="005E7154">
        <w:rPr>
          <w:rFonts w:ascii="Times New Roman" w:hAnsi="Times New Roman" w:cs="Times New Roman"/>
          <w:sz w:val="12"/>
          <w:szCs w:val="12"/>
        </w:rPr>
        <w:t xml:space="preserve">67-ГД «О гарантиях осуществления полномочий депутата, члена </w:t>
      </w:r>
      <w:r w:rsidRPr="005E7154">
        <w:rPr>
          <w:rFonts w:ascii="Times New Roman" w:hAnsi="Times New Roman" w:cs="Times New Roman"/>
          <w:sz w:val="12"/>
          <w:szCs w:val="12"/>
        </w:rPr>
        <w:t>выборного органа местного самоуправления, выборного должностного лица местного самоуправления в Самарской области», Уставом муниципального района</w:t>
      </w:r>
      <w:r w:rsidR="003235C2">
        <w:rPr>
          <w:rFonts w:ascii="Times New Roman" w:hAnsi="Times New Roman" w:cs="Times New Roman"/>
          <w:sz w:val="12"/>
          <w:szCs w:val="12"/>
        </w:rPr>
        <w:t xml:space="preserve"> Сергиевский Самарской области, </w:t>
      </w:r>
      <w:r w:rsidRPr="005E7154">
        <w:rPr>
          <w:rFonts w:ascii="Times New Roman" w:hAnsi="Times New Roman" w:cs="Times New Roman"/>
          <w:sz w:val="12"/>
          <w:szCs w:val="12"/>
        </w:rPr>
        <w:t>Собрание Представителей му</w:t>
      </w:r>
      <w:r w:rsidR="003235C2">
        <w:rPr>
          <w:rFonts w:ascii="Times New Roman" w:hAnsi="Times New Roman" w:cs="Times New Roman"/>
          <w:sz w:val="12"/>
          <w:szCs w:val="12"/>
        </w:rPr>
        <w:t>ниципального района Сергиевский</w:t>
      </w:r>
    </w:p>
    <w:p w14:paraId="6CA7D4B9"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РЕШИЛО:</w:t>
      </w:r>
    </w:p>
    <w:p w14:paraId="7D98B936"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1. Произвести с 01 января 2022 года индексацию действующего по состоянию на 31 декабря 2021 года  должностного оклада  Главы муниципального района Сергиевский Самарской области  на 3%.</w:t>
      </w:r>
    </w:p>
    <w:p w14:paraId="67063E22"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2. Внести в Положение «Об организации труда Главы муниципального района Сергиевский Самарской области», утвержденное решением Собрания представителей муниципального района Сергиевский № 62 от 30.07.2015г. (далее-Положение) и</w:t>
      </w:r>
      <w:r w:rsidR="003235C2">
        <w:rPr>
          <w:rFonts w:ascii="Times New Roman" w:hAnsi="Times New Roman" w:cs="Times New Roman"/>
          <w:sz w:val="12"/>
          <w:szCs w:val="12"/>
        </w:rPr>
        <w:t>зменения следующего содержания:</w:t>
      </w:r>
    </w:p>
    <w:p w14:paraId="758A7F61"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14:paraId="5D45B50E" w14:textId="77777777" w:rsidR="005E7154" w:rsidRPr="005E7154" w:rsidRDefault="005E7154" w:rsidP="005E7154">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3. Опубликовать настоящее Решение в газете «Сергиевский вестник».</w:t>
      </w:r>
    </w:p>
    <w:p w14:paraId="563FCE00" w14:textId="77777777" w:rsidR="005E7154" w:rsidRPr="005E7154" w:rsidRDefault="005E7154" w:rsidP="003235C2">
      <w:pPr>
        <w:tabs>
          <w:tab w:val="left" w:pos="0"/>
        </w:tabs>
        <w:spacing w:after="0" w:line="240" w:lineRule="auto"/>
        <w:ind w:firstLine="284"/>
        <w:jc w:val="both"/>
        <w:rPr>
          <w:rFonts w:ascii="Times New Roman" w:hAnsi="Times New Roman" w:cs="Times New Roman"/>
          <w:sz w:val="12"/>
          <w:szCs w:val="12"/>
        </w:rPr>
      </w:pPr>
      <w:r w:rsidRPr="005E7154">
        <w:rPr>
          <w:rFonts w:ascii="Times New Roman" w:hAnsi="Times New Roman" w:cs="Times New Roman"/>
          <w:sz w:val="12"/>
          <w:szCs w:val="12"/>
        </w:rPr>
        <w:t>4. Настоящее Решение вст</w:t>
      </w:r>
      <w:r w:rsidR="003235C2">
        <w:rPr>
          <w:rFonts w:ascii="Times New Roman" w:hAnsi="Times New Roman" w:cs="Times New Roman"/>
          <w:sz w:val="12"/>
          <w:szCs w:val="12"/>
        </w:rPr>
        <w:t>упает в силу с 01.01.2022 года.</w:t>
      </w:r>
    </w:p>
    <w:p w14:paraId="68CEAFC3" w14:textId="77777777" w:rsidR="003235C2" w:rsidRDefault="005E7154" w:rsidP="003235C2">
      <w:pPr>
        <w:tabs>
          <w:tab w:val="left" w:pos="0"/>
        </w:tabs>
        <w:spacing w:after="0" w:line="240" w:lineRule="auto"/>
        <w:ind w:firstLine="284"/>
        <w:jc w:val="right"/>
        <w:rPr>
          <w:rFonts w:ascii="Times New Roman" w:hAnsi="Times New Roman" w:cs="Times New Roman"/>
          <w:sz w:val="12"/>
          <w:szCs w:val="12"/>
        </w:rPr>
      </w:pPr>
      <w:r w:rsidRPr="005E7154">
        <w:rPr>
          <w:rFonts w:ascii="Times New Roman" w:hAnsi="Times New Roman" w:cs="Times New Roman"/>
          <w:sz w:val="12"/>
          <w:szCs w:val="12"/>
        </w:rPr>
        <w:t xml:space="preserve">Глава муниципального района Сергиевский          </w:t>
      </w:r>
    </w:p>
    <w:p w14:paraId="5C39BCE8" w14:textId="77777777" w:rsidR="005E7154" w:rsidRPr="005E7154" w:rsidRDefault="005E7154" w:rsidP="003235C2">
      <w:pPr>
        <w:tabs>
          <w:tab w:val="left" w:pos="0"/>
        </w:tabs>
        <w:spacing w:after="0" w:line="240" w:lineRule="auto"/>
        <w:ind w:firstLine="284"/>
        <w:jc w:val="right"/>
        <w:rPr>
          <w:rFonts w:ascii="Times New Roman" w:hAnsi="Times New Roman" w:cs="Times New Roman"/>
          <w:sz w:val="12"/>
          <w:szCs w:val="12"/>
        </w:rPr>
      </w:pPr>
      <w:r w:rsidRPr="005E7154">
        <w:rPr>
          <w:rFonts w:ascii="Times New Roman" w:hAnsi="Times New Roman" w:cs="Times New Roman"/>
          <w:sz w:val="12"/>
          <w:szCs w:val="12"/>
        </w:rPr>
        <w:t xml:space="preserve">  </w:t>
      </w:r>
      <w:r w:rsidR="003235C2">
        <w:rPr>
          <w:rFonts w:ascii="Times New Roman" w:hAnsi="Times New Roman" w:cs="Times New Roman"/>
          <w:sz w:val="12"/>
          <w:szCs w:val="12"/>
        </w:rPr>
        <w:t xml:space="preserve">                   А.А. Веселов</w:t>
      </w:r>
    </w:p>
    <w:p w14:paraId="2E10EDCB" w14:textId="77777777" w:rsidR="005E7154" w:rsidRPr="005E7154" w:rsidRDefault="005E7154" w:rsidP="003235C2">
      <w:pPr>
        <w:tabs>
          <w:tab w:val="left" w:pos="0"/>
        </w:tabs>
        <w:spacing w:after="0" w:line="240" w:lineRule="auto"/>
        <w:ind w:firstLine="284"/>
        <w:jc w:val="right"/>
        <w:rPr>
          <w:rFonts w:ascii="Times New Roman" w:hAnsi="Times New Roman" w:cs="Times New Roman"/>
          <w:sz w:val="12"/>
          <w:szCs w:val="12"/>
        </w:rPr>
      </w:pPr>
      <w:r w:rsidRPr="005E7154">
        <w:rPr>
          <w:rFonts w:ascii="Times New Roman" w:hAnsi="Times New Roman" w:cs="Times New Roman"/>
          <w:sz w:val="12"/>
          <w:szCs w:val="12"/>
        </w:rPr>
        <w:t>Председатель Собрания Представителей</w:t>
      </w:r>
    </w:p>
    <w:p w14:paraId="5A7F5298" w14:textId="77777777" w:rsidR="003235C2" w:rsidRDefault="005E7154" w:rsidP="003235C2">
      <w:pPr>
        <w:tabs>
          <w:tab w:val="left" w:pos="0"/>
        </w:tabs>
        <w:spacing w:after="0" w:line="240" w:lineRule="auto"/>
        <w:ind w:firstLine="284"/>
        <w:jc w:val="right"/>
        <w:rPr>
          <w:rFonts w:ascii="Times New Roman" w:hAnsi="Times New Roman" w:cs="Times New Roman"/>
          <w:sz w:val="12"/>
          <w:szCs w:val="12"/>
        </w:rPr>
      </w:pPr>
      <w:r w:rsidRPr="005E7154">
        <w:rPr>
          <w:rFonts w:ascii="Times New Roman" w:hAnsi="Times New Roman" w:cs="Times New Roman"/>
          <w:sz w:val="12"/>
          <w:szCs w:val="12"/>
        </w:rPr>
        <w:t xml:space="preserve">муниципального района Сергиевский                            </w:t>
      </w:r>
    </w:p>
    <w:p w14:paraId="619086DB" w14:textId="77777777" w:rsidR="00921E16" w:rsidRDefault="005E7154" w:rsidP="003235C2">
      <w:pPr>
        <w:tabs>
          <w:tab w:val="left" w:pos="0"/>
        </w:tabs>
        <w:spacing w:after="0" w:line="240" w:lineRule="auto"/>
        <w:ind w:firstLine="284"/>
        <w:jc w:val="right"/>
        <w:rPr>
          <w:rFonts w:ascii="Times New Roman" w:hAnsi="Times New Roman" w:cs="Times New Roman"/>
          <w:sz w:val="12"/>
          <w:szCs w:val="12"/>
        </w:rPr>
      </w:pPr>
      <w:r w:rsidRPr="005E7154">
        <w:rPr>
          <w:rFonts w:ascii="Times New Roman" w:hAnsi="Times New Roman" w:cs="Times New Roman"/>
          <w:sz w:val="12"/>
          <w:szCs w:val="12"/>
        </w:rPr>
        <w:t xml:space="preserve">                Ю.В. </w:t>
      </w:r>
      <w:proofErr w:type="spellStart"/>
      <w:r w:rsidRPr="005E7154">
        <w:rPr>
          <w:rFonts w:ascii="Times New Roman" w:hAnsi="Times New Roman" w:cs="Times New Roman"/>
          <w:sz w:val="12"/>
          <w:szCs w:val="12"/>
        </w:rPr>
        <w:t>Анцинов</w:t>
      </w:r>
      <w:proofErr w:type="spellEnd"/>
      <w:r w:rsidRPr="005E7154">
        <w:rPr>
          <w:rFonts w:ascii="Times New Roman" w:hAnsi="Times New Roman" w:cs="Times New Roman"/>
          <w:sz w:val="12"/>
          <w:szCs w:val="12"/>
        </w:rPr>
        <w:t xml:space="preserve">   </w:t>
      </w:r>
    </w:p>
    <w:p w14:paraId="00926025" w14:textId="77777777" w:rsidR="003235C2" w:rsidRDefault="003235C2" w:rsidP="003235C2">
      <w:pPr>
        <w:tabs>
          <w:tab w:val="left" w:pos="0"/>
        </w:tabs>
        <w:spacing w:after="0" w:line="240" w:lineRule="auto"/>
        <w:ind w:firstLine="284"/>
        <w:jc w:val="right"/>
        <w:rPr>
          <w:rFonts w:ascii="Times New Roman" w:hAnsi="Times New Roman" w:cs="Times New Roman"/>
          <w:sz w:val="12"/>
          <w:szCs w:val="12"/>
        </w:rPr>
      </w:pPr>
    </w:p>
    <w:p w14:paraId="0A7F2417" w14:textId="77777777" w:rsidR="003235C2" w:rsidRPr="003235C2" w:rsidRDefault="003235C2" w:rsidP="003235C2">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ab/>
        <w:t>Приложение №1</w:t>
      </w:r>
    </w:p>
    <w:p w14:paraId="4A98461F" w14:textId="77777777" w:rsidR="003235C2" w:rsidRPr="003235C2" w:rsidRDefault="003235C2" w:rsidP="003235C2">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                                                                         к Решению Собрания Представителей </w:t>
      </w:r>
    </w:p>
    <w:p w14:paraId="4EC6E858" w14:textId="77777777" w:rsidR="003235C2" w:rsidRPr="003235C2" w:rsidRDefault="003235C2" w:rsidP="003235C2">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                                                                          муниципального района Сергиевский</w:t>
      </w:r>
    </w:p>
    <w:p w14:paraId="3FCC484B" w14:textId="77777777" w:rsidR="003235C2" w:rsidRPr="003235C2" w:rsidRDefault="003235C2" w:rsidP="003235C2">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№67от 15 декабря 2021 года</w:t>
      </w:r>
    </w:p>
    <w:p w14:paraId="1AFE344C" w14:textId="77777777" w:rsidR="003235C2" w:rsidRDefault="003235C2" w:rsidP="003235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Должностной оклад Главы </w:t>
      </w:r>
      <w:r w:rsidRPr="003235C2">
        <w:rPr>
          <w:rFonts w:ascii="Times New Roman" w:hAnsi="Times New Roman" w:cs="Times New Roman"/>
          <w:sz w:val="12"/>
          <w:szCs w:val="12"/>
        </w:rPr>
        <w:t>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6"/>
        <w:gridCol w:w="3113"/>
      </w:tblGrid>
      <w:tr w:rsidR="003235C2" w:rsidRPr="003235C2" w14:paraId="2AA289D5" w14:textId="77777777" w:rsidTr="003235C2">
        <w:tc>
          <w:tcPr>
            <w:tcW w:w="2986" w:type="pct"/>
            <w:shd w:val="clear" w:color="auto" w:fill="auto"/>
          </w:tcPr>
          <w:p w14:paraId="2529134A" w14:textId="77777777" w:rsidR="003235C2" w:rsidRPr="003235C2" w:rsidRDefault="003235C2" w:rsidP="003235C2">
            <w:pPr>
              <w:spacing w:after="0" w:line="240" w:lineRule="auto"/>
              <w:jc w:val="center"/>
              <w:rPr>
                <w:rFonts w:ascii="Times New Roman" w:hAnsi="Times New Roman" w:cs="Times New Roman"/>
                <w:snapToGrid w:val="0"/>
                <w:sz w:val="12"/>
                <w:szCs w:val="12"/>
              </w:rPr>
            </w:pPr>
            <w:r w:rsidRPr="003235C2">
              <w:rPr>
                <w:rFonts w:ascii="Times New Roman" w:hAnsi="Times New Roman" w:cs="Times New Roman"/>
                <w:snapToGrid w:val="0"/>
                <w:sz w:val="12"/>
                <w:szCs w:val="12"/>
              </w:rPr>
              <w:t xml:space="preserve">Наименование должности </w:t>
            </w:r>
          </w:p>
        </w:tc>
        <w:tc>
          <w:tcPr>
            <w:tcW w:w="2014" w:type="pct"/>
            <w:shd w:val="clear" w:color="auto" w:fill="auto"/>
          </w:tcPr>
          <w:p w14:paraId="33D5C2E5" w14:textId="77777777" w:rsidR="003235C2" w:rsidRPr="003235C2" w:rsidRDefault="003235C2" w:rsidP="003235C2">
            <w:pPr>
              <w:spacing w:after="0" w:line="240" w:lineRule="auto"/>
              <w:jc w:val="center"/>
              <w:rPr>
                <w:rFonts w:ascii="Times New Roman" w:hAnsi="Times New Roman" w:cs="Times New Roman"/>
                <w:snapToGrid w:val="0"/>
                <w:sz w:val="12"/>
                <w:szCs w:val="12"/>
              </w:rPr>
            </w:pPr>
            <w:r w:rsidRPr="003235C2">
              <w:rPr>
                <w:rFonts w:ascii="Times New Roman" w:hAnsi="Times New Roman" w:cs="Times New Roman"/>
                <w:snapToGrid w:val="0"/>
                <w:sz w:val="12"/>
                <w:szCs w:val="12"/>
              </w:rPr>
              <w:t>Должностной оклад, руб.</w:t>
            </w:r>
          </w:p>
        </w:tc>
      </w:tr>
      <w:tr w:rsidR="003235C2" w:rsidRPr="003235C2" w14:paraId="74AAFB26" w14:textId="77777777" w:rsidTr="003235C2">
        <w:tc>
          <w:tcPr>
            <w:tcW w:w="2986" w:type="pct"/>
            <w:shd w:val="clear" w:color="auto" w:fill="auto"/>
          </w:tcPr>
          <w:p w14:paraId="388E8486" w14:textId="77777777" w:rsidR="003235C2" w:rsidRPr="003235C2" w:rsidRDefault="003235C2" w:rsidP="003235C2">
            <w:pPr>
              <w:spacing w:after="0" w:line="240" w:lineRule="auto"/>
              <w:jc w:val="center"/>
              <w:rPr>
                <w:rFonts w:ascii="Times New Roman" w:hAnsi="Times New Roman" w:cs="Times New Roman"/>
                <w:snapToGrid w:val="0"/>
                <w:sz w:val="12"/>
                <w:szCs w:val="12"/>
              </w:rPr>
            </w:pPr>
            <w:r w:rsidRPr="003235C2">
              <w:rPr>
                <w:rFonts w:ascii="Times New Roman" w:hAnsi="Times New Roman" w:cs="Times New Roman"/>
                <w:snapToGrid w:val="0"/>
                <w:sz w:val="12"/>
                <w:szCs w:val="12"/>
              </w:rPr>
              <w:t>Глава мун</w:t>
            </w:r>
            <w:r>
              <w:rPr>
                <w:rFonts w:ascii="Times New Roman" w:hAnsi="Times New Roman" w:cs="Times New Roman"/>
                <w:snapToGrid w:val="0"/>
                <w:sz w:val="12"/>
                <w:szCs w:val="12"/>
              </w:rPr>
              <w:t xml:space="preserve">иципального района Сергиевский </w:t>
            </w:r>
            <w:r w:rsidRPr="003235C2">
              <w:rPr>
                <w:rFonts w:ascii="Times New Roman" w:hAnsi="Times New Roman" w:cs="Times New Roman"/>
                <w:snapToGrid w:val="0"/>
                <w:sz w:val="12"/>
                <w:szCs w:val="12"/>
              </w:rPr>
              <w:t>Самарской области</w:t>
            </w:r>
          </w:p>
        </w:tc>
        <w:tc>
          <w:tcPr>
            <w:tcW w:w="2014" w:type="pct"/>
            <w:shd w:val="clear" w:color="auto" w:fill="auto"/>
          </w:tcPr>
          <w:p w14:paraId="4E7EE1D8" w14:textId="77777777" w:rsidR="003235C2" w:rsidRPr="003235C2" w:rsidRDefault="003235C2" w:rsidP="003235C2">
            <w:pPr>
              <w:spacing w:after="0" w:line="240" w:lineRule="auto"/>
              <w:jc w:val="center"/>
              <w:rPr>
                <w:rFonts w:ascii="Times New Roman" w:hAnsi="Times New Roman" w:cs="Times New Roman"/>
                <w:snapToGrid w:val="0"/>
                <w:sz w:val="12"/>
                <w:szCs w:val="12"/>
              </w:rPr>
            </w:pPr>
            <w:r w:rsidRPr="003235C2">
              <w:rPr>
                <w:rFonts w:ascii="Times New Roman" w:hAnsi="Times New Roman" w:cs="Times New Roman"/>
                <w:snapToGrid w:val="0"/>
                <w:sz w:val="12"/>
                <w:szCs w:val="12"/>
              </w:rPr>
              <w:t>46 529,00</w:t>
            </w:r>
          </w:p>
        </w:tc>
      </w:tr>
    </w:tbl>
    <w:p w14:paraId="5E71DF48" w14:textId="77777777" w:rsidR="003235C2" w:rsidRDefault="003235C2" w:rsidP="003235C2">
      <w:pPr>
        <w:tabs>
          <w:tab w:val="left" w:pos="0"/>
        </w:tabs>
        <w:spacing w:after="0" w:line="240" w:lineRule="auto"/>
        <w:ind w:firstLine="284"/>
        <w:jc w:val="center"/>
        <w:rPr>
          <w:rFonts w:ascii="Times New Roman" w:hAnsi="Times New Roman" w:cs="Times New Roman"/>
          <w:sz w:val="12"/>
          <w:szCs w:val="12"/>
        </w:rPr>
      </w:pPr>
    </w:p>
    <w:p w14:paraId="518FBE5F" w14:textId="77777777" w:rsidR="003235C2" w:rsidRPr="003235C2" w:rsidRDefault="003235C2" w:rsidP="003235C2">
      <w:pPr>
        <w:tabs>
          <w:tab w:val="left" w:pos="0"/>
        </w:tabs>
        <w:spacing w:after="0" w:line="240" w:lineRule="auto"/>
        <w:ind w:firstLine="284"/>
        <w:jc w:val="center"/>
        <w:rPr>
          <w:rFonts w:ascii="Times New Roman" w:hAnsi="Times New Roman" w:cs="Times New Roman"/>
          <w:sz w:val="12"/>
          <w:szCs w:val="12"/>
        </w:rPr>
      </w:pPr>
      <w:r w:rsidRPr="003235C2">
        <w:rPr>
          <w:rFonts w:ascii="Times New Roman" w:hAnsi="Times New Roman" w:cs="Times New Roman"/>
          <w:sz w:val="12"/>
          <w:szCs w:val="12"/>
        </w:rPr>
        <w:t>СОБРАНИЕ  ПРЕДСТАВИТЕЛЕЙ</w:t>
      </w:r>
    </w:p>
    <w:p w14:paraId="12872DF6" w14:textId="77777777" w:rsidR="003235C2" w:rsidRPr="003235C2" w:rsidRDefault="003235C2" w:rsidP="003235C2">
      <w:pPr>
        <w:tabs>
          <w:tab w:val="left" w:pos="0"/>
        </w:tabs>
        <w:spacing w:after="0" w:line="240" w:lineRule="auto"/>
        <w:ind w:firstLine="284"/>
        <w:jc w:val="center"/>
        <w:rPr>
          <w:rFonts w:ascii="Times New Roman" w:hAnsi="Times New Roman" w:cs="Times New Roman"/>
          <w:sz w:val="12"/>
          <w:szCs w:val="12"/>
        </w:rPr>
      </w:pPr>
      <w:r w:rsidRPr="003235C2">
        <w:rPr>
          <w:rFonts w:ascii="Times New Roman" w:hAnsi="Times New Roman" w:cs="Times New Roman"/>
          <w:sz w:val="12"/>
          <w:szCs w:val="12"/>
        </w:rPr>
        <w:t>МУНИЦИПАЛЬНОГО РАЙО</w:t>
      </w:r>
      <w:r>
        <w:rPr>
          <w:rFonts w:ascii="Times New Roman" w:hAnsi="Times New Roman" w:cs="Times New Roman"/>
          <w:sz w:val="12"/>
          <w:szCs w:val="12"/>
        </w:rPr>
        <w:t>НА СЕРГИЕВСКИЙ</w:t>
      </w:r>
    </w:p>
    <w:p w14:paraId="66FAFBF9" w14:textId="77777777" w:rsidR="003235C2" w:rsidRPr="003235C2" w:rsidRDefault="003235C2" w:rsidP="003235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45A175D8" w14:textId="77777777" w:rsidR="003235C2" w:rsidRPr="003235C2" w:rsidRDefault="003235C2" w:rsidP="003235C2">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5E32B902" w14:textId="77777777" w:rsidR="003235C2" w:rsidRPr="003235C2" w:rsidRDefault="003235C2" w:rsidP="003235C2">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«15»  декабря </w:t>
      </w:r>
      <w:r w:rsidRPr="003235C2">
        <w:rPr>
          <w:rFonts w:ascii="Times New Roman" w:hAnsi="Times New Roman" w:cs="Times New Roman"/>
          <w:sz w:val="12"/>
          <w:szCs w:val="12"/>
        </w:rPr>
        <w:t xml:space="preserve">2021г.                                  </w:t>
      </w:r>
      <w:r>
        <w:rPr>
          <w:rFonts w:ascii="Times New Roman" w:hAnsi="Times New Roman" w:cs="Times New Roman"/>
          <w:sz w:val="12"/>
          <w:szCs w:val="12"/>
        </w:rPr>
        <w:t xml:space="preserve">                                                                                                                                                                    №68</w:t>
      </w:r>
    </w:p>
    <w:p w14:paraId="5AF05DE3" w14:textId="77777777" w:rsidR="003235C2" w:rsidRPr="003235C2" w:rsidRDefault="003235C2" w:rsidP="008161D0">
      <w:pPr>
        <w:tabs>
          <w:tab w:val="left" w:pos="0"/>
        </w:tabs>
        <w:spacing w:after="0" w:line="240" w:lineRule="auto"/>
        <w:ind w:firstLine="284"/>
        <w:jc w:val="center"/>
        <w:rPr>
          <w:rFonts w:ascii="Times New Roman" w:hAnsi="Times New Roman" w:cs="Times New Roman"/>
          <w:sz w:val="12"/>
          <w:szCs w:val="12"/>
        </w:rPr>
      </w:pPr>
      <w:r w:rsidRPr="003235C2">
        <w:rPr>
          <w:rFonts w:ascii="Times New Roman" w:hAnsi="Times New Roman" w:cs="Times New Roman"/>
          <w:sz w:val="12"/>
          <w:szCs w:val="12"/>
        </w:rPr>
        <w:t>«Об индексации должностного  оклада Председателя Контрольно-ревизионного управления муниципального района Сергиевский Самарской области и внесении изменений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муниципального района Сергиевский №62 от 24.11.2021»</w:t>
      </w:r>
    </w:p>
    <w:p w14:paraId="524EB756" w14:textId="77777777" w:rsidR="003235C2" w:rsidRPr="003235C2" w:rsidRDefault="003235C2" w:rsidP="008161D0">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Законом Самарской области от 30.09.2011г. № 86-ГД «О Счетной палате Самарской области и отдельных вопросах деятельности контрольно-счетных органов муниципальных образований, расположенных на территории Самарской области»,  Уставом муниципального района</w:t>
      </w:r>
      <w:r w:rsidR="008161D0">
        <w:rPr>
          <w:rFonts w:ascii="Times New Roman" w:hAnsi="Times New Roman" w:cs="Times New Roman"/>
          <w:sz w:val="12"/>
          <w:szCs w:val="12"/>
        </w:rPr>
        <w:t xml:space="preserve"> Сергиевский Самарской области, </w:t>
      </w:r>
      <w:r w:rsidRPr="003235C2">
        <w:rPr>
          <w:rFonts w:ascii="Times New Roman" w:hAnsi="Times New Roman" w:cs="Times New Roman"/>
          <w:sz w:val="12"/>
          <w:szCs w:val="12"/>
        </w:rPr>
        <w:t>Собрание Представителей мун</w:t>
      </w:r>
      <w:r w:rsidR="008161D0">
        <w:rPr>
          <w:rFonts w:ascii="Times New Roman" w:hAnsi="Times New Roman" w:cs="Times New Roman"/>
          <w:sz w:val="12"/>
          <w:szCs w:val="12"/>
        </w:rPr>
        <w:t>иципального района Сергиевский,</w:t>
      </w:r>
    </w:p>
    <w:p w14:paraId="30DC5155" w14:textId="77777777" w:rsidR="003235C2" w:rsidRPr="003235C2" w:rsidRDefault="003235C2" w:rsidP="003235C2">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РЕШИЛО:</w:t>
      </w:r>
    </w:p>
    <w:p w14:paraId="0F2903B9" w14:textId="77777777" w:rsidR="003235C2" w:rsidRPr="003235C2" w:rsidRDefault="008161D0" w:rsidP="008161D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003235C2" w:rsidRPr="003235C2">
        <w:rPr>
          <w:rFonts w:ascii="Times New Roman" w:hAnsi="Times New Roman" w:cs="Times New Roman"/>
          <w:sz w:val="12"/>
          <w:szCs w:val="12"/>
        </w:rPr>
        <w:t>Произвести с 01 января 2022 года индексацию должностного оклада Председателя Контрольно-ревизионного управления муниципального района Серги</w:t>
      </w:r>
      <w:r>
        <w:rPr>
          <w:rFonts w:ascii="Times New Roman" w:hAnsi="Times New Roman" w:cs="Times New Roman"/>
          <w:sz w:val="12"/>
          <w:szCs w:val="12"/>
        </w:rPr>
        <w:t>евский Самарской области на 3%.</w:t>
      </w:r>
    </w:p>
    <w:p w14:paraId="33807B84" w14:textId="77777777" w:rsidR="003235C2" w:rsidRPr="003235C2" w:rsidRDefault="003235C2" w:rsidP="008161D0">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2. Внести в Положение «Об организации труда  Председателя Контрольно-ревизионного управления муниципального района Сергиевский Самарской области», утвержденное решением Собрания представителей муниципального района Сергиевский №62 от 24.11.2021»  (далее-Положение) и</w:t>
      </w:r>
      <w:r w:rsidR="008161D0">
        <w:rPr>
          <w:rFonts w:ascii="Times New Roman" w:hAnsi="Times New Roman" w:cs="Times New Roman"/>
          <w:sz w:val="12"/>
          <w:szCs w:val="12"/>
        </w:rPr>
        <w:t>зменения следующего содержания:</w:t>
      </w:r>
    </w:p>
    <w:p w14:paraId="630F5057" w14:textId="77777777" w:rsidR="003235C2" w:rsidRPr="003235C2" w:rsidRDefault="003235C2" w:rsidP="003235C2">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2.1. Приложение к Положению изложить в редакции согласно приложению  к настоящему Решению.</w:t>
      </w:r>
    </w:p>
    <w:p w14:paraId="5D8A0E31" w14:textId="77777777" w:rsidR="003235C2" w:rsidRPr="003235C2" w:rsidRDefault="003235C2" w:rsidP="003235C2">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3. Опубликовать настоящее Решение в газете «Сергиевский вестник».</w:t>
      </w:r>
    </w:p>
    <w:p w14:paraId="144F5FEB" w14:textId="77777777" w:rsidR="003235C2" w:rsidRPr="003235C2" w:rsidRDefault="003235C2" w:rsidP="008161D0">
      <w:pPr>
        <w:tabs>
          <w:tab w:val="left" w:pos="0"/>
        </w:tabs>
        <w:spacing w:after="0" w:line="240" w:lineRule="auto"/>
        <w:ind w:firstLine="284"/>
        <w:jc w:val="both"/>
        <w:rPr>
          <w:rFonts w:ascii="Times New Roman" w:hAnsi="Times New Roman" w:cs="Times New Roman"/>
          <w:sz w:val="12"/>
          <w:szCs w:val="12"/>
        </w:rPr>
      </w:pPr>
      <w:r w:rsidRPr="003235C2">
        <w:rPr>
          <w:rFonts w:ascii="Times New Roman" w:hAnsi="Times New Roman" w:cs="Times New Roman"/>
          <w:sz w:val="12"/>
          <w:szCs w:val="12"/>
        </w:rPr>
        <w:t>4. Настоящее Решение вст</w:t>
      </w:r>
      <w:r w:rsidR="008161D0">
        <w:rPr>
          <w:rFonts w:ascii="Times New Roman" w:hAnsi="Times New Roman" w:cs="Times New Roman"/>
          <w:sz w:val="12"/>
          <w:szCs w:val="12"/>
        </w:rPr>
        <w:t>упает в силу с 01.01.2022 года.</w:t>
      </w:r>
    </w:p>
    <w:p w14:paraId="441F8659" w14:textId="77777777" w:rsidR="003235C2" w:rsidRPr="003235C2" w:rsidRDefault="003235C2" w:rsidP="008161D0">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Глава муниципального района Сергиевский </w:t>
      </w:r>
    </w:p>
    <w:p w14:paraId="0871E538" w14:textId="77777777" w:rsidR="008161D0" w:rsidRDefault="003235C2" w:rsidP="008161D0">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Самарской области                                        </w:t>
      </w:r>
    </w:p>
    <w:p w14:paraId="14734381" w14:textId="77777777" w:rsidR="003235C2" w:rsidRPr="003235C2" w:rsidRDefault="003235C2" w:rsidP="008161D0">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                  </w:t>
      </w:r>
      <w:r w:rsidR="008161D0">
        <w:rPr>
          <w:rFonts w:ascii="Times New Roman" w:hAnsi="Times New Roman" w:cs="Times New Roman"/>
          <w:sz w:val="12"/>
          <w:szCs w:val="12"/>
        </w:rPr>
        <w:t xml:space="preserve">                   А.А. Веселов</w:t>
      </w:r>
    </w:p>
    <w:p w14:paraId="24F15B25" w14:textId="77777777" w:rsidR="003235C2" w:rsidRPr="003235C2" w:rsidRDefault="008161D0" w:rsidP="008161D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003235C2" w:rsidRPr="003235C2">
        <w:rPr>
          <w:rFonts w:ascii="Times New Roman" w:hAnsi="Times New Roman" w:cs="Times New Roman"/>
          <w:sz w:val="12"/>
          <w:szCs w:val="12"/>
        </w:rPr>
        <w:t>Собрания Представителей</w:t>
      </w:r>
    </w:p>
    <w:p w14:paraId="5A426585" w14:textId="77777777" w:rsidR="008161D0" w:rsidRDefault="003235C2" w:rsidP="008161D0">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муниципального района Сергиевский                   </w:t>
      </w:r>
    </w:p>
    <w:p w14:paraId="403D794E" w14:textId="77777777" w:rsidR="003235C2" w:rsidRDefault="003235C2" w:rsidP="008161D0">
      <w:pPr>
        <w:tabs>
          <w:tab w:val="left" w:pos="0"/>
        </w:tabs>
        <w:spacing w:after="0" w:line="240" w:lineRule="auto"/>
        <w:ind w:firstLine="284"/>
        <w:jc w:val="right"/>
        <w:rPr>
          <w:rFonts w:ascii="Times New Roman" w:hAnsi="Times New Roman" w:cs="Times New Roman"/>
          <w:sz w:val="12"/>
          <w:szCs w:val="12"/>
        </w:rPr>
      </w:pPr>
      <w:r w:rsidRPr="003235C2">
        <w:rPr>
          <w:rFonts w:ascii="Times New Roman" w:hAnsi="Times New Roman" w:cs="Times New Roman"/>
          <w:sz w:val="12"/>
          <w:szCs w:val="12"/>
        </w:rPr>
        <w:t xml:space="preserve">                         Ю.В. </w:t>
      </w:r>
      <w:proofErr w:type="spellStart"/>
      <w:r w:rsidRPr="003235C2">
        <w:rPr>
          <w:rFonts w:ascii="Times New Roman" w:hAnsi="Times New Roman" w:cs="Times New Roman"/>
          <w:sz w:val="12"/>
          <w:szCs w:val="12"/>
        </w:rPr>
        <w:t>Анцинов</w:t>
      </w:r>
      <w:proofErr w:type="spellEnd"/>
    </w:p>
    <w:p w14:paraId="116384F3" w14:textId="77777777" w:rsidR="008161D0" w:rsidRDefault="008161D0" w:rsidP="008161D0">
      <w:pPr>
        <w:tabs>
          <w:tab w:val="left" w:pos="0"/>
        </w:tabs>
        <w:spacing w:after="0" w:line="240" w:lineRule="auto"/>
        <w:ind w:firstLine="284"/>
        <w:jc w:val="right"/>
        <w:rPr>
          <w:rFonts w:ascii="Times New Roman" w:hAnsi="Times New Roman" w:cs="Times New Roman"/>
          <w:sz w:val="12"/>
          <w:szCs w:val="12"/>
        </w:rPr>
      </w:pPr>
    </w:p>
    <w:p w14:paraId="31F00910"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ab/>
        <w:t xml:space="preserve">Приложение </w:t>
      </w:r>
    </w:p>
    <w:p w14:paraId="609879C9"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к Решению Собрания </w:t>
      </w:r>
    </w:p>
    <w:p w14:paraId="5484FF17"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Представителей  муниципального</w:t>
      </w:r>
    </w:p>
    <w:p w14:paraId="0D3B04DA"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района Сергиевский</w:t>
      </w:r>
    </w:p>
    <w:p w14:paraId="2C35DD76"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№68 от 15 декабря 2021 года</w:t>
      </w:r>
    </w:p>
    <w:p w14:paraId="297DCF89" w14:textId="77777777" w:rsidR="008161D0" w:rsidRDefault="008161D0" w:rsidP="008161D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Должностной оклад </w:t>
      </w:r>
      <w:r w:rsidRPr="008161D0">
        <w:rPr>
          <w:rFonts w:ascii="Times New Roman" w:hAnsi="Times New Roman" w:cs="Times New Roman"/>
          <w:sz w:val="12"/>
          <w:szCs w:val="12"/>
        </w:rPr>
        <w:t>Председателя Контрольно-ревизионного управления муниципального района Сергиевский Самарской области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3"/>
        <w:gridCol w:w="1666"/>
      </w:tblGrid>
      <w:tr w:rsidR="008161D0" w:rsidRPr="008161D0" w14:paraId="6601A641" w14:textId="77777777" w:rsidTr="008161D0">
        <w:tc>
          <w:tcPr>
            <w:tcW w:w="3922" w:type="pct"/>
            <w:shd w:val="clear" w:color="auto" w:fill="auto"/>
          </w:tcPr>
          <w:p w14:paraId="5A8F822D" w14:textId="77777777" w:rsidR="008161D0" w:rsidRPr="008161D0" w:rsidRDefault="008161D0" w:rsidP="008161D0">
            <w:pPr>
              <w:spacing w:after="0" w:line="240" w:lineRule="auto"/>
              <w:rPr>
                <w:rFonts w:ascii="Times New Roman" w:hAnsi="Times New Roman" w:cs="Times New Roman"/>
                <w:snapToGrid w:val="0"/>
                <w:sz w:val="12"/>
                <w:szCs w:val="12"/>
              </w:rPr>
            </w:pPr>
            <w:r w:rsidRPr="008161D0">
              <w:rPr>
                <w:rFonts w:ascii="Times New Roman" w:hAnsi="Times New Roman" w:cs="Times New Roman"/>
                <w:snapToGrid w:val="0"/>
                <w:sz w:val="12"/>
                <w:szCs w:val="12"/>
              </w:rPr>
              <w:t xml:space="preserve">Наименование должности </w:t>
            </w:r>
          </w:p>
        </w:tc>
        <w:tc>
          <w:tcPr>
            <w:tcW w:w="1078" w:type="pct"/>
            <w:shd w:val="clear" w:color="auto" w:fill="auto"/>
          </w:tcPr>
          <w:p w14:paraId="4E81D628" w14:textId="77777777" w:rsidR="008161D0" w:rsidRPr="008161D0" w:rsidRDefault="008161D0" w:rsidP="008161D0">
            <w:pPr>
              <w:spacing w:after="0" w:line="240" w:lineRule="auto"/>
              <w:rPr>
                <w:rFonts w:ascii="Times New Roman" w:hAnsi="Times New Roman" w:cs="Times New Roman"/>
                <w:snapToGrid w:val="0"/>
                <w:sz w:val="12"/>
                <w:szCs w:val="12"/>
              </w:rPr>
            </w:pPr>
            <w:r w:rsidRPr="008161D0">
              <w:rPr>
                <w:rFonts w:ascii="Times New Roman" w:hAnsi="Times New Roman" w:cs="Times New Roman"/>
                <w:snapToGrid w:val="0"/>
                <w:sz w:val="12"/>
                <w:szCs w:val="12"/>
              </w:rPr>
              <w:t>Должностной оклад, руб.</w:t>
            </w:r>
          </w:p>
        </w:tc>
      </w:tr>
      <w:tr w:rsidR="008161D0" w:rsidRPr="008161D0" w14:paraId="312ECE71" w14:textId="77777777" w:rsidTr="008161D0">
        <w:tc>
          <w:tcPr>
            <w:tcW w:w="3922" w:type="pct"/>
            <w:shd w:val="clear" w:color="auto" w:fill="auto"/>
          </w:tcPr>
          <w:p w14:paraId="6853F0C4" w14:textId="77777777" w:rsidR="008161D0" w:rsidRPr="008161D0" w:rsidRDefault="008161D0" w:rsidP="008161D0">
            <w:pPr>
              <w:spacing w:after="0" w:line="240" w:lineRule="auto"/>
              <w:rPr>
                <w:rFonts w:ascii="Times New Roman" w:hAnsi="Times New Roman" w:cs="Times New Roman"/>
                <w:snapToGrid w:val="0"/>
                <w:sz w:val="12"/>
                <w:szCs w:val="12"/>
              </w:rPr>
            </w:pPr>
            <w:r w:rsidRPr="008161D0">
              <w:rPr>
                <w:rFonts w:ascii="Times New Roman" w:hAnsi="Times New Roman" w:cs="Times New Roman"/>
                <w:snapToGrid w:val="0"/>
                <w:sz w:val="12"/>
                <w:szCs w:val="12"/>
              </w:rPr>
              <w:t>Председатель Контрольно-ревизионного управления муниципального района Сергиевский Самарской области</w:t>
            </w:r>
          </w:p>
        </w:tc>
        <w:tc>
          <w:tcPr>
            <w:tcW w:w="1078" w:type="pct"/>
            <w:shd w:val="clear" w:color="auto" w:fill="auto"/>
          </w:tcPr>
          <w:p w14:paraId="77487148" w14:textId="77777777" w:rsidR="008161D0" w:rsidRPr="008161D0" w:rsidRDefault="008161D0" w:rsidP="008161D0">
            <w:pPr>
              <w:spacing w:after="0" w:line="240" w:lineRule="auto"/>
              <w:rPr>
                <w:rFonts w:ascii="Times New Roman" w:hAnsi="Times New Roman" w:cs="Times New Roman"/>
                <w:snapToGrid w:val="0"/>
                <w:sz w:val="12"/>
                <w:szCs w:val="12"/>
                <w:highlight w:val="yellow"/>
              </w:rPr>
            </w:pPr>
            <w:r w:rsidRPr="008161D0">
              <w:rPr>
                <w:rFonts w:ascii="Times New Roman" w:hAnsi="Times New Roman" w:cs="Times New Roman"/>
                <w:snapToGrid w:val="0"/>
                <w:sz w:val="12"/>
                <w:szCs w:val="12"/>
              </w:rPr>
              <w:t>29 187,00</w:t>
            </w:r>
          </w:p>
        </w:tc>
      </w:tr>
    </w:tbl>
    <w:p w14:paraId="6BB2A57B" w14:textId="77777777" w:rsidR="008161D0" w:rsidRDefault="008161D0" w:rsidP="008161D0">
      <w:pPr>
        <w:tabs>
          <w:tab w:val="left" w:pos="0"/>
        </w:tabs>
        <w:spacing w:after="0" w:line="240" w:lineRule="auto"/>
        <w:ind w:firstLine="284"/>
        <w:jc w:val="center"/>
        <w:rPr>
          <w:rFonts w:ascii="Times New Roman" w:hAnsi="Times New Roman" w:cs="Times New Roman"/>
          <w:sz w:val="12"/>
          <w:szCs w:val="12"/>
        </w:rPr>
      </w:pPr>
    </w:p>
    <w:p w14:paraId="3F83571F"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СОБРАНИЕПРЕДСТАВИТЕЛЕЙ</w:t>
      </w:r>
    </w:p>
    <w:p w14:paraId="2CB2086B"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М</w:t>
      </w:r>
      <w:r>
        <w:rPr>
          <w:rFonts w:ascii="Times New Roman" w:hAnsi="Times New Roman" w:cs="Times New Roman"/>
          <w:sz w:val="12"/>
          <w:szCs w:val="12"/>
        </w:rPr>
        <w:t>УНИЦИПАЛЬНОГОРАЙОНА СЕРГИЕВСКИЙ</w:t>
      </w:r>
    </w:p>
    <w:p w14:paraId="44F9C7A3"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3D6C9F18"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РЕШЕНИЕ</w:t>
      </w:r>
    </w:p>
    <w:p w14:paraId="0B201E42"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«15» декабря </w:t>
      </w:r>
      <w:r w:rsidRPr="008161D0">
        <w:rPr>
          <w:rFonts w:ascii="Times New Roman" w:hAnsi="Times New Roman" w:cs="Times New Roman"/>
          <w:sz w:val="12"/>
          <w:szCs w:val="12"/>
        </w:rPr>
        <w:t xml:space="preserve">2021г.                                           </w:t>
      </w:r>
      <w:r>
        <w:rPr>
          <w:rFonts w:ascii="Times New Roman" w:hAnsi="Times New Roman" w:cs="Times New Roman"/>
          <w:sz w:val="12"/>
          <w:szCs w:val="12"/>
        </w:rPr>
        <w:t xml:space="preserve">                                                                                                                                                           №69</w:t>
      </w:r>
    </w:p>
    <w:p w14:paraId="6A3588D7"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«Об индексации должностных окладов и ежемесячной надбавки к должностному окладу за классный чин муниципальных служащих муниципального района Сергиевский и внесении изменений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№59 от 03.10.2013г.»</w:t>
      </w:r>
    </w:p>
    <w:p w14:paraId="22CF8928"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lastRenderedPageBreak/>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Российской Федерации от 02.03.2007г. № 25-ФЗ «О муниципальной службе в Российской Федерации», Законом Самарской области от 09.10.2007г. № 96-ГД «О муниципальной службе в Самарской области», Уставом муниципального района Сергиевский Самарской области, с учетом параметров социально-экономического развития мун</w:t>
      </w:r>
      <w:r>
        <w:rPr>
          <w:rFonts w:ascii="Times New Roman" w:hAnsi="Times New Roman" w:cs="Times New Roman"/>
          <w:sz w:val="12"/>
          <w:szCs w:val="12"/>
        </w:rPr>
        <w:t xml:space="preserve">иципального района Сергиевский, </w:t>
      </w:r>
      <w:r w:rsidRPr="008161D0">
        <w:rPr>
          <w:rFonts w:ascii="Times New Roman" w:hAnsi="Times New Roman" w:cs="Times New Roman"/>
          <w:sz w:val="12"/>
          <w:szCs w:val="12"/>
        </w:rPr>
        <w:t>Собрание Представителей му</w:t>
      </w:r>
      <w:r>
        <w:rPr>
          <w:rFonts w:ascii="Times New Roman" w:hAnsi="Times New Roman" w:cs="Times New Roman"/>
          <w:sz w:val="12"/>
          <w:szCs w:val="12"/>
        </w:rPr>
        <w:t>ниципального района Сергиевский</w:t>
      </w:r>
    </w:p>
    <w:p w14:paraId="0ECD9056"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РЕШИЛО:</w:t>
      </w:r>
    </w:p>
    <w:p w14:paraId="7F26EDAF"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1. Произвести с 01 января 2022 года индексацию действующих по состоянию на 31декабря 2021 года:</w:t>
      </w:r>
    </w:p>
    <w:p w14:paraId="1379467E"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 должностных окладов муниципальных служащих муниципального района Сергиевский 3%;</w:t>
      </w:r>
    </w:p>
    <w:p w14:paraId="2E920340"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 ежемесячных надбавок к должностном</w:t>
      </w:r>
      <w:r>
        <w:rPr>
          <w:rFonts w:ascii="Times New Roman" w:hAnsi="Times New Roman" w:cs="Times New Roman"/>
          <w:sz w:val="12"/>
          <w:szCs w:val="12"/>
        </w:rPr>
        <w:t>у окладу за классный чин на 3%.</w:t>
      </w:r>
    </w:p>
    <w:p w14:paraId="32937FEC"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2. Внести в Положение «О денежном содержании муниципальных служащих в муниципальном районе Сергиевский», утвержденное Решением Собрания представителей муниципального района Сергиевский №59 от 03.10.2013» (далее - Положение) и</w:t>
      </w:r>
      <w:r>
        <w:rPr>
          <w:rFonts w:ascii="Times New Roman" w:hAnsi="Times New Roman" w:cs="Times New Roman"/>
          <w:sz w:val="12"/>
          <w:szCs w:val="12"/>
        </w:rPr>
        <w:t>зменения следующего содержания:</w:t>
      </w:r>
    </w:p>
    <w:p w14:paraId="5F9F5A1F"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2.1. Приложения № 1 и № 2 к Положению изложить в редакции Приложения № 1 и № 2 к настоящему Решению.</w:t>
      </w:r>
    </w:p>
    <w:p w14:paraId="7F514BD9"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3.Опубликовать настоящее Решение в газете «Сергиевский вестник».</w:t>
      </w:r>
    </w:p>
    <w:p w14:paraId="6CD7B5F2" w14:textId="77777777" w:rsidR="008161D0" w:rsidRPr="008161D0" w:rsidRDefault="008161D0" w:rsidP="008161D0">
      <w:pPr>
        <w:tabs>
          <w:tab w:val="left" w:pos="0"/>
        </w:tabs>
        <w:spacing w:after="0" w:line="240" w:lineRule="auto"/>
        <w:ind w:firstLine="284"/>
        <w:jc w:val="both"/>
        <w:rPr>
          <w:rFonts w:ascii="Times New Roman" w:hAnsi="Times New Roman" w:cs="Times New Roman"/>
          <w:sz w:val="12"/>
          <w:szCs w:val="12"/>
        </w:rPr>
      </w:pPr>
      <w:r w:rsidRPr="008161D0">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01.01.2022 года.</w:t>
      </w:r>
    </w:p>
    <w:p w14:paraId="2A6BF755"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Глава муниципального района Сергиевский </w:t>
      </w:r>
    </w:p>
    <w:p w14:paraId="0AFC3972" w14:textId="77777777" w:rsid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Самарской области                                                    </w:t>
      </w:r>
    </w:p>
    <w:p w14:paraId="09347B6C"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14:paraId="3D6F89C5"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8161D0">
        <w:rPr>
          <w:rFonts w:ascii="Times New Roman" w:hAnsi="Times New Roman" w:cs="Times New Roman"/>
          <w:sz w:val="12"/>
          <w:szCs w:val="12"/>
        </w:rPr>
        <w:t>Собрания Представителей</w:t>
      </w:r>
    </w:p>
    <w:p w14:paraId="7B05127F" w14:textId="77777777" w:rsid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муниципального района Сергиевский                              </w:t>
      </w:r>
    </w:p>
    <w:p w14:paraId="0CA37A5E"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Ю.В. </w:t>
      </w:r>
      <w:proofErr w:type="spellStart"/>
      <w:r w:rsidRPr="008161D0">
        <w:rPr>
          <w:rFonts w:ascii="Times New Roman" w:hAnsi="Times New Roman" w:cs="Times New Roman"/>
          <w:sz w:val="12"/>
          <w:szCs w:val="12"/>
        </w:rPr>
        <w:t>Анцинов</w:t>
      </w:r>
      <w:proofErr w:type="spellEnd"/>
    </w:p>
    <w:p w14:paraId="769A0EBC" w14:textId="77777777" w:rsidR="008161D0" w:rsidRDefault="008161D0" w:rsidP="008161D0">
      <w:pPr>
        <w:tabs>
          <w:tab w:val="left" w:pos="0"/>
        </w:tabs>
        <w:spacing w:after="0" w:line="240" w:lineRule="auto"/>
        <w:ind w:firstLine="284"/>
        <w:jc w:val="right"/>
        <w:rPr>
          <w:rFonts w:ascii="Times New Roman" w:hAnsi="Times New Roman" w:cs="Times New Roman"/>
          <w:sz w:val="12"/>
          <w:szCs w:val="12"/>
        </w:rPr>
      </w:pPr>
    </w:p>
    <w:p w14:paraId="0F34310B"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Приложение №1</w:t>
      </w:r>
    </w:p>
    <w:p w14:paraId="604A3874"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к Решению Собрания представителей </w:t>
      </w:r>
    </w:p>
    <w:p w14:paraId="1A64A298"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муниципального района Сергиевский</w:t>
      </w:r>
    </w:p>
    <w:p w14:paraId="21BE5CA4"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w:t>
      </w:r>
      <w:r>
        <w:rPr>
          <w:rFonts w:ascii="Times New Roman" w:hAnsi="Times New Roman" w:cs="Times New Roman"/>
          <w:sz w:val="12"/>
          <w:szCs w:val="12"/>
        </w:rPr>
        <w:t>69   от 15 декабря    2021 года</w:t>
      </w:r>
    </w:p>
    <w:p w14:paraId="1EF4B4A1" w14:textId="77777777" w:rsid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РАЗМЕРЫ ДОЛЖНОСТНЫХ ОКЛАДОВ МУНИЦИПАЛЬНЫХ СЛУЖАЩИХ В МУНИЦИПАЛЬНОМ РАЙОНЕ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4183"/>
        <w:gridCol w:w="2748"/>
      </w:tblGrid>
      <w:tr w:rsidR="008161D0" w:rsidRPr="008161D0" w14:paraId="1E16C9E1" w14:textId="77777777" w:rsidTr="008161D0">
        <w:trPr>
          <w:trHeight w:val="70"/>
        </w:trPr>
        <w:tc>
          <w:tcPr>
            <w:tcW w:w="516" w:type="pct"/>
          </w:tcPr>
          <w:p w14:paraId="2CC24F0B" w14:textId="77777777" w:rsidR="008161D0" w:rsidRPr="008161D0" w:rsidRDefault="008161D0" w:rsidP="008161D0">
            <w:pPr>
              <w:pStyle w:val="aff3"/>
              <w:tabs>
                <w:tab w:val="left" w:pos="1985"/>
              </w:tabs>
              <w:jc w:val="center"/>
              <w:rPr>
                <w:sz w:val="12"/>
                <w:szCs w:val="12"/>
              </w:rPr>
            </w:pPr>
            <w:r w:rsidRPr="008161D0">
              <w:rPr>
                <w:sz w:val="12"/>
                <w:szCs w:val="12"/>
              </w:rPr>
              <w:t>№</w:t>
            </w:r>
            <w:r>
              <w:rPr>
                <w:sz w:val="12"/>
                <w:szCs w:val="12"/>
              </w:rPr>
              <w:t xml:space="preserve"> </w:t>
            </w:r>
            <w:r w:rsidRPr="008161D0">
              <w:rPr>
                <w:sz w:val="12"/>
                <w:szCs w:val="12"/>
              </w:rPr>
              <w:t>п/п</w:t>
            </w:r>
          </w:p>
        </w:tc>
        <w:tc>
          <w:tcPr>
            <w:tcW w:w="2705" w:type="pct"/>
          </w:tcPr>
          <w:p w14:paraId="355F2892" w14:textId="77777777" w:rsidR="008161D0" w:rsidRPr="008161D0" w:rsidRDefault="008161D0" w:rsidP="003801F3">
            <w:pPr>
              <w:pStyle w:val="aff3"/>
              <w:tabs>
                <w:tab w:val="left" w:pos="1985"/>
              </w:tabs>
              <w:rPr>
                <w:sz w:val="12"/>
                <w:szCs w:val="12"/>
              </w:rPr>
            </w:pPr>
            <w:r w:rsidRPr="008161D0">
              <w:rPr>
                <w:sz w:val="12"/>
                <w:szCs w:val="12"/>
              </w:rPr>
              <w:t>Группы должностей муниципальной службы</w:t>
            </w:r>
          </w:p>
        </w:tc>
        <w:tc>
          <w:tcPr>
            <w:tcW w:w="1778" w:type="pct"/>
          </w:tcPr>
          <w:p w14:paraId="1EA43F22" w14:textId="77777777" w:rsidR="008161D0" w:rsidRPr="008161D0" w:rsidRDefault="008161D0" w:rsidP="003801F3">
            <w:pPr>
              <w:pStyle w:val="aff3"/>
              <w:tabs>
                <w:tab w:val="left" w:pos="1985"/>
              </w:tabs>
              <w:rPr>
                <w:sz w:val="12"/>
                <w:szCs w:val="12"/>
              </w:rPr>
            </w:pPr>
            <w:r w:rsidRPr="008161D0">
              <w:rPr>
                <w:sz w:val="12"/>
                <w:szCs w:val="12"/>
              </w:rPr>
              <w:t>Размеры должностного оклада,  рублей</w:t>
            </w:r>
          </w:p>
        </w:tc>
      </w:tr>
      <w:tr w:rsidR="008161D0" w:rsidRPr="008161D0" w14:paraId="4E85C9B9" w14:textId="77777777" w:rsidTr="008161D0">
        <w:tc>
          <w:tcPr>
            <w:tcW w:w="516" w:type="pct"/>
          </w:tcPr>
          <w:p w14:paraId="6B4B7E00" w14:textId="77777777" w:rsidR="008161D0" w:rsidRPr="008161D0" w:rsidRDefault="008161D0" w:rsidP="003801F3">
            <w:pPr>
              <w:pStyle w:val="aff3"/>
              <w:tabs>
                <w:tab w:val="left" w:pos="1985"/>
              </w:tabs>
              <w:jc w:val="center"/>
              <w:rPr>
                <w:sz w:val="12"/>
                <w:szCs w:val="12"/>
              </w:rPr>
            </w:pPr>
            <w:r w:rsidRPr="008161D0">
              <w:rPr>
                <w:sz w:val="12"/>
                <w:szCs w:val="12"/>
              </w:rPr>
              <w:t>1</w:t>
            </w:r>
          </w:p>
        </w:tc>
        <w:tc>
          <w:tcPr>
            <w:tcW w:w="2705" w:type="pct"/>
          </w:tcPr>
          <w:p w14:paraId="4A2DA7DB" w14:textId="77777777" w:rsidR="008161D0" w:rsidRPr="008161D0" w:rsidRDefault="008161D0" w:rsidP="003801F3">
            <w:pPr>
              <w:pStyle w:val="aff3"/>
              <w:tabs>
                <w:tab w:val="left" w:pos="1985"/>
              </w:tabs>
              <w:rPr>
                <w:color w:val="000000" w:themeColor="text1"/>
                <w:sz w:val="12"/>
                <w:szCs w:val="12"/>
              </w:rPr>
            </w:pPr>
            <w:r w:rsidRPr="008161D0">
              <w:rPr>
                <w:color w:val="000000" w:themeColor="text1"/>
                <w:sz w:val="12"/>
                <w:szCs w:val="12"/>
              </w:rPr>
              <w:t>Высшие должности муниципальной службы</w:t>
            </w:r>
          </w:p>
        </w:tc>
        <w:tc>
          <w:tcPr>
            <w:tcW w:w="1778" w:type="pct"/>
          </w:tcPr>
          <w:p w14:paraId="548D5F17" w14:textId="77777777" w:rsidR="008161D0" w:rsidRPr="008161D0" w:rsidRDefault="008161D0" w:rsidP="003801F3">
            <w:pPr>
              <w:pStyle w:val="aff3"/>
              <w:tabs>
                <w:tab w:val="left" w:pos="1985"/>
              </w:tabs>
              <w:jc w:val="center"/>
              <w:rPr>
                <w:color w:val="000000" w:themeColor="text1"/>
                <w:sz w:val="12"/>
                <w:szCs w:val="12"/>
              </w:rPr>
            </w:pPr>
            <w:r w:rsidRPr="008161D0">
              <w:rPr>
                <w:color w:val="000000" w:themeColor="text1"/>
                <w:sz w:val="12"/>
                <w:szCs w:val="12"/>
              </w:rPr>
              <w:t>19840 - 37286</w:t>
            </w:r>
          </w:p>
        </w:tc>
      </w:tr>
      <w:tr w:rsidR="008161D0" w:rsidRPr="008161D0" w14:paraId="5D522A94" w14:textId="77777777" w:rsidTr="008161D0">
        <w:tc>
          <w:tcPr>
            <w:tcW w:w="516" w:type="pct"/>
          </w:tcPr>
          <w:p w14:paraId="7D98AC46" w14:textId="77777777" w:rsidR="008161D0" w:rsidRPr="008161D0" w:rsidRDefault="008161D0" w:rsidP="003801F3">
            <w:pPr>
              <w:pStyle w:val="aff3"/>
              <w:tabs>
                <w:tab w:val="left" w:pos="1985"/>
              </w:tabs>
              <w:jc w:val="center"/>
              <w:rPr>
                <w:sz w:val="12"/>
                <w:szCs w:val="12"/>
              </w:rPr>
            </w:pPr>
            <w:r w:rsidRPr="008161D0">
              <w:rPr>
                <w:sz w:val="12"/>
                <w:szCs w:val="12"/>
              </w:rPr>
              <w:t>2</w:t>
            </w:r>
          </w:p>
        </w:tc>
        <w:tc>
          <w:tcPr>
            <w:tcW w:w="2705" w:type="pct"/>
          </w:tcPr>
          <w:p w14:paraId="6515F31C" w14:textId="77777777" w:rsidR="008161D0" w:rsidRPr="008161D0" w:rsidRDefault="008161D0" w:rsidP="003801F3">
            <w:pPr>
              <w:pStyle w:val="aff3"/>
              <w:tabs>
                <w:tab w:val="left" w:pos="1985"/>
              </w:tabs>
              <w:rPr>
                <w:sz w:val="12"/>
                <w:szCs w:val="12"/>
              </w:rPr>
            </w:pPr>
            <w:r w:rsidRPr="008161D0">
              <w:rPr>
                <w:sz w:val="12"/>
                <w:szCs w:val="12"/>
              </w:rPr>
              <w:t>Главные должности муниципальной службы</w:t>
            </w:r>
          </w:p>
        </w:tc>
        <w:tc>
          <w:tcPr>
            <w:tcW w:w="1778" w:type="pct"/>
          </w:tcPr>
          <w:p w14:paraId="161C78C7" w14:textId="77777777" w:rsidR="008161D0" w:rsidRPr="008161D0" w:rsidRDefault="008161D0" w:rsidP="003801F3">
            <w:pPr>
              <w:pStyle w:val="aff3"/>
              <w:tabs>
                <w:tab w:val="left" w:pos="1985"/>
              </w:tabs>
              <w:jc w:val="center"/>
              <w:rPr>
                <w:sz w:val="12"/>
                <w:szCs w:val="12"/>
              </w:rPr>
            </w:pPr>
            <w:r w:rsidRPr="008161D0">
              <w:rPr>
                <w:sz w:val="12"/>
                <w:szCs w:val="12"/>
              </w:rPr>
              <w:t>16297 – 22757</w:t>
            </w:r>
          </w:p>
        </w:tc>
      </w:tr>
      <w:tr w:rsidR="008161D0" w:rsidRPr="008161D0" w14:paraId="5AE8BBB4" w14:textId="77777777" w:rsidTr="008161D0">
        <w:tc>
          <w:tcPr>
            <w:tcW w:w="516" w:type="pct"/>
          </w:tcPr>
          <w:p w14:paraId="34386A20" w14:textId="77777777" w:rsidR="008161D0" w:rsidRPr="008161D0" w:rsidRDefault="008161D0" w:rsidP="003801F3">
            <w:pPr>
              <w:pStyle w:val="aff3"/>
              <w:tabs>
                <w:tab w:val="left" w:pos="1985"/>
              </w:tabs>
              <w:jc w:val="center"/>
              <w:rPr>
                <w:sz w:val="12"/>
                <w:szCs w:val="12"/>
              </w:rPr>
            </w:pPr>
            <w:r w:rsidRPr="008161D0">
              <w:rPr>
                <w:sz w:val="12"/>
                <w:szCs w:val="12"/>
              </w:rPr>
              <w:t>3</w:t>
            </w:r>
          </w:p>
        </w:tc>
        <w:tc>
          <w:tcPr>
            <w:tcW w:w="2705" w:type="pct"/>
          </w:tcPr>
          <w:p w14:paraId="734C18DA" w14:textId="77777777" w:rsidR="008161D0" w:rsidRPr="008161D0" w:rsidRDefault="008161D0" w:rsidP="003801F3">
            <w:pPr>
              <w:pStyle w:val="aff3"/>
              <w:tabs>
                <w:tab w:val="left" w:pos="1985"/>
              </w:tabs>
              <w:rPr>
                <w:sz w:val="12"/>
                <w:szCs w:val="12"/>
              </w:rPr>
            </w:pPr>
            <w:r w:rsidRPr="008161D0">
              <w:rPr>
                <w:sz w:val="12"/>
                <w:szCs w:val="12"/>
              </w:rPr>
              <w:t>Ведущие должности муниципальной службы</w:t>
            </w:r>
          </w:p>
        </w:tc>
        <w:tc>
          <w:tcPr>
            <w:tcW w:w="1778" w:type="pct"/>
          </w:tcPr>
          <w:p w14:paraId="49624B1F" w14:textId="77777777" w:rsidR="008161D0" w:rsidRPr="008161D0" w:rsidRDefault="008161D0" w:rsidP="003801F3">
            <w:pPr>
              <w:pStyle w:val="aff3"/>
              <w:tabs>
                <w:tab w:val="left" w:pos="1985"/>
              </w:tabs>
              <w:jc w:val="center"/>
              <w:rPr>
                <w:sz w:val="12"/>
                <w:szCs w:val="12"/>
              </w:rPr>
            </w:pPr>
            <w:r w:rsidRPr="008161D0">
              <w:rPr>
                <w:sz w:val="12"/>
                <w:szCs w:val="12"/>
              </w:rPr>
              <w:t>12532 - 17548</w:t>
            </w:r>
          </w:p>
        </w:tc>
      </w:tr>
      <w:tr w:rsidR="008161D0" w:rsidRPr="008161D0" w14:paraId="68F90C1D" w14:textId="77777777" w:rsidTr="008161D0">
        <w:tc>
          <w:tcPr>
            <w:tcW w:w="516" w:type="pct"/>
          </w:tcPr>
          <w:p w14:paraId="2D75C142" w14:textId="77777777" w:rsidR="008161D0" w:rsidRPr="008161D0" w:rsidRDefault="008161D0" w:rsidP="003801F3">
            <w:pPr>
              <w:pStyle w:val="aff3"/>
              <w:tabs>
                <w:tab w:val="left" w:pos="1985"/>
              </w:tabs>
              <w:jc w:val="center"/>
              <w:rPr>
                <w:sz w:val="12"/>
                <w:szCs w:val="12"/>
              </w:rPr>
            </w:pPr>
            <w:r w:rsidRPr="008161D0">
              <w:rPr>
                <w:sz w:val="12"/>
                <w:szCs w:val="12"/>
              </w:rPr>
              <w:t>4</w:t>
            </w:r>
          </w:p>
        </w:tc>
        <w:tc>
          <w:tcPr>
            <w:tcW w:w="2705" w:type="pct"/>
          </w:tcPr>
          <w:p w14:paraId="1983C4CA" w14:textId="77777777" w:rsidR="008161D0" w:rsidRPr="008161D0" w:rsidRDefault="008161D0" w:rsidP="003801F3">
            <w:pPr>
              <w:pStyle w:val="aff3"/>
              <w:tabs>
                <w:tab w:val="left" w:pos="1985"/>
              </w:tabs>
              <w:rPr>
                <w:sz w:val="12"/>
                <w:szCs w:val="12"/>
              </w:rPr>
            </w:pPr>
            <w:r w:rsidRPr="008161D0">
              <w:rPr>
                <w:sz w:val="12"/>
                <w:szCs w:val="12"/>
              </w:rPr>
              <w:t>Старшие должности муниципальной службы</w:t>
            </w:r>
          </w:p>
        </w:tc>
        <w:tc>
          <w:tcPr>
            <w:tcW w:w="1778" w:type="pct"/>
          </w:tcPr>
          <w:p w14:paraId="6F213B9E" w14:textId="77777777" w:rsidR="008161D0" w:rsidRPr="008161D0" w:rsidRDefault="008161D0" w:rsidP="003801F3">
            <w:pPr>
              <w:pStyle w:val="aff3"/>
              <w:tabs>
                <w:tab w:val="left" w:pos="1985"/>
              </w:tabs>
              <w:jc w:val="center"/>
              <w:rPr>
                <w:sz w:val="12"/>
                <w:szCs w:val="12"/>
              </w:rPr>
            </w:pPr>
            <w:r w:rsidRPr="008161D0">
              <w:rPr>
                <w:sz w:val="12"/>
                <w:szCs w:val="12"/>
              </w:rPr>
              <w:t>9428 - 14398</w:t>
            </w:r>
          </w:p>
        </w:tc>
      </w:tr>
      <w:tr w:rsidR="008161D0" w:rsidRPr="008161D0" w14:paraId="2F89D973" w14:textId="77777777" w:rsidTr="008161D0">
        <w:trPr>
          <w:trHeight w:val="70"/>
        </w:trPr>
        <w:tc>
          <w:tcPr>
            <w:tcW w:w="516" w:type="pct"/>
          </w:tcPr>
          <w:p w14:paraId="3552AE25" w14:textId="77777777" w:rsidR="008161D0" w:rsidRPr="008161D0" w:rsidRDefault="008161D0" w:rsidP="003801F3">
            <w:pPr>
              <w:pStyle w:val="aff3"/>
              <w:tabs>
                <w:tab w:val="left" w:pos="1985"/>
              </w:tabs>
              <w:jc w:val="center"/>
              <w:rPr>
                <w:sz w:val="12"/>
                <w:szCs w:val="12"/>
              </w:rPr>
            </w:pPr>
            <w:r w:rsidRPr="008161D0">
              <w:rPr>
                <w:sz w:val="12"/>
                <w:szCs w:val="12"/>
              </w:rPr>
              <w:t>5</w:t>
            </w:r>
          </w:p>
        </w:tc>
        <w:tc>
          <w:tcPr>
            <w:tcW w:w="2705" w:type="pct"/>
          </w:tcPr>
          <w:p w14:paraId="3FEF93B7" w14:textId="77777777" w:rsidR="008161D0" w:rsidRPr="008161D0" w:rsidRDefault="008161D0" w:rsidP="003801F3">
            <w:pPr>
              <w:pStyle w:val="aff3"/>
              <w:tabs>
                <w:tab w:val="left" w:pos="1985"/>
              </w:tabs>
              <w:rPr>
                <w:sz w:val="12"/>
                <w:szCs w:val="12"/>
              </w:rPr>
            </w:pPr>
            <w:r w:rsidRPr="008161D0">
              <w:rPr>
                <w:sz w:val="12"/>
                <w:szCs w:val="12"/>
              </w:rPr>
              <w:t>Младшие должности муниципальной службы</w:t>
            </w:r>
          </w:p>
        </w:tc>
        <w:tc>
          <w:tcPr>
            <w:tcW w:w="1778" w:type="pct"/>
          </w:tcPr>
          <w:p w14:paraId="650297E3" w14:textId="77777777" w:rsidR="008161D0" w:rsidRPr="008161D0" w:rsidRDefault="008161D0" w:rsidP="003801F3">
            <w:pPr>
              <w:pStyle w:val="aff3"/>
              <w:tabs>
                <w:tab w:val="left" w:pos="1985"/>
              </w:tabs>
              <w:jc w:val="center"/>
              <w:rPr>
                <w:sz w:val="12"/>
                <w:szCs w:val="12"/>
              </w:rPr>
            </w:pPr>
            <w:r w:rsidRPr="008161D0">
              <w:rPr>
                <w:sz w:val="12"/>
                <w:szCs w:val="12"/>
              </w:rPr>
              <w:t>6685 - 11249</w:t>
            </w:r>
          </w:p>
        </w:tc>
      </w:tr>
    </w:tbl>
    <w:p w14:paraId="5667DF87" w14:textId="77777777" w:rsidR="008161D0" w:rsidRDefault="008161D0" w:rsidP="008161D0">
      <w:pPr>
        <w:tabs>
          <w:tab w:val="left" w:pos="0"/>
        </w:tabs>
        <w:spacing w:after="0" w:line="240" w:lineRule="auto"/>
        <w:ind w:firstLine="284"/>
        <w:jc w:val="center"/>
        <w:rPr>
          <w:rFonts w:ascii="Times New Roman" w:hAnsi="Times New Roman" w:cs="Times New Roman"/>
          <w:sz w:val="12"/>
          <w:szCs w:val="12"/>
        </w:rPr>
      </w:pPr>
    </w:p>
    <w:p w14:paraId="69F71435"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Приложение № 2</w:t>
      </w:r>
    </w:p>
    <w:p w14:paraId="46CF311C"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к Решению Собрания представителей </w:t>
      </w:r>
    </w:p>
    <w:p w14:paraId="159BE2AE"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муниципального района Сергиевский</w:t>
      </w:r>
    </w:p>
    <w:p w14:paraId="1853E915" w14:textId="77777777" w:rsidR="008161D0" w:rsidRPr="008161D0" w:rsidRDefault="008161D0" w:rsidP="008161D0">
      <w:pPr>
        <w:tabs>
          <w:tab w:val="left" w:pos="0"/>
        </w:tabs>
        <w:spacing w:after="0" w:line="240" w:lineRule="auto"/>
        <w:ind w:firstLine="284"/>
        <w:jc w:val="right"/>
        <w:rPr>
          <w:rFonts w:ascii="Times New Roman" w:hAnsi="Times New Roman" w:cs="Times New Roman"/>
          <w:sz w:val="12"/>
          <w:szCs w:val="12"/>
        </w:rPr>
      </w:pPr>
      <w:r w:rsidRPr="008161D0">
        <w:rPr>
          <w:rFonts w:ascii="Times New Roman" w:hAnsi="Times New Roman" w:cs="Times New Roman"/>
          <w:sz w:val="12"/>
          <w:szCs w:val="12"/>
        </w:rPr>
        <w:t xml:space="preserve">                                                                        №  69  от  15  дек</w:t>
      </w:r>
      <w:r>
        <w:rPr>
          <w:rFonts w:ascii="Times New Roman" w:hAnsi="Times New Roman" w:cs="Times New Roman"/>
          <w:sz w:val="12"/>
          <w:szCs w:val="12"/>
        </w:rPr>
        <w:t>абря    2021 г.</w:t>
      </w:r>
    </w:p>
    <w:p w14:paraId="6621831F" w14:textId="77777777" w:rsidR="008161D0" w:rsidRDefault="008161D0" w:rsidP="008161D0">
      <w:pPr>
        <w:tabs>
          <w:tab w:val="left" w:pos="0"/>
        </w:tabs>
        <w:spacing w:after="0" w:line="240" w:lineRule="auto"/>
        <w:ind w:firstLine="284"/>
        <w:jc w:val="center"/>
        <w:rPr>
          <w:rFonts w:ascii="Times New Roman" w:hAnsi="Times New Roman" w:cs="Times New Roman"/>
          <w:sz w:val="12"/>
          <w:szCs w:val="12"/>
        </w:rPr>
      </w:pPr>
      <w:r w:rsidRPr="008161D0">
        <w:rPr>
          <w:rFonts w:ascii="Times New Roman" w:hAnsi="Times New Roman" w:cs="Times New Roman"/>
          <w:sz w:val="12"/>
          <w:szCs w:val="12"/>
        </w:rPr>
        <w:t>Размер ежемесячной надбавки к должностному окладу муниципальным служащим муниципального района Сергиевский за классный чин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038"/>
        <w:gridCol w:w="1478"/>
        <w:gridCol w:w="1421"/>
      </w:tblGrid>
      <w:tr w:rsidR="008161D0" w:rsidRPr="008161D0" w14:paraId="07170ABC" w14:textId="77777777" w:rsidTr="008161D0">
        <w:trPr>
          <w:trHeight w:val="70"/>
        </w:trPr>
        <w:tc>
          <w:tcPr>
            <w:tcW w:w="1008" w:type="dxa"/>
          </w:tcPr>
          <w:p w14:paraId="2EB03AD1" w14:textId="77777777" w:rsidR="008161D0" w:rsidRPr="008161D0" w:rsidRDefault="008161D0" w:rsidP="008161D0">
            <w:pPr>
              <w:spacing w:after="0" w:line="240" w:lineRule="auto"/>
              <w:rPr>
                <w:rFonts w:ascii="Times New Roman" w:hAnsi="Times New Roman" w:cs="Times New Roman"/>
                <w:sz w:val="12"/>
                <w:szCs w:val="12"/>
              </w:rPr>
            </w:pPr>
            <w:r w:rsidRPr="008161D0">
              <w:rPr>
                <w:rFonts w:ascii="Times New Roman" w:hAnsi="Times New Roman" w:cs="Times New Roman"/>
                <w:sz w:val="12"/>
                <w:szCs w:val="12"/>
              </w:rPr>
              <w:t>№</w:t>
            </w:r>
            <w:r>
              <w:rPr>
                <w:rFonts w:ascii="Times New Roman" w:hAnsi="Times New Roman" w:cs="Times New Roman"/>
                <w:sz w:val="12"/>
                <w:szCs w:val="12"/>
              </w:rPr>
              <w:t xml:space="preserve"> </w:t>
            </w:r>
            <w:r w:rsidRPr="008161D0">
              <w:rPr>
                <w:rFonts w:ascii="Times New Roman" w:hAnsi="Times New Roman" w:cs="Times New Roman"/>
                <w:sz w:val="12"/>
                <w:szCs w:val="12"/>
              </w:rPr>
              <w:t>п/п</w:t>
            </w:r>
          </w:p>
        </w:tc>
        <w:tc>
          <w:tcPr>
            <w:tcW w:w="5580" w:type="dxa"/>
          </w:tcPr>
          <w:p w14:paraId="39CD35C0"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Классные чины</w:t>
            </w:r>
          </w:p>
        </w:tc>
        <w:tc>
          <w:tcPr>
            <w:tcW w:w="1980" w:type="dxa"/>
          </w:tcPr>
          <w:p w14:paraId="1093C7B7"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Класс</w:t>
            </w:r>
          </w:p>
        </w:tc>
        <w:tc>
          <w:tcPr>
            <w:tcW w:w="1853" w:type="dxa"/>
          </w:tcPr>
          <w:p w14:paraId="10617D77" w14:textId="77777777" w:rsidR="008161D0" w:rsidRPr="008161D0" w:rsidRDefault="008161D0" w:rsidP="008161D0">
            <w:pPr>
              <w:spacing w:after="0" w:line="240" w:lineRule="auto"/>
              <w:rPr>
                <w:rFonts w:ascii="Times New Roman" w:hAnsi="Times New Roman" w:cs="Times New Roman"/>
                <w:sz w:val="12"/>
                <w:szCs w:val="12"/>
              </w:rPr>
            </w:pPr>
            <w:r w:rsidRPr="008161D0">
              <w:rPr>
                <w:rFonts w:ascii="Times New Roman" w:hAnsi="Times New Roman" w:cs="Times New Roman"/>
                <w:sz w:val="12"/>
                <w:szCs w:val="12"/>
              </w:rPr>
              <w:t xml:space="preserve"> Сумма, руб.</w:t>
            </w:r>
          </w:p>
        </w:tc>
      </w:tr>
      <w:tr w:rsidR="008161D0" w:rsidRPr="008161D0" w14:paraId="495C78A5" w14:textId="77777777" w:rsidTr="008161D0">
        <w:trPr>
          <w:trHeight w:val="70"/>
        </w:trPr>
        <w:tc>
          <w:tcPr>
            <w:tcW w:w="1008" w:type="dxa"/>
            <w:vMerge w:val="restart"/>
          </w:tcPr>
          <w:p w14:paraId="1A03933C" w14:textId="77777777" w:rsidR="008161D0" w:rsidRPr="008161D0" w:rsidRDefault="008161D0" w:rsidP="008161D0">
            <w:pPr>
              <w:spacing w:after="0" w:line="240" w:lineRule="auto"/>
              <w:jc w:val="center"/>
              <w:rPr>
                <w:rFonts w:ascii="Times New Roman" w:hAnsi="Times New Roman" w:cs="Times New Roman"/>
                <w:sz w:val="12"/>
                <w:szCs w:val="12"/>
              </w:rPr>
            </w:pPr>
          </w:p>
          <w:p w14:paraId="16341C79"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5580" w:type="dxa"/>
            <w:vMerge w:val="restart"/>
          </w:tcPr>
          <w:p w14:paraId="6834FFDB" w14:textId="77777777" w:rsidR="008161D0" w:rsidRPr="008161D0" w:rsidRDefault="008161D0" w:rsidP="008161D0">
            <w:pPr>
              <w:spacing w:after="0" w:line="240" w:lineRule="auto"/>
              <w:jc w:val="center"/>
              <w:rPr>
                <w:rFonts w:ascii="Times New Roman" w:hAnsi="Times New Roman" w:cs="Times New Roman"/>
                <w:sz w:val="12"/>
                <w:szCs w:val="12"/>
              </w:rPr>
            </w:pPr>
          </w:p>
          <w:p w14:paraId="544873B6"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Действительный муниципальный советник</w:t>
            </w:r>
          </w:p>
        </w:tc>
        <w:tc>
          <w:tcPr>
            <w:tcW w:w="1980" w:type="dxa"/>
          </w:tcPr>
          <w:p w14:paraId="7A8BF05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1853" w:type="dxa"/>
          </w:tcPr>
          <w:p w14:paraId="658F668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11 124</w:t>
            </w:r>
          </w:p>
        </w:tc>
      </w:tr>
      <w:tr w:rsidR="008161D0" w:rsidRPr="008161D0" w14:paraId="2886B690" w14:textId="77777777" w:rsidTr="003801F3">
        <w:tc>
          <w:tcPr>
            <w:tcW w:w="1008" w:type="dxa"/>
            <w:vMerge/>
          </w:tcPr>
          <w:p w14:paraId="7B8D2F99"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726802BB"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1B3DAD68"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1853" w:type="dxa"/>
          </w:tcPr>
          <w:p w14:paraId="283230CB"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8 557</w:t>
            </w:r>
          </w:p>
        </w:tc>
      </w:tr>
      <w:tr w:rsidR="008161D0" w:rsidRPr="008161D0" w14:paraId="7E919EA7" w14:textId="77777777" w:rsidTr="003801F3">
        <w:tc>
          <w:tcPr>
            <w:tcW w:w="1008" w:type="dxa"/>
            <w:vMerge/>
          </w:tcPr>
          <w:p w14:paraId="53166B7B"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1E263E3A"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3C2E0A2B"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1853" w:type="dxa"/>
          </w:tcPr>
          <w:p w14:paraId="4D48D7F5"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6 845</w:t>
            </w:r>
          </w:p>
        </w:tc>
      </w:tr>
      <w:tr w:rsidR="008161D0" w:rsidRPr="008161D0" w14:paraId="29F09179" w14:textId="77777777" w:rsidTr="003801F3">
        <w:tc>
          <w:tcPr>
            <w:tcW w:w="1008" w:type="dxa"/>
            <w:vMerge w:val="restart"/>
          </w:tcPr>
          <w:p w14:paraId="338065E7" w14:textId="77777777" w:rsidR="008161D0" w:rsidRPr="008161D0" w:rsidRDefault="008161D0" w:rsidP="008161D0">
            <w:pPr>
              <w:spacing w:after="0" w:line="240" w:lineRule="auto"/>
              <w:rPr>
                <w:rFonts w:ascii="Times New Roman" w:hAnsi="Times New Roman" w:cs="Times New Roman"/>
                <w:sz w:val="12"/>
                <w:szCs w:val="12"/>
              </w:rPr>
            </w:pPr>
          </w:p>
          <w:p w14:paraId="5FD224DC"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5580" w:type="dxa"/>
            <w:vMerge w:val="restart"/>
          </w:tcPr>
          <w:p w14:paraId="1BDCF2E0" w14:textId="77777777" w:rsidR="008161D0" w:rsidRPr="008161D0" w:rsidRDefault="008161D0" w:rsidP="008161D0">
            <w:pPr>
              <w:spacing w:after="0" w:line="240" w:lineRule="auto"/>
              <w:jc w:val="center"/>
              <w:rPr>
                <w:rFonts w:ascii="Times New Roman" w:hAnsi="Times New Roman" w:cs="Times New Roman"/>
                <w:sz w:val="12"/>
                <w:szCs w:val="12"/>
              </w:rPr>
            </w:pPr>
          </w:p>
          <w:p w14:paraId="065E44E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Муниципальный советник</w:t>
            </w:r>
          </w:p>
        </w:tc>
        <w:tc>
          <w:tcPr>
            <w:tcW w:w="1980" w:type="dxa"/>
          </w:tcPr>
          <w:p w14:paraId="69854CD8"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1853" w:type="dxa"/>
          </w:tcPr>
          <w:p w14:paraId="39E1E3E5"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6 023</w:t>
            </w:r>
          </w:p>
        </w:tc>
      </w:tr>
      <w:tr w:rsidR="008161D0" w:rsidRPr="008161D0" w14:paraId="11481417" w14:textId="77777777" w:rsidTr="003801F3">
        <w:tc>
          <w:tcPr>
            <w:tcW w:w="1008" w:type="dxa"/>
            <w:vMerge/>
          </w:tcPr>
          <w:p w14:paraId="0D099B2A"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44924352"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3A2D68F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1853" w:type="dxa"/>
          </w:tcPr>
          <w:p w14:paraId="7B1FE2AE"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5 477</w:t>
            </w:r>
          </w:p>
        </w:tc>
      </w:tr>
      <w:tr w:rsidR="008161D0" w:rsidRPr="008161D0" w14:paraId="16305922" w14:textId="77777777" w:rsidTr="003801F3">
        <w:tc>
          <w:tcPr>
            <w:tcW w:w="1008" w:type="dxa"/>
            <w:vMerge/>
          </w:tcPr>
          <w:p w14:paraId="153778F8"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0C2887EE"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09F37408"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1853" w:type="dxa"/>
          </w:tcPr>
          <w:p w14:paraId="5BB6FDB8"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5 135</w:t>
            </w:r>
          </w:p>
        </w:tc>
      </w:tr>
      <w:tr w:rsidR="008161D0" w:rsidRPr="008161D0" w14:paraId="5FEFB21D" w14:textId="77777777" w:rsidTr="003801F3">
        <w:tc>
          <w:tcPr>
            <w:tcW w:w="1008" w:type="dxa"/>
            <w:vMerge w:val="restart"/>
          </w:tcPr>
          <w:p w14:paraId="57D8264C" w14:textId="77777777" w:rsidR="008161D0" w:rsidRPr="008161D0" w:rsidRDefault="008161D0" w:rsidP="008161D0">
            <w:pPr>
              <w:spacing w:after="0" w:line="240" w:lineRule="auto"/>
              <w:jc w:val="center"/>
              <w:rPr>
                <w:rFonts w:ascii="Times New Roman" w:hAnsi="Times New Roman" w:cs="Times New Roman"/>
                <w:sz w:val="12"/>
                <w:szCs w:val="12"/>
              </w:rPr>
            </w:pPr>
          </w:p>
          <w:p w14:paraId="1A420D40"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5580" w:type="dxa"/>
            <w:vMerge w:val="restart"/>
          </w:tcPr>
          <w:p w14:paraId="73030958" w14:textId="77777777" w:rsidR="008161D0" w:rsidRPr="008161D0" w:rsidRDefault="008161D0" w:rsidP="008161D0">
            <w:pPr>
              <w:spacing w:after="0" w:line="240" w:lineRule="auto"/>
              <w:jc w:val="center"/>
              <w:rPr>
                <w:rFonts w:ascii="Times New Roman" w:hAnsi="Times New Roman" w:cs="Times New Roman"/>
                <w:sz w:val="12"/>
                <w:szCs w:val="12"/>
              </w:rPr>
            </w:pPr>
          </w:p>
          <w:p w14:paraId="568A5E8B"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Советник муниципальной службы</w:t>
            </w:r>
          </w:p>
        </w:tc>
        <w:tc>
          <w:tcPr>
            <w:tcW w:w="1980" w:type="dxa"/>
          </w:tcPr>
          <w:p w14:paraId="1559D1CA"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1853" w:type="dxa"/>
          </w:tcPr>
          <w:p w14:paraId="31D1FD50"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4 163</w:t>
            </w:r>
          </w:p>
        </w:tc>
      </w:tr>
      <w:tr w:rsidR="008161D0" w:rsidRPr="008161D0" w14:paraId="4BC02B13" w14:textId="77777777" w:rsidTr="003801F3">
        <w:tc>
          <w:tcPr>
            <w:tcW w:w="1008" w:type="dxa"/>
            <w:vMerge/>
          </w:tcPr>
          <w:p w14:paraId="0990EA64"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5580" w:type="dxa"/>
            <w:vMerge/>
          </w:tcPr>
          <w:p w14:paraId="177CA85E"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1980" w:type="dxa"/>
          </w:tcPr>
          <w:p w14:paraId="2453CDCE"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1853" w:type="dxa"/>
          </w:tcPr>
          <w:p w14:paraId="3E0B1F65"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3 962</w:t>
            </w:r>
          </w:p>
        </w:tc>
      </w:tr>
      <w:tr w:rsidR="008161D0" w:rsidRPr="008161D0" w14:paraId="2E614C74" w14:textId="77777777" w:rsidTr="003801F3">
        <w:tc>
          <w:tcPr>
            <w:tcW w:w="1008" w:type="dxa"/>
            <w:vMerge/>
          </w:tcPr>
          <w:p w14:paraId="26415963"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5580" w:type="dxa"/>
            <w:vMerge/>
          </w:tcPr>
          <w:p w14:paraId="340EEA81"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1980" w:type="dxa"/>
          </w:tcPr>
          <w:p w14:paraId="3B4731E7"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1853" w:type="dxa"/>
          </w:tcPr>
          <w:p w14:paraId="355238FF"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3 774</w:t>
            </w:r>
          </w:p>
        </w:tc>
      </w:tr>
      <w:tr w:rsidR="008161D0" w:rsidRPr="008161D0" w14:paraId="5544C42C" w14:textId="77777777" w:rsidTr="003801F3">
        <w:tc>
          <w:tcPr>
            <w:tcW w:w="1008" w:type="dxa"/>
            <w:vMerge w:val="restart"/>
          </w:tcPr>
          <w:p w14:paraId="65BED25C" w14:textId="77777777" w:rsidR="008161D0" w:rsidRPr="008161D0" w:rsidRDefault="008161D0" w:rsidP="008161D0">
            <w:pPr>
              <w:spacing w:after="0" w:line="240" w:lineRule="auto"/>
              <w:jc w:val="center"/>
              <w:rPr>
                <w:rFonts w:ascii="Times New Roman" w:hAnsi="Times New Roman" w:cs="Times New Roman"/>
                <w:sz w:val="12"/>
                <w:szCs w:val="12"/>
              </w:rPr>
            </w:pPr>
          </w:p>
          <w:p w14:paraId="6498F38E"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4</w:t>
            </w:r>
          </w:p>
        </w:tc>
        <w:tc>
          <w:tcPr>
            <w:tcW w:w="5580" w:type="dxa"/>
            <w:vMerge w:val="restart"/>
          </w:tcPr>
          <w:p w14:paraId="5AC46A26" w14:textId="77777777" w:rsidR="008161D0" w:rsidRPr="008161D0" w:rsidRDefault="008161D0" w:rsidP="008161D0">
            <w:pPr>
              <w:spacing w:after="0" w:line="240" w:lineRule="auto"/>
              <w:jc w:val="center"/>
              <w:rPr>
                <w:rFonts w:ascii="Times New Roman" w:hAnsi="Times New Roman" w:cs="Times New Roman"/>
                <w:sz w:val="12"/>
                <w:szCs w:val="12"/>
              </w:rPr>
            </w:pPr>
          </w:p>
          <w:p w14:paraId="3C290C4C"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Референт муниципальной службы</w:t>
            </w:r>
          </w:p>
        </w:tc>
        <w:tc>
          <w:tcPr>
            <w:tcW w:w="1980" w:type="dxa"/>
          </w:tcPr>
          <w:p w14:paraId="0DC986F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1853" w:type="dxa"/>
          </w:tcPr>
          <w:p w14:paraId="074AA265"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3 098</w:t>
            </w:r>
          </w:p>
        </w:tc>
      </w:tr>
      <w:tr w:rsidR="008161D0" w:rsidRPr="008161D0" w14:paraId="6A3468D5" w14:textId="77777777" w:rsidTr="003801F3">
        <w:tc>
          <w:tcPr>
            <w:tcW w:w="1008" w:type="dxa"/>
            <w:vMerge/>
          </w:tcPr>
          <w:p w14:paraId="4A26B0C3"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5580" w:type="dxa"/>
            <w:vMerge/>
          </w:tcPr>
          <w:p w14:paraId="49580E71"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1980" w:type="dxa"/>
          </w:tcPr>
          <w:p w14:paraId="522EEA94"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1853" w:type="dxa"/>
          </w:tcPr>
          <w:p w14:paraId="6CEA0E53"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2 950</w:t>
            </w:r>
          </w:p>
        </w:tc>
      </w:tr>
      <w:tr w:rsidR="008161D0" w:rsidRPr="008161D0" w14:paraId="48BF097B" w14:textId="77777777" w:rsidTr="003801F3">
        <w:tc>
          <w:tcPr>
            <w:tcW w:w="1008" w:type="dxa"/>
            <w:vMerge/>
          </w:tcPr>
          <w:p w14:paraId="77A695C2"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5580" w:type="dxa"/>
            <w:vMerge/>
          </w:tcPr>
          <w:p w14:paraId="4CCC2046" w14:textId="77777777" w:rsidR="008161D0" w:rsidRPr="008161D0" w:rsidRDefault="008161D0" w:rsidP="008161D0">
            <w:pPr>
              <w:spacing w:after="0" w:line="240" w:lineRule="auto"/>
              <w:jc w:val="center"/>
              <w:rPr>
                <w:rFonts w:ascii="Times New Roman" w:hAnsi="Times New Roman" w:cs="Times New Roman"/>
                <w:sz w:val="12"/>
                <w:szCs w:val="12"/>
              </w:rPr>
            </w:pPr>
          </w:p>
        </w:tc>
        <w:tc>
          <w:tcPr>
            <w:tcW w:w="1980" w:type="dxa"/>
          </w:tcPr>
          <w:p w14:paraId="4DFEED61"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1853" w:type="dxa"/>
          </w:tcPr>
          <w:p w14:paraId="47E574CF"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2 812</w:t>
            </w:r>
          </w:p>
        </w:tc>
      </w:tr>
      <w:tr w:rsidR="008161D0" w:rsidRPr="008161D0" w14:paraId="206DFAC3" w14:textId="77777777" w:rsidTr="003801F3">
        <w:tc>
          <w:tcPr>
            <w:tcW w:w="1008" w:type="dxa"/>
            <w:vMerge w:val="restart"/>
          </w:tcPr>
          <w:p w14:paraId="63DB9D2E" w14:textId="77777777" w:rsidR="008161D0" w:rsidRPr="008161D0" w:rsidRDefault="008161D0" w:rsidP="008161D0">
            <w:pPr>
              <w:spacing w:after="0" w:line="240" w:lineRule="auto"/>
              <w:jc w:val="center"/>
              <w:rPr>
                <w:rFonts w:ascii="Times New Roman" w:hAnsi="Times New Roman" w:cs="Times New Roman"/>
                <w:sz w:val="12"/>
                <w:szCs w:val="12"/>
              </w:rPr>
            </w:pPr>
          </w:p>
          <w:p w14:paraId="7B29E452"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5</w:t>
            </w:r>
          </w:p>
        </w:tc>
        <w:tc>
          <w:tcPr>
            <w:tcW w:w="5580" w:type="dxa"/>
            <w:vMerge w:val="restart"/>
          </w:tcPr>
          <w:p w14:paraId="11290C3D" w14:textId="77777777" w:rsidR="008161D0" w:rsidRPr="008161D0" w:rsidRDefault="008161D0" w:rsidP="008161D0">
            <w:pPr>
              <w:spacing w:after="0" w:line="240" w:lineRule="auto"/>
              <w:jc w:val="center"/>
              <w:rPr>
                <w:rFonts w:ascii="Times New Roman" w:hAnsi="Times New Roman" w:cs="Times New Roman"/>
                <w:sz w:val="12"/>
                <w:szCs w:val="12"/>
              </w:rPr>
            </w:pPr>
          </w:p>
          <w:p w14:paraId="6EC729BE"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Секретарь муниципальной службы</w:t>
            </w:r>
          </w:p>
        </w:tc>
        <w:tc>
          <w:tcPr>
            <w:tcW w:w="1980" w:type="dxa"/>
          </w:tcPr>
          <w:p w14:paraId="699956F5"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1</w:t>
            </w:r>
          </w:p>
        </w:tc>
        <w:tc>
          <w:tcPr>
            <w:tcW w:w="1853" w:type="dxa"/>
          </w:tcPr>
          <w:p w14:paraId="3AA9D570"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2 568</w:t>
            </w:r>
          </w:p>
        </w:tc>
      </w:tr>
      <w:tr w:rsidR="008161D0" w:rsidRPr="008161D0" w14:paraId="43D1C8EE" w14:textId="77777777" w:rsidTr="003801F3">
        <w:tc>
          <w:tcPr>
            <w:tcW w:w="1008" w:type="dxa"/>
            <w:vMerge/>
          </w:tcPr>
          <w:p w14:paraId="3639D2D9"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635A97A9"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25791D84"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w:t>
            </w:r>
          </w:p>
        </w:tc>
        <w:tc>
          <w:tcPr>
            <w:tcW w:w="1853" w:type="dxa"/>
          </w:tcPr>
          <w:p w14:paraId="326E12BE"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2 397</w:t>
            </w:r>
          </w:p>
        </w:tc>
      </w:tr>
      <w:tr w:rsidR="008161D0" w:rsidRPr="008161D0" w14:paraId="45CC347D" w14:textId="77777777" w:rsidTr="003801F3">
        <w:tc>
          <w:tcPr>
            <w:tcW w:w="1008" w:type="dxa"/>
            <w:vMerge/>
          </w:tcPr>
          <w:p w14:paraId="62163E5B" w14:textId="77777777" w:rsidR="008161D0" w:rsidRPr="008161D0" w:rsidRDefault="008161D0" w:rsidP="008161D0">
            <w:pPr>
              <w:spacing w:after="0" w:line="240" w:lineRule="auto"/>
              <w:rPr>
                <w:rFonts w:ascii="Times New Roman" w:hAnsi="Times New Roman" w:cs="Times New Roman"/>
                <w:sz w:val="12"/>
                <w:szCs w:val="12"/>
              </w:rPr>
            </w:pPr>
          </w:p>
        </w:tc>
        <w:tc>
          <w:tcPr>
            <w:tcW w:w="5580" w:type="dxa"/>
            <w:vMerge/>
          </w:tcPr>
          <w:p w14:paraId="0A63187B" w14:textId="77777777" w:rsidR="008161D0" w:rsidRPr="008161D0" w:rsidRDefault="008161D0" w:rsidP="008161D0">
            <w:pPr>
              <w:spacing w:after="0" w:line="240" w:lineRule="auto"/>
              <w:rPr>
                <w:rFonts w:ascii="Times New Roman" w:hAnsi="Times New Roman" w:cs="Times New Roman"/>
                <w:sz w:val="12"/>
                <w:szCs w:val="12"/>
              </w:rPr>
            </w:pPr>
          </w:p>
        </w:tc>
        <w:tc>
          <w:tcPr>
            <w:tcW w:w="1980" w:type="dxa"/>
          </w:tcPr>
          <w:p w14:paraId="16AEDDFC"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3</w:t>
            </w:r>
          </w:p>
        </w:tc>
        <w:tc>
          <w:tcPr>
            <w:tcW w:w="1853" w:type="dxa"/>
          </w:tcPr>
          <w:p w14:paraId="4D86C1F8" w14:textId="77777777" w:rsidR="008161D0" w:rsidRPr="008161D0" w:rsidRDefault="008161D0" w:rsidP="008161D0">
            <w:pPr>
              <w:spacing w:after="0" w:line="240" w:lineRule="auto"/>
              <w:jc w:val="center"/>
              <w:rPr>
                <w:rFonts w:ascii="Times New Roman" w:hAnsi="Times New Roman" w:cs="Times New Roman"/>
                <w:sz w:val="12"/>
                <w:szCs w:val="12"/>
              </w:rPr>
            </w:pPr>
            <w:r w:rsidRPr="008161D0">
              <w:rPr>
                <w:rFonts w:ascii="Times New Roman" w:hAnsi="Times New Roman" w:cs="Times New Roman"/>
                <w:sz w:val="12"/>
                <w:szCs w:val="12"/>
              </w:rPr>
              <w:t>2 225</w:t>
            </w:r>
          </w:p>
        </w:tc>
      </w:tr>
    </w:tbl>
    <w:p w14:paraId="460680BE" w14:textId="77777777" w:rsidR="008161D0" w:rsidRPr="008161D0" w:rsidRDefault="008161D0" w:rsidP="008161D0">
      <w:pPr>
        <w:tabs>
          <w:tab w:val="left" w:pos="0"/>
        </w:tabs>
        <w:spacing w:after="0" w:line="240" w:lineRule="auto"/>
        <w:ind w:firstLine="284"/>
        <w:jc w:val="center"/>
        <w:rPr>
          <w:rFonts w:ascii="Times New Roman" w:hAnsi="Times New Roman" w:cs="Times New Roman"/>
          <w:sz w:val="12"/>
          <w:szCs w:val="12"/>
        </w:rPr>
      </w:pPr>
    </w:p>
    <w:p w14:paraId="0285D0FE"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СОБРАНИЕ ПРЕДСТАВИТЕЛЕЙ</w:t>
      </w:r>
    </w:p>
    <w:p w14:paraId="62AF5D30"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7C96EE20"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САМАРСКОЙ ОБЛАСТИ</w:t>
      </w:r>
    </w:p>
    <w:p w14:paraId="453A43DA"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РЕШЕНИЕ</w:t>
      </w:r>
    </w:p>
    <w:p w14:paraId="6749D05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«15» декабря </w:t>
      </w:r>
      <w:r w:rsidRPr="00110E70">
        <w:rPr>
          <w:rFonts w:ascii="Times New Roman" w:hAnsi="Times New Roman" w:cs="Times New Roman"/>
          <w:sz w:val="12"/>
          <w:szCs w:val="12"/>
        </w:rPr>
        <w:t xml:space="preserve">2021г.                                          </w:t>
      </w:r>
      <w:r>
        <w:rPr>
          <w:rFonts w:ascii="Times New Roman" w:hAnsi="Times New Roman" w:cs="Times New Roman"/>
          <w:sz w:val="12"/>
          <w:szCs w:val="12"/>
        </w:rPr>
        <w:t xml:space="preserve">                                                                                                                                                             №70</w:t>
      </w:r>
    </w:p>
    <w:p w14:paraId="15CAAB1E"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«О внесении изменений в решение Собрания Представителей муниципального района Сергиевский от 18.12.2020г. №27 «О принятии осуществления части полномочий органов местного самоуправления сельских (городского) поселений муниципального района Сергиевский»</w:t>
      </w:r>
    </w:p>
    <w:p w14:paraId="1B136E0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Руководствуясь частью 4 статьи 15 Федерального закона от 06.10.2003г. №131-ФЗ «Об общих принципах организации местного самоуправления в Российской Федерации», Уставом му</w:t>
      </w:r>
      <w:r>
        <w:rPr>
          <w:rFonts w:ascii="Times New Roman" w:hAnsi="Times New Roman" w:cs="Times New Roman"/>
          <w:sz w:val="12"/>
          <w:szCs w:val="12"/>
        </w:rPr>
        <w:t xml:space="preserve">ниципального района Сергиевский </w:t>
      </w:r>
      <w:r w:rsidRPr="00110E70">
        <w:rPr>
          <w:rFonts w:ascii="Times New Roman" w:hAnsi="Times New Roman" w:cs="Times New Roman"/>
          <w:sz w:val="12"/>
          <w:szCs w:val="12"/>
        </w:rPr>
        <w:t>Собрание Представителей мун</w:t>
      </w:r>
      <w:r>
        <w:rPr>
          <w:rFonts w:ascii="Times New Roman" w:hAnsi="Times New Roman" w:cs="Times New Roman"/>
          <w:sz w:val="12"/>
          <w:szCs w:val="12"/>
        </w:rPr>
        <w:t xml:space="preserve">иципального района Сергиевский </w:t>
      </w:r>
    </w:p>
    <w:p w14:paraId="536FB02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РЕШИЛО:</w:t>
      </w:r>
    </w:p>
    <w:p w14:paraId="7EC5537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1.Внести в Решение Собрания Представителей муниципального района Сергиевский от 18.12.2020г. №27 «О принятии осуществления части полномочий органов местного самоуправления сельских (городского) поселений муниципального района Сергиевский» изменения следующего содержания:</w:t>
      </w:r>
    </w:p>
    <w:p w14:paraId="73207FE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1.1.  Пункты 1.17 и 2.17 исключить.</w:t>
      </w:r>
    </w:p>
    <w:p w14:paraId="40D8BD2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Опубликовать настоящее Решение в газете «Сергиевский вестник».</w:t>
      </w:r>
    </w:p>
    <w:p w14:paraId="55DE60F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 Настоящее Решение вступает в силу со дня его официального опубликования и распространяет свое действие на правоотношения, </w:t>
      </w:r>
      <w:r>
        <w:rPr>
          <w:rFonts w:ascii="Times New Roman" w:hAnsi="Times New Roman" w:cs="Times New Roman"/>
          <w:sz w:val="12"/>
          <w:szCs w:val="12"/>
        </w:rPr>
        <w:t>возникшие с 1 января 2021 года.</w:t>
      </w:r>
    </w:p>
    <w:p w14:paraId="4F3A6946"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w:t>
      </w:r>
      <w:r w:rsidRPr="00110E70">
        <w:rPr>
          <w:rFonts w:ascii="Times New Roman" w:hAnsi="Times New Roman" w:cs="Times New Roman"/>
          <w:sz w:val="12"/>
          <w:szCs w:val="12"/>
        </w:rPr>
        <w:t xml:space="preserve">муниципального района Сергиевский              </w:t>
      </w:r>
      <w:r>
        <w:rPr>
          <w:rFonts w:ascii="Times New Roman" w:hAnsi="Times New Roman" w:cs="Times New Roman"/>
          <w:sz w:val="12"/>
          <w:szCs w:val="12"/>
        </w:rPr>
        <w:t xml:space="preserve">  </w:t>
      </w:r>
    </w:p>
    <w:p w14:paraId="0EE58D35"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А.А.Веселов</w:t>
      </w:r>
      <w:proofErr w:type="spellEnd"/>
    </w:p>
    <w:p w14:paraId="1766D783"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Председатель Собрания Представителей                             </w:t>
      </w:r>
    </w:p>
    <w:p w14:paraId="5F668B56"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муниципального района Сергиевский </w:t>
      </w:r>
    </w:p>
    <w:p w14:paraId="7BFC5EC5" w14:textId="77777777" w:rsidR="008161D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Ю.В. </w:t>
      </w:r>
      <w:proofErr w:type="spellStart"/>
      <w:r w:rsidRPr="00110E70">
        <w:rPr>
          <w:rFonts w:ascii="Times New Roman" w:hAnsi="Times New Roman" w:cs="Times New Roman"/>
          <w:sz w:val="12"/>
          <w:szCs w:val="12"/>
        </w:rPr>
        <w:t>Анцинов</w:t>
      </w:r>
      <w:proofErr w:type="spellEnd"/>
    </w:p>
    <w:p w14:paraId="1BCCA76D"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p>
    <w:p w14:paraId="153FBDD1"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СОБРАНИЕПРЕДСТАВИТЕЛЕЙ</w:t>
      </w:r>
    </w:p>
    <w:p w14:paraId="4961BDC3"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М</w:t>
      </w:r>
      <w:r>
        <w:rPr>
          <w:rFonts w:ascii="Times New Roman" w:hAnsi="Times New Roman" w:cs="Times New Roman"/>
          <w:sz w:val="12"/>
          <w:szCs w:val="12"/>
        </w:rPr>
        <w:t>УНИЦИПАЛЬНОГОРАЙОНА СЕРГИЕВСКИЙ</w:t>
      </w:r>
    </w:p>
    <w:p w14:paraId="45B9BC94"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01845256"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14:paraId="4C57552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 декабря 2021</w:t>
      </w:r>
      <w:r w:rsidRPr="00110E70">
        <w:rPr>
          <w:rFonts w:ascii="Times New Roman" w:hAnsi="Times New Roman" w:cs="Times New Roman"/>
          <w:sz w:val="12"/>
          <w:szCs w:val="12"/>
        </w:rPr>
        <w:t xml:space="preserve">г.                                      </w:t>
      </w:r>
      <w:r>
        <w:rPr>
          <w:rFonts w:ascii="Times New Roman" w:hAnsi="Times New Roman" w:cs="Times New Roman"/>
          <w:sz w:val="12"/>
          <w:szCs w:val="12"/>
        </w:rPr>
        <w:t xml:space="preserve">                                                                                                                                                                 №71</w:t>
      </w:r>
    </w:p>
    <w:p w14:paraId="4D6B986F"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«Об утверждении Положения «О Контрольно-ревизионном управлении муниципального района Сергиевский»</w:t>
      </w:r>
    </w:p>
    <w:p w14:paraId="33C3ADA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w:t>
      </w:r>
      <w:r>
        <w:rPr>
          <w:rFonts w:ascii="Times New Roman" w:hAnsi="Times New Roman" w:cs="Times New Roman"/>
          <w:sz w:val="12"/>
          <w:szCs w:val="12"/>
        </w:rPr>
        <w:t xml:space="preserve"> Сергиевский Самарской области, </w:t>
      </w:r>
      <w:r w:rsidRPr="00110E70">
        <w:rPr>
          <w:rFonts w:ascii="Times New Roman" w:hAnsi="Times New Roman" w:cs="Times New Roman"/>
          <w:sz w:val="12"/>
          <w:szCs w:val="12"/>
        </w:rPr>
        <w:t>Собрание Представителей муниципального района Сергиевский</w:t>
      </w:r>
    </w:p>
    <w:p w14:paraId="74E96C2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РЕШИЛО:</w:t>
      </w:r>
    </w:p>
    <w:p w14:paraId="39E8075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Утвердить прилагаемое Положение «О Контрольно-ревизионном управлении муниципального района Сергиевский ».</w:t>
      </w:r>
    </w:p>
    <w:p w14:paraId="156F4EE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Признать утратившими силу:</w:t>
      </w:r>
    </w:p>
    <w:p w14:paraId="6A33D9A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 Решение Собрания представителей муни</w:t>
      </w:r>
      <w:r>
        <w:rPr>
          <w:rFonts w:ascii="Times New Roman" w:hAnsi="Times New Roman" w:cs="Times New Roman"/>
          <w:sz w:val="12"/>
          <w:szCs w:val="12"/>
        </w:rPr>
        <w:t>ципального района Сергиевский №</w:t>
      </w:r>
      <w:r w:rsidRPr="00110E70">
        <w:rPr>
          <w:rFonts w:ascii="Times New Roman" w:hAnsi="Times New Roman" w:cs="Times New Roman"/>
          <w:sz w:val="12"/>
          <w:szCs w:val="12"/>
        </w:rPr>
        <w:t>10 от 27.02.2015г. «Об утверждении Положения «О Контрольно-ревизионном управлении муниципального района Сергиевский»;</w:t>
      </w:r>
    </w:p>
    <w:p w14:paraId="6230AEC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2.2 Решение Собрания представителей муниц</w:t>
      </w:r>
      <w:r>
        <w:rPr>
          <w:rFonts w:ascii="Times New Roman" w:hAnsi="Times New Roman" w:cs="Times New Roman"/>
          <w:sz w:val="12"/>
          <w:szCs w:val="12"/>
        </w:rPr>
        <w:t>ипального района Сергиевский  №</w:t>
      </w:r>
      <w:r w:rsidRPr="00110E70">
        <w:rPr>
          <w:rFonts w:ascii="Times New Roman" w:hAnsi="Times New Roman" w:cs="Times New Roman"/>
          <w:sz w:val="12"/>
          <w:szCs w:val="12"/>
        </w:rPr>
        <w:t>58 от 24.11.2021г. «О внесении изменений в Положение «О Контрольно-ревизионном управлении му</w:t>
      </w:r>
      <w:r>
        <w:rPr>
          <w:rFonts w:ascii="Times New Roman" w:hAnsi="Times New Roman" w:cs="Times New Roman"/>
          <w:sz w:val="12"/>
          <w:szCs w:val="12"/>
        </w:rPr>
        <w:t>ниципального района Сергиевский</w:t>
      </w:r>
      <w:r w:rsidRPr="00110E70">
        <w:rPr>
          <w:rFonts w:ascii="Times New Roman" w:hAnsi="Times New Roman" w:cs="Times New Roman"/>
          <w:sz w:val="12"/>
          <w:szCs w:val="12"/>
        </w:rPr>
        <w:t>» утвержденное решением Собрания представителей муниципального района Сергиевский Самарской области №10  от 27.02.2015г.»</w:t>
      </w:r>
      <w:r w:rsidRPr="00110E70">
        <w:rPr>
          <w:rFonts w:ascii="Times New Roman" w:hAnsi="Times New Roman" w:cs="Times New Roman"/>
          <w:sz w:val="12"/>
          <w:szCs w:val="12"/>
        </w:rPr>
        <w:tab/>
      </w:r>
    </w:p>
    <w:p w14:paraId="00AF135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Опубликовать настоящее Решение в газете «Сергиевский вестник».</w:t>
      </w:r>
    </w:p>
    <w:p w14:paraId="5784D54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Настоящее Решение вступа</w:t>
      </w:r>
      <w:r>
        <w:rPr>
          <w:rFonts w:ascii="Times New Roman" w:hAnsi="Times New Roman" w:cs="Times New Roman"/>
          <w:sz w:val="12"/>
          <w:szCs w:val="12"/>
        </w:rPr>
        <w:t>ет в силу с 1 января 2022 года.</w:t>
      </w:r>
    </w:p>
    <w:p w14:paraId="1DF6F03E"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Глава муниципального района Сергиевский </w:t>
      </w:r>
    </w:p>
    <w:p w14:paraId="256B4B99"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Самарской области                                                        </w:t>
      </w:r>
    </w:p>
    <w:p w14:paraId="203FF497"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14:paraId="50970DAF"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110E70">
        <w:rPr>
          <w:rFonts w:ascii="Times New Roman" w:hAnsi="Times New Roman" w:cs="Times New Roman"/>
          <w:sz w:val="12"/>
          <w:szCs w:val="12"/>
        </w:rPr>
        <w:t>Собрания Представителей</w:t>
      </w:r>
    </w:p>
    <w:p w14:paraId="4DF4E1B1"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муниципального района Сергиевский                         </w:t>
      </w:r>
    </w:p>
    <w:p w14:paraId="46832B73"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                   Ю.В. </w:t>
      </w:r>
      <w:proofErr w:type="spellStart"/>
      <w:r w:rsidRPr="00110E70">
        <w:rPr>
          <w:rFonts w:ascii="Times New Roman" w:hAnsi="Times New Roman" w:cs="Times New Roman"/>
          <w:sz w:val="12"/>
          <w:szCs w:val="12"/>
        </w:rPr>
        <w:t>Анцинов</w:t>
      </w:r>
      <w:proofErr w:type="spellEnd"/>
    </w:p>
    <w:p w14:paraId="3126C70D" w14:textId="77777777" w:rsidR="00110E70" w:rsidRDefault="00110E70" w:rsidP="00110E70">
      <w:pPr>
        <w:tabs>
          <w:tab w:val="left" w:pos="0"/>
        </w:tabs>
        <w:spacing w:after="0" w:line="240" w:lineRule="auto"/>
        <w:ind w:firstLine="284"/>
        <w:jc w:val="right"/>
        <w:rPr>
          <w:rFonts w:ascii="Times New Roman" w:hAnsi="Times New Roman" w:cs="Times New Roman"/>
          <w:sz w:val="12"/>
          <w:szCs w:val="12"/>
        </w:rPr>
      </w:pPr>
    </w:p>
    <w:p w14:paraId="37AF0342"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Приложение </w:t>
      </w:r>
    </w:p>
    <w:p w14:paraId="501CC408"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к решению Собрания представителей</w:t>
      </w:r>
    </w:p>
    <w:p w14:paraId="7A994490"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муниципального района Сергиевский</w:t>
      </w:r>
    </w:p>
    <w:p w14:paraId="64E84A76" w14:textId="77777777" w:rsidR="00110E70" w:rsidRPr="00110E70" w:rsidRDefault="00110E70" w:rsidP="00110E70">
      <w:pPr>
        <w:tabs>
          <w:tab w:val="left" w:pos="0"/>
        </w:tabs>
        <w:spacing w:after="0" w:line="240" w:lineRule="auto"/>
        <w:ind w:firstLine="284"/>
        <w:jc w:val="right"/>
        <w:rPr>
          <w:rFonts w:ascii="Times New Roman" w:hAnsi="Times New Roman" w:cs="Times New Roman"/>
          <w:sz w:val="12"/>
          <w:szCs w:val="12"/>
        </w:rPr>
      </w:pPr>
      <w:r w:rsidRPr="00110E70">
        <w:rPr>
          <w:rFonts w:ascii="Times New Roman" w:hAnsi="Times New Roman" w:cs="Times New Roman"/>
          <w:sz w:val="12"/>
          <w:szCs w:val="12"/>
        </w:rPr>
        <w:t xml:space="preserve">                                                                                                       №  71     от  15 декабря    2021 г.</w:t>
      </w:r>
    </w:p>
    <w:p w14:paraId="3E7D7E56" w14:textId="77777777" w:rsidR="00110E70" w:rsidRPr="00110E70" w:rsidRDefault="00110E70" w:rsidP="00110E70">
      <w:pPr>
        <w:tabs>
          <w:tab w:val="left" w:pos="0"/>
        </w:tabs>
        <w:spacing w:after="0" w:line="240" w:lineRule="auto"/>
        <w:jc w:val="both"/>
        <w:rPr>
          <w:rFonts w:ascii="Times New Roman" w:hAnsi="Times New Roman" w:cs="Times New Roman"/>
          <w:sz w:val="12"/>
          <w:szCs w:val="12"/>
        </w:rPr>
      </w:pPr>
    </w:p>
    <w:p w14:paraId="6F64918A"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ПОЛОЖЕНИЕ</w:t>
      </w:r>
    </w:p>
    <w:p w14:paraId="00305558"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о Ко</w:t>
      </w:r>
      <w:r>
        <w:rPr>
          <w:rFonts w:ascii="Times New Roman" w:hAnsi="Times New Roman" w:cs="Times New Roman"/>
          <w:sz w:val="12"/>
          <w:szCs w:val="12"/>
        </w:rPr>
        <w:t xml:space="preserve">нтрольно-ревизионном управлении </w:t>
      </w:r>
      <w:r w:rsidRPr="00110E70">
        <w:rPr>
          <w:rFonts w:ascii="Times New Roman" w:hAnsi="Times New Roman" w:cs="Times New Roman"/>
          <w:sz w:val="12"/>
          <w:szCs w:val="12"/>
        </w:rPr>
        <w:t>муниципального района Сергиевский</w:t>
      </w:r>
    </w:p>
    <w:p w14:paraId="5946CE55" w14:textId="77777777" w:rsidR="00110E70" w:rsidRPr="00110E70" w:rsidRDefault="00110E70" w:rsidP="00110E70">
      <w:pPr>
        <w:tabs>
          <w:tab w:val="left" w:pos="0"/>
        </w:tabs>
        <w:spacing w:after="0" w:line="240" w:lineRule="auto"/>
        <w:jc w:val="both"/>
        <w:rPr>
          <w:rFonts w:ascii="Times New Roman" w:hAnsi="Times New Roman" w:cs="Times New Roman"/>
          <w:sz w:val="12"/>
          <w:szCs w:val="12"/>
        </w:rPr>
      </w:pPr>
    </w:p>
    <w:p w14:paraId="0C668A05"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1.ОБЩИЕ ПОЛОЖЕНИЯ</w:t>
      </w:r>
    </w:p>
    <w:p w14:paraId="54C99C5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1.1. Настоящее Положение определяет правовой статус, полномочия, основные права и обязанности, а также иные вопросы деятельности Контрольно-ревизионного управления муниципального района Сергиевский, создаваемого в структуре органов местного самоуправления муниципального района Сергиевский Самарской области.</w:t>
      </w:r>
    </w:p>
    <w:p w14:paraId="557F63C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1.2. Контрольно-ревизионное управление муниципального района Сергиевский  (далее – Управление) является постоянно действующим органом внешнего муниципального финансового контроля, образуемым Собранием представителей муниципального района Сергиевский  Самарской области и подотчетным ему.     </w:t>
      </w:r>
    </w:p>
    <w:p w14:paraId="1323057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1.3. Управление является органом местного самоуправления муниципального района Сергиевский Самарской области, обладающим правами юридического лица, имеет гербовую печать и бланки со своим наименованием и изображением герба муниципального района Сергиевский Самарской области, имеет в оперативном управлении обособленное имущество, самостоятельный баланс и сметы, открытые в установленном порядке счета, необходимые для осуществления деятельности Управления. </w:t>
      </w:r>
    </w:p>
    <w:p w14:paraId="4196312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1.4. Управление обладает организационной и функциональной независимостью и осуществляет свою деятельность самостоятельно.</w:t>
      </w:r>
    </w:p>
    <w:p w14:paraId="39E7729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1.5. Деятельность Управления не может быть приостановлена, в том числе в связи с истечением срока или досрочным прекращением полномочий Собрания представителей муниципального района Сергиевский Самарской области.</w:t>
      </w:r>
    </w:p>
    <w:p w14:paraId="7F24D0A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1.6. Почтовый и юридический адрес Управления: 446540, Самарская область, Сергиевский район, с. Сергиевск, ул. К. Маркса, д.41.</w:t>
      </w:r>
    </w:p>
    <w:p w14:paraId="42651B1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1.7. Управление осуществляет свою деятельность на основе Конституции Российской Федерации в соответствии с Федеральным законом «Об общих принципах организации местного самоуправления в Российской Федерации»,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Самарской области, Уставом муниципального района Сергиевский Самарской области, настоящим Положением, другими нормативными правовыми актами муниципального района Сергиевский Самарской области.</w:t>
      </w:r>
    </w:p>
    <w:p w14:paraId="3BCD106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1.8. Деятельность Управления основывается на принципах законности, объективности, эффективности, независимости, открытости и гласности.</w:t>
      </w:r>
    </w:p>
    <w:p w14:paraId="44FB317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1.9.Управление обладает правом правотворческой инициативы по вопросам своей деятельности и реализации полномочий внешнего муниципального финансового контроля.</w:t>
      </w:r>
    </w:p>
    <w:p w14:paraId="73A540E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1.10. Управление может учреждать ведомственные награды и знаки отличия, утверждать положения об этих наградах и знаках, их описания и рисунки, порядок награждения.</w:t>
      </w:r>
    </w:p>
    <w:p w14:paraId="25B6B66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p>
    <w:p w14:paraId="6D7F7B61"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2.СОСТАВ, СТРУКТУРА УПРАВЛЕНИЯ </w:t>
      </w:r>
      <w:r w:rsidRPr="00110E70">
        <w:rPr>
          <w:rFonts w:ascii="Times New Roman" w:hAnsi="Times New Roman" w:cs="Times New Roman"/>
          <w:sz w:val="12"/>
          <w:szCs w:val="12"/>
        </w:rPr>
        <w:t>ГАРАНТИИ СТАТУСА ДОЛЖНОСТНЫХ ЛИЦ УПРАВЛЕНИЯ</w:t>
      </w:r>
    </w:p>
    <w:p w14:paraId="4EAD37C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w:t>
      </w:r>
      <w:r>
        <w:rPr>
          <w:rFonts w:ascii="Times New Roman" w:hAnsi="Times New Roman" w:cs="Times New Roman"/>
          <w:sz w:val="12"/>
          <w:szCs w:val="12"/>
        </w:rPr>
        <w:t>. Состав и структура Управления</w:t>
      </w:r>
    </w:p>
    <w:p w14:paraId="66413A0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2.1.1. Управление образуется в составе председателя Управления и аппарата Управления.</w:t>
      </w:r>
    </w:p>
    <w:p w14:paraId="6F5C515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lastRenderedPageBreak/>
        <w:t>2.1.2. Председатель Управления замещает муниципальную должность.</w:t>
      </w:r>
    </w:p>
    <w:p w14:paraId="43A89FC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2.1.3. Срок полномочий председателя Управления составляет 5 лет.</w:t>
      </w:r>
    </w:p>
    <w:p w14:paraId="3705E81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2.1.4. В состав аппарата Управления входят инспекторы и иные штатные работники, замещающие должности муниципальной службы, а также работники, замещающие должности, не отнесенные к должностям муниципальной службы. На инспекторов Управления возлагаются обязанности по организации и непосредственному проведению внешнего муниципального финансового контроля в пределах компетенции Управления.</w:t>
      </w:r>
    </w:p>
    <w:p w14:paraId="78A6661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2.1.5. Структура Управления утверждается председателем Управления. Штатное расписание Управления утверждается председателем Управления, исходя из возложенных на Управление полномочий.</w:t>
      </w:r>
    </w:p>
    <w:p w14:paraId="22A6899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Штатная численность Управления определяется правовым актом Собрания представителей муниципального района Сергиевский Самарской области по представлению председателя Управления с учетом необходимости выполнения возложенных законодательством полномочий, обеспечения организационной и функциональной независимости Управления.</w:t>
      </w:r>
    </w:p>
    <w:p w14:paraId="69F969F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2.1.6. Внутренние вопросы деятельности Управления, порядок ведения дел, формирование планов работы Управления, а также порядок подготовки к проведению контрольных и экспертно-аналитических мероприятий определяются Регламентом Управления.</w:t>
      </w:r>
    </w:p>
    <w:p w14:paraId="2062986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2.1.7. На лиц, замещающих в Управлении муниципальные должности, должности муниципальной службы, распространяется действие трудового законодательства и иных актов, содержащих нормы трудового права, с особенностями, предусмотренными федеральными законами и иными нормативными правовыми актами Российской Федерации, законами Самарской области и иными нормативными правовыми актами муниципального района Сергиевский Самарской области о муниципальной службе.</w:t>
      </w:r>
    </w:p>
    <w:p w14:paraId="017D43F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Трудовая деятельность работников, замещающих в Управлении должности, не относящиеся к должностям муниципальной службы в Самарской области, регулируются трудовым законодательством и иными нормативными правовыми актами, содержащими нормы трудового права.</w:t>
      </w:r>
    </w:p>
    <w:p w14:paraId="3DA53C7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2.1.8. Права, обязанности и ответственность работников Управления определяются федеральным законодательством, законодательством Самарской области, иными нормативными правовыми актами, содержащими нормы трудового права,</w:t>
      </w:r>
      <w:r>
        <w:rPr>
          <w:rFonts w:ascii="Times New Roman" w:hAnsi="Times New Roman" w:cs="Times New Roman"/>
          <w:sz w:val="12"/>
          <w:szCs w:val="12"/>
        </w:rPr>
        <w:t xml:space="preserve"> а также настоящим Положением. </w:t>
      </w:r>
    </w:p>
    <w:p w14:paraId="070C692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2.2. Порядок назначения на до</w:t>
      </w:r>
      <w:r>
        <w:rPr>
          <w:rFonts w:ascii="Times New Roman" w:hAnsi="Times New Roman" w:cs="Times New Roman"/>
          <w:sz w:val="12"/>
          <w:szCs w:val="12"/>
        </w:rPr>
        <w:t>лжность председателя Управления</w:t>
      </w:r>
    </w:p>
    <w:p w14:paraId="022A177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2.2.1.Председатель Управления назначается на должность Собранием представителей муниципального района Сергиевский Самарской области. </w:t>
      </w:r>
    </w:p>
    <w:p w14:paraId="23D403F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2.2.2. Предложения о кандидатурах на должность председателя Управления вносятся в Собрание представителей муниципального района Сергиевский Самарской области:</w:t>
      </w:r>
    </w:p>
    <w:p w14:paraId="17A896E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председателем Собрания представителей муниципального района Сергиевский Самарской области;</w:t>
      </w:r>
    </w:p>
    <w:p w14:paraId="39B24F5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депутатами Собрания представителей муниципального района Сергиевский Самарской области – не менее одной трети от установленного числа депутатов Собрания представителей муниципального района Сергиевский Самарской области.</w:t>
      </w:r>
    </w:p>
    <w:p w14:paraId="089BCA7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Главой муниципального района Сергиевский Самарской области.</w:t>
      </w:r>
    </w:p>
    <w:p w14:paraId="5BB3716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2.2.3. Кандидатуры на должность председателя Управления вносятся в Собрание представителей муниципального района Сергиевский Самарской области субъектами, перечисленными в пункте 2.2.2 настоящего Положения, не позднее, чем за месяц до истечения срока полномочий действующего председателя Управления.</w:t>
      </w:r>
    </w:p>
    <w:p w14:paraId="0E134AE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2.2.4. Порядок рассмотрения кандидатур на должности председателя Управления устанавливается Решением Собрания представителей муниципального района Сергиевский Самарской области. Собрание представителей муниципального района Сергиевский Самарской области вправе обратиться в счетную палату Самарской области за Заключением о соответствии кандидатур на должность председателя Управления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152D2D6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2.3. Требования к кандидатурам на до</w:t>
      </w:r>
      <w:r>
        <w:rPr>
          <w:rFonts w:ascii="Times New Roman" w:hAnsi="Times New Roman" w:cs="Times New Roman"/>
          <w:sz w:val="12"/>
          <w:szCs w:val="12"/>
        </w:rPr>
        <w:t>лжность председателя Управления</w:t>
      </w:r>
    </w:p>
    <w:p w14:paraId="013385B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2.3.1. На должность председателя Управления назначаются граждане Российской Федерации, соответствующие следующим квалификационным требованиям:</w:t>
      </w:r>
    </w:p>
    <w:p w14:paraId="309D60E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наличие высшего образования;</w:t>
      </w:r>
    </w:p>
    <w:p w14:paraId="209C145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1EC5A52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Самарской области и иных нормативных правовых актов, устава муниципального района Сергиевский Самарской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1F5D092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2.3.2. Гражданин Российской Федерации не может быть назначен на должность председателя Управления в случае:</w:t>
      </w:r>
    </w:p>
    <w:p w14:paraId="4F348EF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наличия у него неснятой или непогашенной судимости;</w:t>
      </w:r>
    </w:p>
    <w:p w14:paraId="2E5D9CF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признания его недееспособным или ограниченно дееспособным решением суда, вступившим в законную силу;</w:t>
      </w:r>
    </w:p>
    <w:p w14:paraId="585BA23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отказа от прохождения процедуры оформления допуска к сведениям, составляющим государственную и иную охраняемую законом тайну, если исполнение обязанностей по должности, на замещение которой претендует гражданин, связано с использованием таких сведений;</w:t>
      </w:r>
      <w:r w:rsidRPr="00110E70">
        <w:rPr>
          <w:rFonts w:ascii="Times New Roman" w:hAnsi="Times New Roman" w:cs="Times New Roman"/>
          <w:sz w:val="12"/>
          <w:szCs w:val="12"/>
        </w:rPr>
        <w:cr/>
      </w:r>
    </w:p>
    <w:p w14:paraId="4E6B2D2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прекращение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00B0708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5) наличия оснований, предусмотренных пунктом 2.3.3 настоящего Положения.</w:t>
      </w:r>
    </w:p>
    <w:p w14:paraId="0BDA0E2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2.3.3.Гражданин, замещающий должность председателя Управления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Собрания представителей муниципального района Сергиевский Самарской области, Главой муниципального района Сергиевский Самарской области, руководителями судебных и правоохранительных органов, расположенных на территории муниципального района Сергиевский Самарской области.</w:t>
      </w:r>
    </w:p>
    <w:p w14:paraId="475E254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2.3.4. Председатель Управления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1C990E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2.3.5. Председатель Управления,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Самарской области и нормативными правовыми актами муниципального района </w:t>
      </w:r>
      <w:r>
        <w:rPr>
          <w:rFonts w:ascii="Times New Roman" w:hAnsi="Times New Roman" w:cs="Times New Roman"/>
          <w:sz w:val="12"/>
          <w:szCs w:val="12"/>
        </w:rPr>
        <w:t xml:space="preserve">Сергиевский Самарской области. </w:t>
      </w:r>
    </w:p>
    <w:p w14:paraId="2CC8468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 Гарантии статуса должностных лиц Управления</w:t>
      </w:r>
    </w:p>
    <w:p w14:paraId="1A45AE3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2.4.1. Председатель, инспекторы Управления являются должностными лицами Управления.</w:t>
      </w:r>
    </w:p>
    <w:p w14:paraId="7E3A2FC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2.4.2. Воздействие в какой-либо форме на должностных лиц Управления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Управления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Самарской области.</w:t>
      </w:r>
    </w:p>
    <w:p w14:paraId="1948BCE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2.4.3. Должностные лица Управления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1684372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2.4.4. Должностные лица Управления обладают гарантиями профессиональной независимости.</w:t>
      </w:r>
    </w:p>
    <w:p w14:paraId="694473F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2.4.5. Председатель Управления досрочно освобождается от должности на основании решения Собрания представителей муниципального района Сергиевский  Самарской области в случае:</w:t>
      </w:r>
    </w:p>
    <w:p w14:paraId="022279D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вступления в законную силу в отношении него обвинительного приговора суда;</w:t>
      </w:r>
    </w:p>
    <w:p w14:paraId="7FA816A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признания его недееспособным или ограниченно дееспособным вступившим в законную силу решением суда;</w:t>
      </w:r>
    </w:p>
    <w:p w14:paraId="6E79C25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0213A8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подачи письменного заявления об отставке;</w:t>
      </w:r>
    </w:p>
    <w:p w14:paraId="25CF2C6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Собрания представителей муниципального района Сергиевский Самарской области;</w:t>
      </w:r>
    </w:p>
    <w:p w14:paraId="17E8343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6) достижения возраста 65 лет;</w:t>
      </w:r>
    </w:p>
    <w:p w14:paraId="42278A3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7) выявления обстоятельств, предусмотренных пунктами 2.3.2, 2.3.3 настоящего Положения.</w:t>
      </w:r>
    </w:p>
    <w:p w14:paraId="01EEBD0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D63C8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p>
    <w:p w14:paraId="3BDC4350"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 xml:space="preserve">3.КОМПЕТЕНЦИЯ И </w:t>
      </w:r>
      <w:r>
        <w:rPr>
          <w:rFonts w:ascii="Times New Roman" w:hAnsi="Times New Roman" w:cs="Times New Roman"/>
          <w:sz w:val="12"/>
          <w:szCs w:val="12"/>
        </w:rPr>
        <w:t>ПОРЯДОК ДЕЯТЕЛЬНОСТИ УПРАВЛЕНИЯ</w:t>
      </w:r>
    </w:p>
    <w:p w14:paraId="0C0F16C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3.1. Полномочия Управления</w:t>
      </w:r>
    </w:p>
    <w:p w14:paraId="39E8908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 Управление осуществляет следующие полномочия:</w:t>
      </w:r>
    </w:p>
    <w:p w14:paraId="29FE520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  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1C9DCA7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экспертиза проектов местного бюджета, проверка и анализ обоснованности его показателей;</w:t>
      </w:r>
    </w:p>
    <w:p w14:paraId="6C6CC44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внешняя проверка годового отчета об исполнении местного бюджета;</w:t>
      </w:r>
    </w:p>
    <w:p w14:paraId="23B255C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0B91442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5EF060F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6C5951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7) экспертиза проектов муниципальных правовых актов в части, касающейся расходных обязательств муниципального района Сергиевский Самарской области,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4F467C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8) анализ и мониторинг бюджетного процесса в муниципальном районе Сергиевский Самарской области,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F3DCC0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представителей муниципального района Сергиевский Самарской области  и Главе муниципального района Сергиевский Самарской области;</w:t>
      </w:r>
    </w:p>
    <w:p w14:paraId="10CA069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10) осуществление контроля за состоянием муниципального внутреннего и внешнего долга;</w:t>
      </w:r>
    </w:p>
    <w:p w14:paraId="316C5A2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11) оценка реализуемости, рисков и результатов достижения целей социально-экономического развития муниципального района Сергиевский Самарской области, предусмотренных документами стратегического планирования муниципального района Сергиевский Самарской области, в пределах компетенции Управления;</w:t>
      </w:r>
    </w:p>
    <w:p w14:paraId="24CA541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12) участие в пределах полномочий в мероприятиях, направленных на противодействие коррупции;</w:t>
      </w:r>
    </w:p>
    <w:p w14:paraId="0108E7B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13) иные полномочия в сфере внешнего муниципального финансового контроля, установленные федеральными законами, законами Самарской области, уставом муниципального района Сергиевский Самарской области и нормативными правовыми актами Собрания представителей муниципального района Сергиевский Самарской области.</w:t>
      </w:r>
    </w:p>
    <w:p w14:paraId="4DAE773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3.1.2. Внешний муниципальный финансовый контроль осуществляется Управлением:</w:t>
      </w:r>
    </w:p>
    <w:p w14:paraId="3920CFC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в отношении органов местного самоуправления и муниципальных органов муниципального района Сергиевский Самарской области, муниципальных учреждений и унитарных предприятий муниципального района Сергиевский Самарской области, а также иных организаций, если они используют имущество, находящееся в собственности муниципального района Сергиевский Самарской области;</w:t>
      </w:r>
    </w:p>
    <w:p w14:paraId="3AD0C7B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в отношении иных лиц в случаях, предусмотренных Бюджетным кодексом Российской Федерации и</w:t>
      </w:r>
      <w:r>
        <w:rPr>
          <w:rFonts w:ascii="Times New Roman" w:hAnsi="Times New Roman" w:cs="Times New Roman"/>
          <w:sz w:val="12"/>
          <w:szCs w:val="12"/>
        </w:rPr>
        <w:t xml:space="preserve"> другими федеральными законами.</w:t>
      </w:r>
    </w:p>
    <w:p w14:paraId="768A5B9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3.2. Формы осуществлен</w:t>
      </w:r>
      <w:r>
        <w:rPr>
          <w:rFonts w:ascii="Times New Roman" w:hAnsi="Times New Roman" w:cs="Times New Roman"/>
          <w:sz w:val="12"/>
          <w:szCs w:val="12"/>
        </w:rPr>
        <w:t xml:space="preserve">ия Управлением </w:t>
      </w:r>
      <w:r w:rsidRPr="00110E70">
        <w:rPr>
          <w:rFonts w:ascii="Times New Roman" w:hAnsi="Times New Roman" w:cs="Times New Roman"/>
          <w:sz w:val="12"/>
          <w:szCs w:val="12"/>
        </w:rPr>
        <w:t>внешнего муни</w:t>
      </w:r>
      <w:r>
        <w:rPr>
          <w:rFonts w:ascii="Times New Roman" w:hAnsi="Times New Roman" w:cs="Times New Roman"/>
          <w:sz w:val="12"/>
          <w:szCs w:val="12"/>
        </w:rPr>
        <w:t>ципального финансового контроля</w:t>
      </w:r>
    </w:p>
    <w:p w14:paraId="34E8C53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3.2.1. Внешний муниципальный финансовый контроль осуществляется Управлением в форме контрольных или экспертно-аналитических мероприятий.</w:t>
      </w:r>
    </w:p>
    <w:p w14:paraId="60E19CB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3.2.2. При проведении контрольного мероприятия Управлением составляется соответствующий акт, который доводится до сведения руководителей проверяемых органов и организаций. На основании акта Управлением составляется отчет, который подписывается руководителем контрольного мероприятия. </w:t>
      </w:r>
    </w:p>
    <w:p w14:paraId="4A4660B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lastRenderedPageBreak/>
        <w:t>3.2.3. При проведении экспертно-аналитического мероприятия Управлением сос</w:t>
      </w:r>
      <w:r>
        <w:rPr>
          <w:rFonts w:ascii="Times New Roman" w:hAnsi="Times New Roman" w:cs="Times New Roman"/>
          <w:sz w:val="12"/>
          <w:szCs w:val="12"/>
        </w:rPr>
        <w:t>тавляется отчет или заключение.</w:t>
      </w:r>
    </w:p>
    <w:p w14:paraId="08F826F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3.3. Ста</w:t>
      </w:r>
      <w:r>
        <w:rPr>
          <w:rFonts w:ascii="Times New Roman" w:hAnsi="Times New Roman" w:cs="Times New Roman"/>
          <w:sz w:val="12"/>
          <w:szCs w:val="12"/>
        </w:rPr>
        <w:t>ндарты внешнего муниципального финансового контроля</w:t>
      </w:r>
    </w:p>
    <w:p w14:paraId="32FBA23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3.3.1. Управление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Самарской области, уставом муниципального района Сергиевский Самарской области, настоящим Положением, другими нормативными правовыми актами муниципального района Сергиевский Самарской области, а также стандартами внешнего государственного и муниципального финансового контроля. </w:t>
      </w:r>
    </w:p>
    <w:p w14:paraId="7A8A81E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3.3.2. Стандарты внешнего муниципального финансового контроля для проведения контрольных и экспертно-аналитических мероприятий утверждаются Управлением в соответствии с общими требованиями, утвержденными Счетной палатой Российской Федерации.</w:t>
      </w:r>
    </w:p>
    <w:p w14:paraId="2EA5582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3.3.3. При подготовке Управлением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18347C1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3.3.4. Утвержденные стандарты внешнего муниципального финансового контроля не могут противоречить законодательству Российской Федерации и (или) зако</w:t>
      </w:r>
      <w:r>
        <w:rPr>
          <w:rFonts w:ascii="Times New Roman" w:hAnsi="Times New Roman" w:cs="Times New Roman"/>
          <w:sz w:val="12"/>
          <w:szCs w:val="12"/>
        </w:rPr>
        <w:t>нодательству Самарской области.</w:t>
      </w:r>
    </w:p>
    <w:p w14:paraId="3089F5C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3.4.Плани</w:t>
      </w:r>
      <w:r>
        <w:rPr>
          <w:rFonts w:ascii="Times New Roman" w:hAnsi="Times New Roman" w:cs="Times New Roman"/>
          <w:sz w:val="12"/>
          <w:szCs w:val="12"/>
        </w:rPr>
        <w:t>рование деятельности Управления</w:t>
      </w:r>
    </w:p>
    <w:p w14:paraId="37A657D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3.4.1. Управление осуществляет свою деятельность на основе планов, которые разрабатываются и утверждаются им самостоятельно.</w:t>
      </w:r>
    </w:p>
    <w:p w14:paraId="0385963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3.4.2. Планирование деятельности Управления осуществляется с учетом результатов контрольных и экспертно-аналитических мероприятий, а также на основании поручений Собрания представителей муниципального района Сергиевский Самарской области, предложений Главы муниципального района Сергиевский Самарской области.</w:t>
      </w:r>
    </w:p>
    <w:p w14:paraId="36DFDEF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3.4.3. Поручения Собрания представителей муниципального района Сергиевский Самарской области, предложения Главы муниципального района Сергиевский Самарской области включаются в план работы Управления на основании официального письменного обращения.</w:t>
      </w:r>
    </w:p>
    <w:p w14:paraId="457AA68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3.4.4. Поручения Собрания представителей муниципального района Сергиевский Самарской области, предложения Главы муниципального района Сергиевский Самарской области рассматриваются председателем Управления в десятиднев</w:t>
      </w:r>
      <w:r>
        <w:rPr>
          <w:rFonts w:ascii="Times New Roman" w:hAnsi="Times New Roman" w:cs="Times New Roman"/>
          <w:sz w:val="12"/>
          <w:szCs w:val="12"/>
        </w:rPr>
        <w:t>ный срок со дня их поступления.</w:t>
      </w:r>
    </w:p>
    <w:p w14:paraId="0D52F38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3.5. Полн</w:t>
      </w:r>
      <w:r>
        <w:rPr>
          <w:rFonts w:ascii="Times New Roman" w:hAnsi="Times New Roman" w:cs="Times New Roman"/>
          <w:sz w:val="12"/>
          <w:szCs w:val="12"/>
        </w:rPr>
        <w:t xml:space="preserve">омочия председателя Управления </w:t>
      </w:r>
      <w:r w:rsidRPr="00110E70">
        <w:rPr>
          <w:rFonts w:ascii="Times New Roman" w:hAnsi="Times New Roman" w:cs="Times New Roman"/>
          <w:sz w:val="12"/>
          <w:szCs w:val="12"/>
        </w:rPr>
        <w:t>по орга</w:t>
      </w:r>
      <w:r>
        <w:rPr>
          <w:rFonts w:ascii="Times New Roman" w:hAnsi="Times New Roman" w:cs="Times New Roman"/>
          <w:sz w:val="12"/>
          <w:szCs w:val="12"/>
        </w:rPr>
        <w:t>низации деятельности Управления</w:t>
      </w:r>
    </w:p>
    <w:p w14:paraId="4255C9F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3.5.1. Председатель Управления:</w:t>
      </w:r>
    </w:p>
    <w:p w14:paraId="703160C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осуществляет общее руководство деятельностью Управления;</w:t>
      </w:r>
    </w:p>
    <w:p w14:paraId="315B2CB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направляет на рассмотрение Собрания представителей муниципального района Сергиевский Самарской области ежегодные отчеты о деятельности Управления;</w:t>
      </w:r>
    </w:p>
    <w:p w14:paraId="11CED10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представляет Управление в отношениях с государственными органами Российской Федерации, органами государственной власти Самарской области и государственными органами Самарской области, органами местного самоуправления и муниципальными органами муниципального района Сергиевский Самарской области, организациями и физическими лицами, выдает от имени Управления доверенности;</w:t>
      </w:r>
    </w:p>
    <w:p w14:paraId="4635D90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утверждает Регламент Управления, положение об аппарате Управления, положения о структурных подразделениях аппарата Управления, должностные инструкции работников Управления, а также изменения в них;</w:t>
      </w:r>
    </w:p>
    <w:p w14:paraId="1AD2BE9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5) утверждает структуру Управления, а также внесение изменений в нее;</w:t>
      </w:r>
    </w:p>
    <w:p w14:paraId="21E5E49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6) утверждает стандарты внешнего муниципального финансового контроля;</w:t>
      </w:r>
    </w:p>
    <w:p w14:paraId="0B806BB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7) утверждает годовые и текущие планы работы Управления, а также изменения в них;</w:t>
      </w:r>
    </w:p>
    <w:p w14:paraId="58B1686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8) утверждает отчеты о результатах проведенных контрольных мероприятий;</w:t>
      </w:r>
    </w:p>
    <w:p w14:paraId="28FE38B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9) принимает решения о направлении представлений и предписаний Управления;</w:t>
      </w:r>
    </w:p>
    <w:p w14:paraId="3BD2986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10) принимает решения об отмене представлений и предписаний Управления;</w:t>
      </w:r>
    </w:p>
    <w:p w14:paraId="192D6BA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11) утверждает отчеты о работе Управления;</w:t>
      </w:r>
    </w:p>
    <w:p w14:paraId="7E88B7E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12) осуществляет полномочия представителя нанимателя в отношении с должностными лицами Управления;</w:t>
      </w:r>
    </w:p>
    <w:p w14:paraId="5E03A32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13) утверждает методические рекомендации по проведению контрольных мероприятий;</w:t>
      </w:r>
    </w:p>
    <w:p w14:paraId="4C98179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14) издает приказы и распоряжения по вопросам, отнесенным к полномочиям Управления в соответствии с пунктом 3.1.1 настоящего Положения, приказы (распоряжения) по личному составу;</w:t>
      </w:r>
    </w:p>
    <w:p w14:paraId="01CCF92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15) подписывает финансовые документы, в том числе муниципальные контракты, договоры, учетную и отчетную бухгалтерскую документацию;</w:t>
      </w:r>
    </w:p>
    <w:p w14:paraId="2F803BF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16) подписывает от имени Управления исковые заявления и иные документы, направляемые в суд;</w:t>
      </w:r>
    </w:p>
    <w:p w14:paraId="65886B6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17) осуществляет иные полномочия, предусмотренные законодательством Российской Федерации, законодательством Самарской области, муниципальными нормативными правовыми актами.</w:t>
      </w:r>
    </w:p>
    <w:p w14:paraId="3D8D8A5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3.5.2. Председатель Управления вправе принимать участие в заседаниях Собрания представителей муниципального района Сергиевский Самарской области, заседаниях иных органов местного самоуправления, вправе участвовать в заседаниях комитетов, комиссий и рабочих групп, создаваемых Собранием представителей муниципального района</w:t>
      </w:r>
      <w:r>
        <w:rPr>
          <w:rFonts w:ascii="Times New Roman" w:hAnsi="Times New Roman" w:cs="Times New Roman"/>
          <w:sz w:val="12"/>
          <w:szCs w:val="12"/>
        </w:rPr>
        <w:t xml:space="preserve"> Сергиевский Самарской области.</w:t>
      </w:r>
    </w:p>
    <w:p w14:paraId="7A00F45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 Права, обязанности и ответственн</w:t>
      </w:r>
      <w:r>
        <w:rPr>
          <w:rFonts w:ascii="Times New Roman" w:hAnsi="Times New Roman" w:cs="Times New Roman"/>
          <w:sz w:val="12"/>
          <w:szCs w:val="12"/>
        </w:rPr>
        <w:t>ость должностных лиц Управления</w:t>
      </w:r>
    </w:p>
    <w:p w14:paraId="11AB559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3.6.1. Должностные лица Управления при осуществлении возложенных на них должностных полномочий имеют право:</w:t>
      </w:r>
    </w:p>
    <w:p w14:paraId="74FEAE7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6977B85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30E7A29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Самарской области и государственных органов Самарской области, органов местного самоуправления и муниципальных органов муниципального района Сергиевский Самарской области, организаций;</w:t>
      </w:r>
    </w:p>
    <w:p w14:paraId="4154810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61E68FA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6522F18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0897E64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4669709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8) знакомиться с технической документацией к электронным базам данных;</w:t>
      </w:r>
    </w:p>
    <w:p w14:paraId="5611C31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9) составлять протоколы об административных правонарушениях, если такое право предусмотрено законодательством Российской Федерации.</w:t>
      </w:r>
    </w:p>
    <w:p w14:paraId="0276794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3.6.2. Должностные лица Управления в случае опечатывания касс, кассовых и служебных помещений, складов и архивов, изъятия документов и материалов в случае, предусмотренном подпунктом 2 пункта 3.6.1 настоящего Положения, должны незамедлительно (в течение 24 часов) уведомить об этом председателя Управления в порядке и по форме, установленном Законом Самарской области «О Счетной палате Самарской области и отдельных вопросах деятельности контрольно-счетных органов муниципальных образований, расположенных на территории Самарской области». </w:t>
      </w:r>
    </w:p>
    <w:p w14:paraId="1617D23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3.6.3. При проведении контрольного мероприятия, а также при необходимости проведения контрольных действий в ходе проведения экспертно-аналитического мероприятия непосредственно по месту нахождения проверяемых органов и организаций должностные лица Управления предъявляют руководителям (представителям) проверяемых органов и организаций служебные удостоверения, распорядительный акт о проведении контрольного (экспертно-аналитического) мероприятия и удостоверение на право проведения контрольного мероприятия, подписанное председателем Управления, в котором указывается наименование, форма, основания проведения контрольного (экспертно-аналитического) мероприятия, руководитель контрольного мероприятия, состав должностных лиц, привлеченных к проведению контрольного мероприятия, а также сроки проведения контрольного мероприятия.</w:t>
      </w:r>
    </w:p>
    <w:p w14:paraId="2AE95D8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3.6.4.Руководители проверяемых органов и организаций обязаны обеспечивать должностных лиц Управления,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55B50B8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3.6.5. Должностные лица Управления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1D8943C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3.6.6. Должностные лица Управления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 Управления.</w:t>
      </w:r>
    </w:p>
    <w:p w14:paraId="35FA8A3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3.6.7. Управление вправе осуществлять полномочия контрольно-счетного органа поселений муниципального района Сергиевский Самарской области по осуществлению внешнего муниципального финансового контроля в случае наличия заключенных между представительными органами указанных поселений и Собранием представителей муниципального района Сергиевский Самарской области соглашений о передаче Управлению указанных полномочий.</w:t>
      </w:r>
    </w:p>
    <w:p w14:paraId="6795B7D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3.6.8. Должностные лица Управления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сведений, составляющих государственную и иную охраняемую законом тайну.  </w:t>
      </w:r>
    </w:p>
    <w:p w14:paraId="75BAE56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3.6.9. Должностные лица Управления несут дисциплинарную ответственность за несанкционированное предание гласности окончательных или промежуточных результатов контрольных и экспертно-аналитических мероприятий, проводимых Управлением либо с его участием.</w:t>
      </w:r>
    </w:p>
    <w:p w14:paraId="1E00B8D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3.6.10. Должностные лица Управления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rFonts w:ascii="Times New Roman" w:hAnsi="Times New Roman" w:cs="Times New Roman"/>
          <w:sz w:val="12"/>
          <w:szCs w:val="12"/>
        </w:rPr>
        <w:t>ыми финансовыми инструментами».</w:t>
      </w:r>
    </w:p>
    <w:p w14:paraId="1CC061D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3.7. Обязательность исполнения </w:t>
      </w:r>
      <w:r w:rsidRPr="00110E70">
        <w:rPr>
          <w:rFonts w:ascii="Times New Roman" w:hAnsi="Times New Roman" w:cs="Times New Roman"/>
          <w:sz w:val="12"/>
          <w:szCs w:val="12"/>
        </w:rPr>
        <w:t xml:space="preserve">требований должностных </w:t>
      </w:r>
      <w:r>
        <w:rPr>
          <w:rFonts w:ascii="Times New Roman" w:hAnsi="Times New Roman" w:cs="Times New Roman"/>
          <w:sz w:val="12"/>
          <w:szCs w:val="12"/>
        </w:rPr>
        <w:t>лиц Управления</w:t>
      </w:r>
    </w:p>
    <w:p w14:paraId="1B75EBA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3.7.1. Требования и запросы должностных лиц Управления, связанные с осуществлением ими своих должностных полномочий, установленных законодательством Российской Федерации, законодательством Самарской области, нормативными правовыми актами муниципального района Сергиевский Самарской области, являются обязательными для исполнения органами местного самоуправления и муниципальными органами муниципального района Сергиевский Самарской области, организациями, в отношении которых осуществляется внешний муниципальный финансовый контроль.   </w:t>
      </w:r>
    </w:p>
    <w:p w14:paraId="15DEB6F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3.7.2. Неисполнение законных требований и запросов должностных лиц Управления,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w:t>
      </w:r>
      <w:r>
        <w:rPr>
          <w:rFonts w:ascii="Times New Roman" w:hAnsi="Times New Roman" w:cs="Times New Roman"/>
          <w:sz w:val="12"/>
          <w:szCs w:val="12"/>
        </w:rPr>
        <w:t>одательством Самарской области.</w:t>
      </w:r>
    </w:p>
    <w:p w14:paraId="1C1D21C1"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3.8. Предоставление ин</w:t>
      </w:r>
      <w:r>
        <w:rPr>
          <w:rFonts w:ascii="Times New Roman" w:hAnsi="Times New Roman" w:cs="Times New Roman"/>
          <w:sz w:val="12"/>
          <w:szCs w:val="12"/>
        </w:rPr>
        <w:t>формации по запросам Управления</w:t>
      </w:r>
    </w:p>
    <w:p w14:paraId="24A4B9A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3.8.1.Органы местного самоуправления и муниципальные органы муниципального района Сергиевский Самарской области, организации, в отношении которых Управление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обязаны не позднее четырнадцати календарных дней со дня получения запроса Управления представить в Управление информацию, документы и материалы, необходимые для проведения контрольных и экспертно-аналитических мероприятий, если в запросе Управления не установлен более длительный срок. </w:t>
      </w:r>
    </w:p>
    <w:p w14:paraId="5E736C5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3.8.2.Запросы Управления направляются субъектам, указанным в п.3.8.1 настоящего Положения, почтовым отправлением с уведомлением или нарочно с отметкой о получении. </w:t>
      </w:r>
    </w:p>
    <w:p w14:paraId="0D10780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3.8.3. При осуществлении Управлением контрольных мероприятий проверяемые органы и организации должны обеспечить должностным лицам Управления возможность ознакомления с управленческой и иной отчетностью и документацией, документами, связанными с формированием и исполнением местного бюджета, использованием собственности муниципального района Сергиевский Самарской области, информационными системами, используемыми проверяемыми организациями, и технической документацией к ним, а также иными документами, необходимыми для исполнения Управлением своих полномочий.</w:t>
      </w:r>
    </w:p>
    <w:p w14:paraId="4BD8D13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3.8.4. Правовые акты администрации муниципального района Сергиевский Самарской области о создании, преобразовании или ликвидации муниципальных учреждений и унитарных предприятий муниципального района Сергиевский Самарской области, изменении количества акций и долей муниципального района Сергиевский Самарской области в уставных капиталах хозяйственных обществ, о заключении договоров об управлении бюджетными средствами и иными объектами собственности муниципального района Сергиевский Самарской области направляются в Управление в течение 10 рабочих дней со дня принятия.</w:t>
      </w:r>
    </w:p>
    <w:p w14:paraId="57DF522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3.8.5. Структурные подразделения администрации муниципального района Сергиевский Самарской области ежегодно направляют в Управление отчеты и заключения аудиторских организаций по результатам аудиторских проверок деятельности муниципальных унитарных предприятий, муниципальных учреждений, а также акционерных обществ с долей муниципального района Сергиевский Самарской области не менее пятидесяти процентов в течение 30 дней со дня их подписания. </w:t>
      </w:r>
    </w:p>
    <w:p w14:paraId="2D5F388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3.8.6. Непредставление или несвоевременное представление органами и организациями, указанными в пункте 3.8.1 настоящего Положения, в Управление по его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w:t>
      </w:r>
      <w:r w:rsidRPr="00110E70">
        <w:rPr>
          <w:rFonts w:ascii="Times New Roman" w:hAnsi="Times New Roman" w:cs="Times New Roman"/>
          <w:sz w:val="12"/>
          <w:szCs w:val="12"/>
        </w:rPr>
        <w:lastRenderedPageBreak/>
        <w:t>документов и материалов влечет за собой ответственность, установленную законодательством Российской Федерации и (или) закон</w:t>
      </w:r>
      <w:r>
        <w:rPr>
          <w:rFonts w:ascii="Times New Roman" w:hAnsi="Times New Roman" w:cs="Times New Roman"/>
          <w:sz w:val="12"/>
          <w:szCs w:val="12"/>
        </w:rPr>
        <w:t>одательством Самарской области.</w:t>
      </w:r>
    </w:p>
    <w:p w14:paraId="39073EE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 Предста</w:t>
      </w:r>
      <w:r>
        <w:rPr>
          <w:rFonts w:ascii="Times New Roman" w:hAnsi="Times New Roman" w:cs="Times New Roman"/>
          <w:sz w:val="12"/>
          <w:szCs w:val="12"/>
        </w:rPr>
        <w:t>вления и предписания Управления</w:t>
      </w:r>
    </w:p>
    <w:p w14:paraId="6605B4F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3.9.1. Управление по результатам проведения контрольных мероприятий вправе вносить в органы местного самоуправления и муниципальные органы муниципального района Сергиевский Самарской области,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району Сергиевский Самарской области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03FBF0F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3.9.2. Представление Управления подписывается его председателем. Представление должно содержать указание на конкретные допущенные нарушения и недостатки, выявленные в результате проведения контрольного мероприятия, конкретные основания вынесения представления с указанием нормативного правового акта, положения которого были нарушены, указания по устранению выявленных нарушений и недостатков, предотвращению материального ущерба муниципальному району Сергиевский Самарской области или возмещению причиненного вреда, указание на должностных лиц, виновных в допущенных нарушениях и привлекаемых к ответственности, срок исполнения требования об устранении нарушения и недостатков, а также меры, направленные на пресечение и предупреждение нарушений. </w:t>
      </w:r>
    </w:p>
    <w:p w14:paraId="73575AD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3.9.3. Органы местного самоуправления и муниципальные органы муниципального района Сергиевский Самарской области, а также организации в указанный в представлении срок или, если срок не указан, в течение 30 дней со дня его получения обязаны уведомить в письменной форме Управление о принятых по результатам выполнения представления решениях и мерах.</w:t>
      </w:r>
    </w:p>
    <w:p w14:paraId="7945C02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 Срок выполнения представления может быть продлен по решению Управления, но не более одного раза.</w:t>
      </w:r>
    </w:p>
    <w:p w14:paraId="03E9795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3.9.4. В случае выявления нарушений, требующих безотлагательных мер по их пресечению и предупреждению, невыполнения представлений Управления, а также в случае воспрепятствования проведению должностными лицами Управления контрольных мероприятий Управление направляет в органы местного самоуправления и муниципальные органы муниципального района Сергиевский Самарской области, проверяемые организации и их должностным лицам предписание.</w:t>
      </w:r>
    </w:p>
    <w:p w14:paraId="2EE13BC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3.9.5. Предписание Управления должно содержать указание на конкретные допущенные нарушения и конкретные основания вынесения предписания. Предписание Управления подписывается его председателем.</w:t>
      </w:r>
    </w:p>
    <w:p w14:paraId="11BFF39A"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3.9.6. Предписание Управления должно быть исполнено в установленные в нем сроки. Срок выполнения предписания может быть продлен по решению Управления, но не более одного раза.</w:t>
      </w:r>
    </w:p>
    <w:p w14:paraId="0BF12368"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3.9.7. Невыполнение представления или предписания Управления влечет за собой ответственность, установленную законодательством Российской Федерации.</w:t>
      </w:r>
    </w:p>
    <w:p w14:paraId="3CE7F2B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3.9.8. В случае если при проведении контрольных мероприятий выявлены факты незаконного использования средств местного бюджета, в которых усматриваются признаки преступления или коррупционного правонарушения, Управление незамедлительно передает материалы контрольных мероприятий в правоохранительные органы.</w:t>
      </w:r>
    </w:p>
    <w:p w14:paraId="29566D0F"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3.10. Гарантии прав пр</w:t>
      </w:r>
      <w:r>
        <w:rPr>
          <w:rFonts w:ascii="Times New Roman" w:hAnsi="Times New Roman" w:cs="Times New Roman"/>
          <w:sz w:val="12"/>
          <w:szCs w:val="12"/>
        </w:rPr>
        <w:t>оверяемых органов и организаций</w:t>
      </w:r>
    </w:p>
    <w:p w14:paraId="73A29C7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3.10.1. Акт (акты), составленный Управлением при проведении контрольных мероприятий, доводится до сведения руководителей проверяемых органов и организаций почтовым отправлением с уведомлением, либо вручается лично с отметкой о вручении.</w:t>
      </w:r>
    </w:p>
    <w:p w14:paraId="405A183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Руководители проверяемых органов и организаций обязаны не позднее пяти рабочих дней со дня получения вышеуказанного акта (актов) ознакомиться с ним (ними), сделав об этом соответствующую отметку, подписать акт (акты) и направить его (их) в Управление.</w:t>
      </w:r>
    </w:p>
    <w:p w14:paraId="5B5ECCD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Пояснения и замечания руководителей проверяемых органов и организаций, представленные в Управление, в срок до семи рабочих дней со дня получения акта (актов) Управления, прилагаются к акту (актам) и в дальнейшем являются его (их) неотъемлемой частью. </w:t>
      </w:r>
    </w:p>
    <w:p w14:paraId="5EE63BE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 xml:space="preserve">Результаты рассмотрения Управлением пояснений и замечаний руководителей проверяемых органов и организаций, поступивших в установленный настоящим положением срок, отражаются в отчете. О результатах рассмотрения Управлением указанных пояснений и замечаний письменно сообщается руководителям проверяемых органов и организаций. </w:t>
      </w:r>
    </w:p>
    <w:p w14:paraId="41953CA0"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3.10.2. Проверяемые органы и организации и их должностные лица вправе обратиться в суд с заявлением о признании недействительным акта (актов) Управления, вынесенного по результатам проведения контрольных мероприятий, а также защищать свои права всеми способами, не запрещенными законом, обратиться с жалобой на действия (бездействие) Управления в Собрание представителей муниципального района Сергиевский Самарской области. Поступившие в Собрание представителей муниципального района Сергиевский Самарской области жалобы рассматриваются Советом Собрания представителей муниципального района Сергиевский Самарской области в течение месяца со дня поступления в Собрание представителей муниципального района Сергиевский Самарской области. О результатах рассмотрения жалобы сообщается заявителю не позднее семи календарных дней со дня рассмотрения жалобы Советом Собрания представителей муниципального района</w:t>
      </w:r>
      <w:r>
        <w:rPr>
          <w:rFonts w:ascii="Times New Roman" w:hAnsi="Times New Roman" w:cs="Times New Roman"/>
          <w:sz w:val="12"/>
          <w:szCs w:val="12"/>
        </w:rPr>
        <w:t xml:space="preserve"> Сергиевский Самарской области.</w:t>
      </w:r>
    </w:p>
    <w:p w14:paraId="15439DF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 Взаимодействи</w:t>
      </w:r>
      <w:r>
        <w:rPr>
          <w:rFonts w:ascii="Times New Roman" w:hAnsi="Times New Roman" w:cs="Times New Roman"/>
          <w:sz w:val="12"/>
          <w:szCs w:val="12"/>
        </w:rPr>
        <w:t>е Управления с государственными и муниципальными органами</w:t>
      </w:r>
    </w:p>
    <w:p w14:paraId="5E0EFBE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3.11.1. Управление при осуществлении своей деятельности вправе взаимодействовать с иными органами местного самоуправления муниципального района Сергиевский Самарской области, со Счетной палатой Российской Федерации, Счетной палатой Самарской области, с контрольно-счетными органами других субъектов Российской Федерации и 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Самарской области и муниципального района Сергиевский Самарской области, заключать с ними соглашения о сотрудничестве и взаимодействии.</w:t>
      </w:r>
    </w:p>
    <w:p w14:paraId="7FE255C2"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3.11.2. Управление вправе вступать в объединения (ассоциации) контрольно-счетных органов Российской Федерации, объединения (ассоциации) контрольно-счетных органов Самарской области.</w:t>
      </w:r>
    </w:p>
    <w:p w14:paraId="2900DDF4"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3.11.3. В целях координации своей деятельности Управление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14:paraId="214F917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3.11.4. Управление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14:paraId="048C421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3.11.5 Управление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13CF7D1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3.11.6. Управление вправе обратиться в Счетную палату Российской Федерации за заключением о соответствии деятельности Управления законодательству о внешнем муниципальном финансовом контроле и рекомендациями по повышению ее эффективности.</w:t>
      </w:r>
    </w:p>
    <w:p w14:paraId="19FE98F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3.12. Обеспечение доступа к инфор</w:t>
      </w:r>
      <w:r>
        <w:rPr>
          <w:rFonts w:ascii="Times New Roman" w:hAnsi="Times New Roman" w:cs="Times New Roman"/>
          <w:sz w:val="12"/>
          <w:szCs w:val="12"/>
        </w:rPr>
        <w:t>мации о деятельности Управления</w:t>
      </w:r>
    </w:p>
    <w:p w14:paraId="573E619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3.12.1. Управление в целях обеспечения доступа к информации о своей деятельности размещает на официальном сайте в сети Интернет и опубликовывает в газете «Сергиевский вестник» или других средствах массовой информации муниципального района Сергиевский Самарской области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0F32CA5B"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3.12.2. Управление ежегодно подготавливает отчеты о своей деятельности, которые направляются на рассмотрение в Собрание представителей муниципального района Сергиевский Самарской области. Указанные отчеты опубликовываются Управлением в газете «Сергиевский вестник»  или размещаются в сети Интернет после их рассмотрения Собранием представителей муниципального района Сергиевский Самарской области.</w:t>
      </w:r>
    </w:p>
    <w:p w14:paraId="2A89B92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3.12.3. Опубликование в газете «Сергиевский вестник»  или размещение в сети Интернет информации о деятельности Управления осуществляется в соответствии с законодательством Российской Федерации, нормативными правовыми актами Собрания представителей муниципального района Сергиевский Самарской области и Регламентом</w:t>
      </w:r>
      <w:r>
        <w:rPr>
          <w:rFonts w:ascii="Times New Roman" w:hAnsi="Times New Roman" w:cs="Times New Roman"/>
          <w:sz w:val="12"/>
          <w:szCs w:val="12"/>
        </w:rPr>
        <w:t xml:space="preserve"> Управления.</w:t>
      </w:r>
    </w:p>
    <w:p w14:paraId="00903069"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p>
    <w:p w14:paraId="369DE491" w14:textId="77777777" w:rsidR="00110E70" w:rsidRPr="00110E70" w:rsidRDefault="00110E70" w:rsidP="00110E70">
      <w:pPr>
        <w:tabs>
          <w:tab w:val="left" w:pos="0"/>
        </w:tabs>
        <w:spacing w:after="0" w:line="240" w:lineRule="auto"/>
        <w:ind w:firstLine="284"/>
        <w:jc w:val="center"/>
        <w:rPr>
          <w:rFonts w:ascii="Times New Roman" w:hAnsi="Times New Roman" w:cs="Times New Roman"/>
          <w:sz w:val="12"/>
          <w:szCs w:val="12"/>
        </w:rPr>
      </w:pPr>
      <w:r w:rsidRPr="00110E70">
        <w:rPr>
          <w:rFonts w:ascii="Times New Roman" w:hAnsi="Times New Roman" w:cs="Times New Roman"/>
          <w:sz w:val="12"/>
          <w:szCs w:val="12"/>
        </w:rPr>
        <w:t>4. ЗАКЛЮЧИТЕЛЬНЫЕ ПОЛОЖЕНИЯ</w:t>
      </w:r>
    </w:p>
    <w:p w14:paraId="62565FE6"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4.1. Финансовое, материально</w:t>
      </w:r>
      <w:r>
        <w:rPr>
          <w:rFonts w:ascii="Times New Roman" w:hAnsi="Times New Roman" w:cs="Times New Roman"/>
          <w:sz w:val="12"/>
          <w:szCs w:val="12"/>
        </w:rPr>
        <w:t xml:space="preserve">-техническое и организационное </w:t>
      </w:r>
      <w:r w:rsidRPr="00110E70">
        <w:rPr>
          <w:rFonts w:ascii="Times New Roman" w:hAnsi="Times New Roman" w:cs="Times New Roman"/>
          <w:sz w:val="12"/>
          <w:szCs w:val="12"/>
        </w:rPr>
        <w:t>обес</w:t>
      </w:r>
      <w:r>
        <w:rPr>
          <w:rFonts w:ascii="Times New Roman" w:hAnsi="Times New Roman" w:cs="Times New Roman"/>
          <w:sz w:val="12"/>
          <w:szCs w:val="12"/>
        </w:rPr>
        <w:t>печение деятельности Управления</w:t>
      </w:r>
    </w:p>
    <w:p w14:paraId="26A9DBF7"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4.1.1. Финансовое обеспечение деятельности Управления осуществляется за счет средств местного бюджета и предусматривается в объеме, позволяющем обеспечить возможность осуществления возложенных на него полномочий.</w:t>
      </w:r>
    </w:p>
    <w:p w14:paraId="5D684B4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4.2.2. Контроль за использованием Управлением средств местного бюджета и имущества муниципального района Сергиевский Самарской области осуществляется на основании решений Собрания представителей муниципального района Сергиевский Самарской области.</w:t>
      </w:r>
    </w:p>
    <w:p w14:paraId="051DA823"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4.2.3. Материально-техническое и организационное обеспечение деятельности Управления осуществляется Собранием представителей муниципального района Сергиевский Самарской области в порядке, установленном решением Собрания представителей муниципального района</w:t>
      </w:r>
      <w:r>
        <w:rPr>
          <w:rFonts w:ascii="Times New Roman" w:hAnsi="Times New Roman" w:cs="Times New Roman"/>
          <w:sz w:val="12"/>
          <w:szCs w:val="12"/>
        </w:rPr>
        <w:t xml:space="preserve"> Сергиевский Самарской области.</w:t>
      </w:r>
    </w:p>
    <w:p w14:paraId="5DC7EE0D"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4.2. Материальное и социальное об</w:t>
      </w:r>
      <w:r>
        <w:rPr>
          <w:rFonts w:ascii="Times New Roman" w:hAnsi="Times New Roman" w:cs="Times New Roman"/>
          <w:sz w:val="12"/>
          <w:szCs w:val="12"/>
        </w:rPr>
        <w:t>еспечение работников Управления</w:t>
      </w:r>
    </w:p>
    <w:p w14:paraId="5A04506C"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4.2.1. Должностным лицам Управления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муниципального района Сергиевский Самарской области.</w:t>
      </w:r>
    </w:p>
    <w:p w14:paraId="728E280E"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4.2.2. Меры по материальному и социальному обеспечению председателя, инспекторов и иных работников аппарата Управления устанавливаются муниципальными правовыми актами в соответствии с федеральными законам</w:t>
      </w:r>
      <w:r>
        <w:rPr>
          <w:rFonts w:ascii="Times New Roman" w:hAnsi="Times New Roman" w:cs="Times New Roman"/>
          <w:sz w:val="12"/>
          <w:szCs w:val="12"/>
        </w:rPr>
        <w:t>и и законами Самарской области.</w:t>
      </w:r>
    </w:p>
    <w:p w14:paraId="52A3A5B5" w14:textId="77777777" w:rsidR="00110E70" w:rsidRP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4.3.  Реорганизация и ликвидация Управления</w:t>
      </w:r>
    </w:p>
    <w:p w14:paraId="6B18FE12" w14:textId="77777777" w:rsidR="00110E70" w:rsidRDefault="00110E70" w:rsidP="00110E70">
      <w:pPr>
        <w:tabs>
          <w:tab w:val="left" w:pos="0"/>
        </w:tabs>
        <w:spacing w:after="0" w:line="240" w:lineRule="auto"/>
        <w:ind w:firstLine="284"/>
        <w:jc w:val="both"/>
        <w:rPr>
          <w:rFonts w:ascii="Times New Roman" w:hAnsi="Times New Roman" w:cs="Times New Roman"/>
          <w:sz w:val="12"/>
          <w:szCs w:val="12"/>
        </w:rPr>
      </w:pPr>
      <w:r w:rsidRPr="00110E70">
        <w:rPr>
          <w:rFonts w:ascii="Times New Roman" w:hAnsi="Times New Roman" w:cs="Times New Roman"/>
          <w:sz w:val="12"/>
          <w:szCs w:val="12"/>
        </w:rPr>
        <w:t>4.3.1. Реорганизация и ликвидация Управления производятся на основании, в порядке и формах, предусмотренных гражданским законодательством Российской Федерации.</w:t>
      </w:r>
    </w:p>
    <w:p w14:paraId="38D7F944" w14:textId="77777777" w:rsidR="00110E70" w:rsidRDefault="00110E70" w:rsidP="00110E70">
      <w:pPr>
        <w:tabs>
          <w:tab w:val="left" w:pos="0"/>
        </w:tabs>
        <w:spacing w:after="0" w:line="240" w:lineRule="auto"/>
        <w:ind w:firstLine="284"/>
        <w:jc w:val="both"/>
        <w:rPr>
          <w:rFonts w:ascii="Times New Roman" w:hAnsi="Times New Roman" w:cs="Times New Roman"/>
          <w:sz w:val="12"/>
          <w:szCs w:val="12"/>
        </w:rPr>
      </w:pPr>
    </w:p>
    <w:p w14:paraId="508281F0"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sidRPr="00211FF1">
        <w:rPr>
          <w:rFonts w:ascii="Times New Roman" w:hAnsi="Times New Roman" w:cs="Times New Roman"/>
          <w:sz w:val="12"/>
          <w:szCs w:val="12"/>
        </w:rPr>
        <w:t>СОБРАНИЕ ПРЕДСТАВИТЕЛЕЙ</w:t>
      </w:r>
    </w:p>
    <w:p w14:paraId="39BFC508"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sidRPr="00211FF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p>
    <w:p w14:paraId="0CF68C84"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14:paraId="697957CD"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sidRPr="00211FF1">
        <w:rPr>
          <w:rFonts w:ascii="Times New Roman" w:hAnsi="Times New Roman" w:cs="Times New Roman"/>
          <w:sz w:val="12"/>
          <w:szCs w:val="12"/>
        </w:rPr>
        <w:t>РЕШЕНИЕ</w:t>
      </w:r>
    </w:p>
    <w:p w14:paraId="6F2A47FC"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«15» декабря </w:t>
      </w:r>
      <w:r w:rsidRPr="00211FF1">
        <w:rPr>
          <w:rFonts w:ascii="Times New Roman" w:hAnsi="Times New Roman" w:cs="Times New Roman"/>
          <w:sz w:val="12"/>
          <w:szCs w:val="12"/>
        </w:rPr>
        <w:t xml:space="preserve">2021г.                                </w:t>
      </w:r>
      <w:r>
        <w:rPr>
          <w:rFonts w:ascii="Times New Roman" w:hAnsi="Times New Roman" w:cs="Times New Roman"/>
          <w:sz w:val="12"/>
          <w:szCs w:val="12"/>
        </w:rPr>
        <w:t xml:space="preserve">                                                                                                                                                                    №72</w:t>
      </w:r>
    </w:p>
    <w:p w14:paraId="441879B2"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sidRPr="00211FF1">
        <w:rPr>
          <w:rFonts w:ascii="Times New Roman" w:hAnsi="Times New Roman" w:cs="Times New Roman"/>
          <w:sz w:val="12"/>
          <w:szCs w:val="12"/>
        </w:rPr>
        <w:t>«Об утверждении Порядка рассмотрения кандидатур на должность председателя Контрольно-ревизионного управления муниципального района Сергиевский Самарской области»</w:t>
      </w:r>
    </w:p>
    <w:p w14:paraId="7A0171E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Сергиевский Са</w:t>
      </w:r>
      <w:r>
        <w:rPr>
          <w:rFonts w:ascii="Times New Roman" w:hAnsi="Times New Roman" w:cs="Times New Roman"/>
          <w:sz w:val="12"/>
          <w:szCs w:val="12"/>
        </w:rPr>
        <w:t xml:space="preserve">марской области, </w:t>
      </w:r>
      <w:r w:rsidRPr="00211FF1">
        <w:rPr>
          <w:rFonts w:ascii="Times New Roman" w:hAnsi="Times New Roman" w:cs="Times New Roman"/>
          <w:sz w:val="12"/>
          <w:szCs w:val="12"/>
        </w:rPr>
        <w:t>Собрание Представителей муниципального района Сергиевский</w:t>
      </w:r>
    </w:p>
    <w:p w14:paraId="247BE617"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14:paraId="4036D04E"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211FF1">
        <w:rPr>
          <w:rFonts w:ascii="Times New Roman" w:hAnsi="Times New Roman" w:cs="Times New Roman"/>
          <w:sz w:val="12"/>
          <w:szCs w:val="12"/>
        </w:rPr>
        <w:t>Утвердить Порядок рассм</w:t>
      </w:r>
      <w:r>
        <w:rPr>
          <w:rFonts w:ascii="Times New Roman" w:hAnsi="Times New Roman" w:cs="Times New Roman"/>
          <w:sz w:val="12"/>
          <w:szCs w:val="12"/>
        </w:rPr>
        <w:t>отрения кандидатур на должность</w:t>
      </w:r>
      <w:r w:rsidRPr="00211FF1">
        <w:rPr>
          <w:rFonts w:ascii="Times New Roman" w:hAnsi="Times New Roman" w:cs="Times New Roman"/>
          <w:sz w:val="12"/>
          <w:szCs w:val="12"/>
        </w:rPr>
        <w:t xml:space="preserve"> председателя Контрольно-ревизионного управления муниципального района Сергиевский согласно Приложению к насто</w:t>
      </w:r>
      <w:r>
        <w:rPr>
          <w:rFonts w:ascii="Times New Roman" w:hAnsi="Times New Roman" w:cs="Times New Roman"/>
          <w:sz w:val="12"/>
          <w:szCs w:val="12"/>
        </w:rPr>
        <w:t>ящему Решению.</w:t>
      </w:r>
    </w:p>
    <w:p w14:paraId="11E212E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211FF1">
        <w:rPr>
          <w:rFonts w:ascii="Times New Roman" w:hAnsi="Times New Roman" w:cs="Times New Roman"/>
          <w:sz w:val="12"/>
          <w:szCs w:val="12"/>
        </w:rPr>
        <w:t xml:space="preserve">Опубликовать настоящее Решение </w:t>
      </w:r>
      <w:r>
        <w:rPr>
          <w:rFonts w:ascii="Times New Roman" w:hAnsi="Times New Roman" w:cs="Times New Roman"/>
          <w:sz w:val="12"/>
          <w:szCs w:val="12"/>
        </w:rPr>
        <w:t>в газете «Сергиевский вестник».</w:t>
      </w:r>
    </w:p>
    <w:p w14:paraId="28FC2E91"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3. </w:t>
      </w:r>
      <w:r w:rsidRPr="00211FF1">
        <w:rPr>
          <w:rFonts w:ascii="Times New Roman" w:hAnsi="Times New Roman" w:cs="Times New Roman"/>
          <w:sz w:val="12"/>
          <w:szCs w:val="12"/>
        </w:rPr>
        <w:t xml:space="preserve"> Настоящее Решение вступа</w:t>
      </w:r>
      <w:r>
        <w:rPr>
          <w:rFonts w:ascii="Times New Roman" w:hAnsi="Times New Roman" w:cs="Times New Roman"/>
          <w:sz w:val="12"/>
          <w:szCs w:val="12"/>
        </w:rPr>
        <w:t>ет в силу с 1 января 2022 года.</w:t>
      </w:r>
    </w:p>
    <w:p w14:paraId="6D9333CF"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Глава муниципального района Сергиевский </w:t>
      </w:r>
    </w:p>
    <w:p w14:paraId="433782D0" w14:textId="77777777" w:rsid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Самарской области                                    </w:t>
      </w:r>
    </w:p>
    <w:p w14:paraId="43A22DB8"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                    </w:t>
      </w:r>
      <w:r>
        <w:rPr>
          <w:rFonts w:ascii="Times New Roman" w:hAnsi="Times New Roman" w:cs="Times New Roman"/>
          <w:sz w:val="12"/>
          <w:szCs w:val="12"/>
        </w:rPr>
        <w:t xml:space="preserve">                   А.А. Веселов</w:t>
      </w:r>
    </w:p>
    <w:p w14:paraId="3FC0C29C"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Председатель </w:t>
      </w:r>
      <w:r w:rsidRPr="00211FF1">
        <w:rPr>
          <w:rFonts w:ascii="Times New Roman" w:hAnsi="Times New Roman" w:cs="Times New Roman"/>
          <w:sz w:val="12"/>
          <w:szCs w:val="12"/>
        </w:rPr>
        <w:t>Собрания Представителей</w:t>
      </w:r>
    </w:p>
    <w:p w14:paraId="60F6C18C" w14:textId="77777777" w:rsid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муниципального района Сергиевский                          </w:t>
      </w:r>
    </w:p>
    <w:p w14:paraId="756C00C2"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                  Ю.В. </w:t>
      </w:r>
      <w:proofErr w:type="spellStart"/>
      <w:r w:rsidRPr="00211FF1">
        <w:rPr>
          <w:rFonts w:ascii="Times New Roman" w:hAnsi="Times New Roman" w:cs="Times New Roman"/>
          <w:sz w:val="12"/>
          <w:szCs w:val="12"/>
        </w:rPr>
        <w:t>Анцинов</w:t>
      </w:r>
      <w:proofErr w:type="spellEnd"/>
    </w:p>
    <w:p w14:paraId="4B65F7B4" w14:textId="77777777" w:rsidR="00211FF1" w:rsidRDefault="00211FF1" w:rsidP="00211FF1">
      <w:pPr>
        <w:tabs>
          <w:tab w:val="left" w:pos="0"/>
        </w:tabs>
        <w:spacing w:after="0" w:line="240" w:lineRule="auto"/>
        <w:ind w:firstLine="284"/>
        <w:jc w:val="right"/>
        <w:rPr>
          <w:rFonts w:ascii="Times New Roman" w:hAnsi="Times New Roman" w:cs="Times New Roman"/>
          <w:sz w:val="12"/>
          <w:szCs w:val="12"/>
        </w:rPr>
      </w:pPr>
    </w:p>
    <w:p w14:paraId="21DC9D84"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Приложение</w:t>
      </w:r>
    </w:p>
    <w:p w14:paraId="2793A4BA"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к Решению Собрания Представителей</w:t>
      </w:r>
    </w:p>
    <w:p w14:paraId="662329E4"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sidRPr="00211FF1">
        <w:rPr>
          <w:rFonts w:ascii="Times New Roman" w:hAnsi="Times New Roman" w:cs="Times New Roman"/>
          <w:sz w:val="12"/>
          <w:szCs w:val="12"/>
        </w:rPr>
        <w:t xml:space="preserve">муниципального района Сергиевский </w:t>
      </w:r>
    </w:p>
    <w:p w14:paraId="6E0B041D" w14:textId="77777777" w:rsidR="00211FF1" w:rsidRPr="00211FF1" w:rsidRDefault="00211FF1" w:rsidP="00211FF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«15» декабря   2021г. №  72</w:t>
      </w:r>
    </w:p>
    <w:p w14:paraId="37A9C924" w14:textId="77777777" w:rsidR="00211FF1" w:rsidRPr="00211FF1" w:rsidRDefault="00211FF1" w:rsidP="00211FF1">
      <w:pPr>
        <w:tabs>
          <w:tab w:val="left" w:pos="0"/>
        </w:tabs>
        <w:spacing w:after="0" w:line="240" w:lineRule="auto"/>
        <w:ind w:firstLine="284"/>
        <w:jc w:val="center"/>
        <w:rPr>
          <w:rFonts w:ascii="Times New Roman" w:hAnsi="Times New Roman" w:cs="Times New Roman"/>
          <w:sz w:val="12"/>
          <w:szCs w:val="12"/>
        </w:rPr>
      </w:pPr>
      <w:r w:rsidRPr="00211FF1">
        <w:rPr>
          <w:rFonts w:ascii="Times New Roman" w:hAnsi="Times New Roman" w:cs="Times New Roman"/>
          <w:sz w:val="12"/>
          <w:szCs w:val="12"/>
        </w:rPr>
        <w:t>Порядок рассмотрения кандидатур на должность председателя Контрольно-ревизионного управления муниципального района  Сергиевский Самарской области</w:t>
      </w:r>
    </w:p>
    <w:p w14:paraId="0796469E"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 Председатель Контрольно-ревизионного управления муниципального района Сергиевский ( далее - председатель Управления) назначается на должность Собранием представителей муниципального района Сергиевский. </w:t>
      </w:r>
    </w:p>
    <w:p w14:paraId="2B1FDB64"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1.2. Предложения о кандидатурах на должность председателя Управления вносятся в Собрание представителей муниципального района Сергиевский:</w:t>
      </w:r>
    </w:p>
    <w:p w14:paraId="00304374"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  Главой муниципального района Сергиевский Самарской области;</w:t>
      </w:r>
    </w:p>
    <w:p w14:paraId="56986E7D"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2) Председателем Собрания представителей муниципального района Сергиевский;</w:t>
      </w:r>
    </w:p>
    <w:p w14:paraId="30D397D7"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3) Депутатами Собрания представителей муниципального района Сергиевский – не менее одной трети от установленного числа депутатов Собрания представителей муниципального района Сергиевский.</w:t>
      </w:r>
    </w:p>
    <w:p w14:paraId="4074E095"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1.3. Кандидатуры на должность председателя Управления вносятся в Собрание представителей  не позднее, чем за месяц до истечения срока полномочий действующего председателя Управления.</w:t>
      </w:r>
    </w:p>
    <w:p w14:paraId="5ED886EC"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1.4. Собрание представителей муниципального района Сергиевский Самарской области вправе обратиться в Счетную Палату Самарской области за Заключением о соответствии кандидатур на должность председателя Управления квалификационным требованиям, установленным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33BD00EC"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1.5. На должность председателя Управления  назначаются граждане Российской Федерации, соответствующие следующим квалификационным требованиям:</w:t>
      </w:r>
    </w:p>
    <w:p w14:paraId="74D93ADE"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 наличие высшего образования;</w:t>
      </w:r>
    </w:p>
    <w:p w14:paraId="4CB44E62"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lastRenderedPageBreak/>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3C2FE9A2"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законов Самарской области и иных нормативных правовых актов. Устава муниципального района Сергиевский Самарской области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14:paraId="1522B223"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1.6. Предложения о кандидатурах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оформляются субъектами выдвижения, указанными в пункте  2 в виде письменного Представления (ходатайства) с приложением личного заявления кандидата с просьбой о замещении должности председателя Контрольно-ревизионного управления муниципального района Сергиевский.</w:t>
      </w:r>
    </w:p>
    <w:p w14:paraId="6F18AAB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1.7. Кандидатуры на должность председателя Контроль - ревизионного управления муниципального района Сергиевский  предоставляют в Собрание представителей муниципального района Сергиевский следующие документы:</w:t>
      </w:r>
    </w:p>
    <w:p w14:paraId="205A7C63"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 Собственноручно заполненная и подписанная анкета по форме, утвержденной распоряжением Правительства Российской Федерации от 26.05.2005г. № 667-р с приложением фотографии размером 3х4 сантиметра;</w:t>
      </w:r>
    </w:p>
    <w:p w14:paraId="4A629B23"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2) Копия паспорта гражданина Российской Федерации;</w:t>
      </w:r>
    </w:p>
    <w:p w14:paraId="43E657E5"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3) Копии документов, подтверждающих наличие высшего образования и опыта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5 лет;</w:t>
      </w:r>
    </w:p>
    <w:p w14:paraId="76C6BF4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4)  Копия трудовой книжки;</w:t>
      </w:r>
    </w:p>
    <w:p w14:paraId="41A53E38"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5) Копия страхового свидетельства обязательного пенсионного страхования;</w:t>
      </w:r>
    </w:p>
    <w:p w14:paraId="7B50B6FE"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6) Сведения по установленной форме о доходах за год, предшествующий году поступления на службу, об имуществе и обязательствах имущественного характера гражданина, его супруги (супруга) и несовершеннолетних детей, претендующих  на замещение должности муниципальной службы, предоставляются в программном обеспечении «Справка БК».</w:t>
      </w:r>
    </w:p>
    <w:p w14:paraId="62892781"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7) Копия Свидетельства о постановке физического лица на учет в налоговом органе по месту жительства на территории Российской Федерации;</w:t>
      </w:r>
    </w:p>
    <w:p w14:paraId="42BD7C2B"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8) Заключение медицинского учреждения об отсутствии заболевания, препятствующего поступлению на службу;</w:t>
      </w:r>
    </w:p>
    <w:p w14:paraId="7A516492"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9) Документы воинского учета – для военнообязанных и лиц, подлежащих призыву на военную службу;</w:t>
      </w:r>
    </w:p>
    <w:p w14:paraId="1F8C24E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10) Справка об отсутствии  (наличии) судимости.</w:t>
      </w:r>
    </w:p>
    <w:p w14:paraId="5E70B976"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1.8. Документы предоставляются в Собрание представителей муниципального района Сергиевский Самарской области в копиях.</w:t>
      </w:r>
    </w:p>
    <w:p w14:paraId="2587D443"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1.9. Председатель Собрания Представителей муниципального района Сергиевский Самарской области направляет документы по предложенным кандидатурам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муниципального района Сергиевский в  Комиссию по бюджетной финансовой и экономической политике Собрания Представителей муниципального района Сергиевский Самарской области (далее – Комиссия) для проверки соответствия предложенных кандидатур и представленных документов требованиям действующего законодательства. </w:t>
      </w:r>
    </w:p>
    <w:p w14:paraId="66E6D37F"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1.10. Комиссия  в течение 10  рабочих дней со  дня окончания срока подачи документов дает Заключение по каждой кандидатуре о соответствии кандидата квалификационным требованиям  к замещению должности председателя Контроль - ревизионного управления, а также об отсутствии у кандидата запретов и ограничений, предусмотренных законодательством и препятствующим замещению должности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а также о полноте и достоверности представленных документов.</w:t>
      </w:r>
    </w:p>
    <w:p w14:paraId="404CA214"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1.11. В случае установления в ходе проверки обстоятельств, препятствующих назначению гражданина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а также в случае его несоответствия квалификационным  требованиям к этой должности, Комиссия дает соответствующее Заключение. В этом случае субъект выдвижения и гражданин (кандидат) информируется Председателем Собрания Представителей муниципального района Сергиевский Самарской области в течение 5 рабочих дней со дня указанных выше обстоятельств. </w:t>
      </w:r>
    </w:p>
    <w:p w14:paraId="56F2A52B"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ab/>
        <w:t xml:space="preserve">Кандидатуры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соответствующие требованиям, вносятся на рассмотрение Собрания Представителей муниципального района Сергиевский Самарской области на основании Заключения Комиссии. </w:t>
      </w:r>
    </w:p>
    <w:p w14:paraId="35B73C8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1.12. Рассмотрение кандидатур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может быть назначено при наличии одного предложения о кандидатуре.</w:t>
      </w:r>
    </w:p>
    <w:p w14:paraId="519A2C69"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1.13. Голосование по кандидатурам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проводится открытым  голосованием.</w:t>
      </w:r>
    </w:p>
    <w:p w14:paraId="22A68D6A"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1.14. Кандидатуры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рассматриваются на заседании Собрания Представителей муниципального района Сергиевский Самарской области.  Субъекты, внесшие предложения о кандидатурах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либо уполномоченные ими лица оглашают информацию о кандидатах.  Каждый кандидат приглашается на заседание Собрания Представителей муниципального района Сергиевский Самарской области, на котором он выступает с краткой информацией, связанной с организацией и деятельностью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(с целью определения деловых и профессиональных навыков кандидата).</w:t>
      </w:r>
    </w:p>
    <w:p w14:paraId="6A8BEA1B"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1.15. Депутаты, присутствующие на заседании  Собрания Представителей муниципального района Сергиевский Самарской области, вправе задавать вопросы кандидату, высказывать свое мнение по предложенной кандидатуре, выступать «за» или «против» неё.</w:t>
      </w:r>
    </w:p>
    <w:p w14:paraId="14A0FC68"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1.16. В проекте Решения о назначении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муниципального района Сергиевский указывается дата начала осуществления полномочий назначаемого лица.</w:t>
      </w:r>
    </w:p>
    <w:p w14:paraId="7EFFD926"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1.17. Кандидат считается назначенным на должность председателя </w:t>
      </w:r>
      <w:r>
        <w:rPr>
          <w:rFonts w:ascii="Times New Roman" w:hAnsi="Times New Roman" w:cs="Times New Roman"/>
          <w:sz w:val="12"/>
          <w:szCs w:val="12"/>
        </w:rPr>
        <w:t xml:space="preserve">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если  за него проголосовало большинство в 2/3 голосов установленной численности депутатов Собрания Представителей муниципального района Сергиевский Самарской области.</w:t>
      </w:r>
    </w:p>
    <w:p w14:paraId="383A8FED" w14:textId="77777777" w:rsidR="00211FF1" w:rsidRPr="00211FF1" w:rsidRDefault="00211FF1" w:rsidP="00211FF1">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1.18. Если ни за одного из кандидатов не проголосовало большинство в 2/3 голосов установленной численности депутатов Собрания Представителей муниципального района Сергиевский Самарской области, проводится второй тур голосования, в котором участвуют два кандидата, набравшие наибольшее число голосов.</w:t>
      </w:r>
    </w:p>
    <w:p w14:paraId="39B03A29" w14:textId="77777777" w:rsidR="00110E70" w:rsidRDefault="00211FF1" w:rsidP="003801F3">
      <w:pPr>
        <w:tabs>
          <w:tab w:val="left" w:pos="0"/>
        </w:tabs>
        <w:spacing w:after="0" w:line="240" w:lineRule="auto"/>
        <w:ind w:firstLine="284"/>
        <w:jc w:val="both"/>
        <w:rPr>
          <w:rFonts w:ascii="Times New Roman" w:hAnsi="Times New Roman" w:cs="Times New Roman"/>
          <w:sz w:val="12"/>
          <w:szCs w:val="12"/>
        </w:rPr>
      </w:pPr>
      <w:r w:rsidRPr="00211FF1">
        <w:rPr>
          <w:rFonts w:ascii="Times New Roman" w:hAnsi="Times New Roman" w:cs="Times New Roman"/>
          <w:sz w:val="12"/>
          <w:szCs w:val="12"/>
        </w:rPr>
        <w:t xml:space="preserve">1.19. В случае если второй тур голосования не состоялся, на следующем заседании Собрания Представителей муниципального района Сергиевский Самарской области голосование проводится повторно. Одна и та же кандидатура для назначения на должность не может быть предложена более трех раз подряд. В указанный период, но не позднее, чем за 15 (пятнадцать) рабочих дней до очередного заседания Собрания Представителей могут быть внесены новые предложения о кандидатурах на должность председателя </w:t>
      </w:r>
      <w:proofErr w:type="spellStart"/>
      <w:r w:rsidRPr="00211FF1">
        <w:rPr>
          <w:rFonts w:ascii="Times New Roman" w:hAnsi="Times New Roman" w:cs="Times New Roman"/>
          <w:sz w:val="12"/>
          <w:szCs w:val="12"/>
        </w:rPr>
        <w:t>Контрольно</w:t>
      </w:r>
      <w:proofErr w:type="spellEnd"/>
      <w:r w:rsidRPr="00211FF1">
        <w:rPr>
          <w:rFonts w:ascii="Times New Roman" w:hAnsi="Times New Roman" w:cs="Times New Roman"/>
          <w:sz w:val="12"/>
          <w:szCs w:val="12"/>
        </w:rPr>
        <w:t xml:space="preserve"> – ревизионного управления  муниципального района Сергиевский Самарской области.</w:t>
      </w:r>
    </w:p>
    <w:p w14:paraId="38B4002D"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p>
    <w:p w14:paraId="6C778A8C"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p>
    <w:p w14:paraId="410B12A6"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p>
    <w:p w14:paraId="60D73275"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p>
    <w:p w14:paraId="3AB7AFA3"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 xml:space="preserve">Администрация </w:t>
      </w:r>
    </w:p>
    <w:p w14:paraId="33D9C0BB" w14:textId="77777777" w:rsid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 xml:space="preserve">сельского поселения Черновка </w:t>
      </w:r>
    </w:p>
    <w:p w14:paraId="43C38878"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муниципального района Сергиевский</w:t>
      </w:r>
    </w:p>
    <w:p w14:paraId="3F5748D2"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Самарской области</w:t>
      </w:r>
    </w:p>
    <w:p w14:paraId="12918957"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ПОСТАНОВЛЕНИЕ</w:t>
      </w:r>
    </w:p>
    <w:p w14:paraId="744E9B67" w14:textId="77777777" w:rsidR="003801F3" w:rsidRDefault="003801F3" w:rsidP="003801F3">
      <w:pPr>
        <w:tabs>
          <w:tab w:val="left" w:pos="0"/>
        </w:tabs>
        <w:spacing w:after="0" w:line="240" w:lineRule="auto"/>
        <w:ind w:firstLine="284"/>
        <w:rPr>
          <w:rFonts w:ascii="Times New Roman" w:hAnsi="Times New Roman" w:cs="Times New Roman"/>
          <w:sz w:val="12"/>
          <w:szCs w:val="12"/>
        </w:rPr>
      </w:pPr>
      <w:r w:rsidRPr="003801F3">
        <w:rPr>
          <w:rFonts w:ascii="Times New Roman" w:hAnsi="Times New Roman" w:cs="Times New Roman"/>
          <w:sz w:val="12"/>
          <w:szCs w:val="12"/>
        </w:rPr>
        <w:t>«16» декабря  2021 г.</w:t>
      </w:r>
      <w:r>
        <w:rPr>
          <w:rFonts w:ascii="Times New Roman" w:hAnsi="Times New Roman" w:cs="Times New Roman"/>
          <w:sz w:val="12"/>
          <w:szCs w:val="12"/>
        </w:rPr>
        <w:t xml:space="preserve">                                                                                                                                                                                                   №</w:t>
      </w:r>
      <w:r w:rsidRPr="003801F3">
        <w:rPr>
          <w:rFonts w:ascii="Times New Roman" w:hAnsi="Times New Roman" w:cs="Times New Roman"/>
          <w:sz w:val="12"/>
          <w:szCs w:val="12"/>
        </w:rPr>
        <w:t>59</w:t>
      </w:r>
    </w:p>
    <w:p w14:paraId="06ACC598"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Об утверждении  актуализированной схемы водоснабжения сельского поселения Черновка муниципального района Сергиевский  Самарской области на период  с  2021  по  2033гг.</w:t>
      </w:r>
    </w:p>
    <w:p w14:paraId="2D24FF6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 В соответствии с Федеральным законом от 7 декабря 2011 г №416-ФЗ «О  водоснабжении и водоотведении»,  руководствуясь постановлением Правительства Российской Федерации от 5 сентября 2013 года №782 «О схемах водоснабжения и водоотведения»,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14:paraId="7F67128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ПОСТАНОВЛЯЕТ:</w:t>
      </w:r>
    </w:p>
    <w:p w14:paraId="303F4F9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3801F3">
        <w:rPr>
          <w:rFonts w:ascii="Times New Roman" w:hAnsi="Times New Roman" w:cs="Times New Roman"/>
          <w:sz w:val="12"/>
          <w:szCs w:val="12"/>
        </w:rPr>
        <w:t>Утвердить  прилагаемую актуализированную схему водоснабжения сельского  поселения Черновка муниципального района Сергиевский Самарской области на  период с 2021  по 2033г.г.</w:t>
      </w:r>
    </w:p>
    <w:p w14:paraId="07DC24E7"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3801F3">
        <w:rPr>
          <w:rFonts w:ascii="Times New Roman" w:hAnsi="Times New Roman" w:cs="Times New Roman"/>
          <w:sz w:val="12"/>
          <w:szCs w:val="12"/>
        </w:rPr>
        <w:t>Опубликовать  настоящее постановление, актуализированную схему  водоснабжения  сельского поселения Черновка  муниципального района Сергиевский  Самарской области на период с  2021  по 2033г.г. в газете «Сергиевский вестник» и на официальном сайте.</w:t>
      </w:r>
    </w:p>
    <w:p w14:paraId="2380606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3801F3">
        <w:rPr>
          <w:rFonts w:ascii="Times New Roman" w:hAnsi="Times New Roman" w:cs="Times New Roman"/>
          <w:sz w:val="12"/>
          <w:szCs w:val="12"/>
        </w:rPr>
        <w:t xml:space="preserve">Настоящее Постановление вступает в силу со </w:t>
      </w:r>
      <w:r>
        <w:rPr>
          <w:rFonts w:ascii="Times New Roman" w:hAnsi="Times New Roman" w:cs="Times New Roman"/>
          <w:sz w:val="12"/>
          <w:szCs w:val="12"/>
        </w:rPr>
        <w:t>дня официального опубликования.</w:t>
      </w:r>
    </w:p>
    <w:p w14:paraId="0EFE0E0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3801F3">
        <w:rPr>
          <w:rFonts w:ascii="Times New Roman" w:hAnsi="Times New Roman" w:cs="Times New Roman"/>
          <w:sz w:val="12"/>
          <w:szCs w:val="12"/>
        </w:rPr>
        <w:t>Контроль за выполнением настоящего П</w:t>
      </w:r>
      <w:r>
        <w:rPr>
          <w:rFonts w:ascii="Times New Roman" w:hAnsi="Times New Roman" w:cs="Times New Roman"/>
          <w:sz w:val="12"/>
          <w:szCs w:val="12"/>
        </w:rPr>
        <w:t>остановления оставляю за собой.</w:t>
      </w:r>
    </w:p>
    <w:p w14:paraId="436D0380"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Глава  сельского поселения Черновка</w:t>
      </w:r>
    </w:p>
    <w:p w14:paraId="482C20FD" w14:textId="77777777" w:rsid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 xml:space="preserve">муниципального района Сергиевский                 </w:t>
      </w:r>
    </w:p>
    <w:p w14:paraId="5FFA5B6E" w14:textId="77777777" w:rsid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 xml:space="preserve">                                   К.Л. Григорьев </w:t>
      </w:r>
    </w:p>
    <w:p w14:paraId="22927CC7" w14:textId="77777777" w:rsidR="003801F3" w:rsidRDefault="003801F3" w:rsidP="003801F3">
      <w:pPr>
        <w:tabs>
          <w:tab w:val="left" w:pos="0"/>
        </w:tabs>
        <w:spacing w:after="0" w:line="240" w:lineRule="auto"/>
        <w:ind w:firstLine="284"/>
        <w:jc w:val="right"/>
        <w:rPr>
          <w:rFonts w:ascii="Times New Roman" w:hAnsi="Times New Roman" w:cs="Times New Roman"/>
          <w:sz w:val="12"/>
          <w:szCs w:val="12"/>
        </w:rPr>
      </w:pPr>
    </w:p>
    <w:p w14:paraId="68C9B4C2"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 xml:space="preserve">                                                                                  Приложение </w:t>
      </w:r>
    </w:p>
    <w:p w14:paraId="1D2867D8"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к постановлению администрации</w:t>
      </w:r>
    </w:p>
    <w:p w14:paraId="32249C7E"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сельского поселения Черновка</w:t>
      </w:r>
    </w:p>
    <w:p w14:paraId="41944B24"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3801F3">
        <w:rPr>
          <w:rFonts w:ascii="Times New Roman" w:hAnsi="Times New Roman" w:cs="Times New Roman"/>
          <w:sz w:val="12"/>
          <w:szCs w:val="12"/>
        </w:rPr>
        <w:t xml:space="preserve">Сергиевский </w:t>
      </w:r>
    </w:p>
    <w:p w14:paraId="711374D9"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sidRPr="003801F3">
        <w:rPr>
          <w:rFonts w:ascii="Times New Roman" w:hAnsi="Times New Roman" w:cs="Times New Roman"/>
          <w:sz w:val="12"/>
          <w:szCs w:val="12"/>
        </w:rPr>
        <w:t>Самарской области</w:t>
      </w:r>
    </w:p>
    <w:p w14:paraId="1276A1B2" w14:textId="77777777" w:rsidR="003801F3" w:rsidRPr="003801F3" w:rsidRDefault="003801F3" w:rsidP="003801F3">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 16»  12.  2021 г.  № 59</w:t>
      </w:r>
    </w:p>
    <w:p w14:paraId="6C25DCB0"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СХЕМА ВОДОСНАБЖЕНИЯ СЕЛЬСКОГО ПОСЕЛЕНИЯ ЧЕРНОВКА МУНИЦИПАЛЬНОГО РАЙОНА </w:t>
      </w:r>
      <w:r w:rsidRPr="003801F3">
        <w:rPr>
          <w:rFonts w:ascii="Times New Roman" w:hAnsi="Times New Roman" w:cs="Times New Roman"/>
          <w:sz w:val="12"/>
          <w:szCs w:val="12"/>
        </w:rPr>
        <w:t>СЕРГИЕВСКИЙ САМАРСКОЙ ОБЛ</w:t>
      </w:r>
      <w:r>
        <w:rPr>
          <w:rFonts w:ascii="Times New Roman" w:hAnsi="Times New Roman" w:cs="Times New Roman"/>
          <w:sz w:val="12"/>
          <w:szCs w:val="12"/>
        </w:rPr>
        <w:t xml:space="preserve">АСТИ НА ПЕРИОД ДО 2033 ГОДА </w:t>
      </w:r>
      <w:r w:rsidRPr="003801F3">
        <w:rPr>
          <w:rFonts w:ascii="Times New Roman" w:hAnsi="Times New Roman" w:cs="Times New Roman"/>
          <w:sz w:val="12"/>
          <w:szCs w:val="12"/>
        </w:rPr>
        <w:t>(АКТУАЛИЗАЦИЯ НА 2021 ГОД)</w:t>
      </w:r>
    </w:p>
    <w:p w14:paraId="03904088" w14:textId="77777777" w:rsidR="003801F3" w:rsidRPr="003801F3" w:rsidRDefault="003801F3" w:rsidP="003801F3">
      <w:pPr>
        <w:tabs>
          <w:tab w:val="left" w:pos="0"/>
        </w:tabs>
        <w:spacing w:after="0" w:line="240" w:lineRule="auto"/>
        <w:rPr>
          <w:rFonts w:ascii="Times New Roman" w:hAnsi="Times New Roman" w:cs="Times New Roman"/>
          <w:sz w:val="12"/>
          <w:szCs w:val="12"/>
        </w:rPr>
      </w:pPr>
    </w:p>
    <w:p w14:paraId="500846CB"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2022 г.</w:t>
      </w:r>
    </w:p>
    <w:p w14:paraId="6890CC16"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p>
    <w:p w14:paraId="15F248E1"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ОГЛАВЛЕНИЕ</w:t>
      </w:r>
    </w:p>
    <w:p w14:paraId="0AE28DE6"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Оглавле</w:t>
      </w:r>
      <w:r w:rsidRPr="003801F3">
        <w:rPr>
          <w:rFonts w:ascii="Times New Roman" w:hAnsi="Times New Roman" w:cs="Times New Roman"/>
          <w:sz w:val="12"/>
          <w:szCs w:val="12"/>
        </w:rPr>
        <w:t>ние………………...………………………………………………............2</w:t>
      </w:r>
    </w:p>
    <w:p w14:paraId="306A5FD6"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Термины и определения, принятые в работе…………………………………………...3</w:t>
      </w:r>
    </w:p>
    <w:p w14:paraId="7BEB5FD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Глава 1. Цели проведения актуализации………….………….……..……………….....6</w:t>
      </w:r>
    </w:p>
    <w:p w14:paraId="0FC7D54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Глава 2. Схема водоснабжения ……………......………..….…………….......................8</w:t>
      </w:r>
    </w:p>
    <w:p w14:paraId="004DE47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2.1. Технико-экономическое состояние централизованных систем водо-снабжения сельского поселения…………………………..…8</w:t>
      </w:r>
    </w:p>
    <w:p w14:paraId="4742F47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2.2. Направления развития централизованных систем водоснабжения ......22</w:t>
      </w:r>
    </w:p>
    <w:p w14:paraId="6EA8378A"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Раздел 2.3. Баланс водоснабжения и потребления, горячей, питьевой, </w:t>
      </w:r>
    </w:p>
    <w:p w14:paraId="4667A2F7"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технической воды…………..…………...………..……………………...…....….........31</w:t>
      </w:r>
    </w:p>
    <w:p w14:paraId="10E3C50F"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Раздел 2.4.  Предложения по строительству, реконструкции и модернизации </w:t>
      </w:r>
    </w:p>
    <w:p w14:paraId="0D0B967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объектов централизованных систем водоснабжения …………………………..…..64</w:t>
      </w:r>
    </w:p>
    <w:p w14:paraId="1096ECD4"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2.5.  Экологические аспекты мероприяти</w:t>
      </w:r>
      <w:r>
        <w:rPr>
          <w:rFonts w:ascii="Times New Roman" w:hAnsi="Times New Roman" w:cs="Times New Roman"/>
          <w:sz w:val="12"/>
          <w:szCs w:val="12"/>
        </w:rPr>
        <w:t>й по строительству объектов цен</w:t>
      </w:r>
      <w:r w:rsidRPr="003801F3">
        <w:rPr>
          <w:rFonts w:ascii="Times New Roman" w:hAnsi="Times New Roman" w:cs="Times New Roman"/>
          <w:sz w:val="12"/>
          <w:szCs w:val="12"/>
        </w:rPr>
        <w:t>трализованных систем водоснабжения ………………</w:t>
      </w:r>
      <w:r>
        <w:rPr>
          <w:rFonts w:ascii="Times New Roman" w:hAnsi="Times New Roman" w:cs="Times New Roman"/>
          <w:sz w:val="12"/>
          <w:szCs w:val="12"/>
        </w:rPr>
        <w:t>…</w:t>
      </w:r>
      <w:r w:rsidRPr="003801F3">
        <w:rPr>
          <w:rFonts w:ascii="Times New Roman" w:hAnsi="Times New Roman" w:cs="Times New Roman"/>
          <w:sz w:val="12"/>
          <w:szCs w:val="12"/>
        </w:rPr>
        <w:t>81</w:t>
      </w:r>
    </w:p>
    <w:p w14:paraId="090845F4"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2.6. Оценка объёмов капитальных вложе</w:t>
      </w:r>
      <w:r>
        <w:rPr>
          <w:rFonts w:ascii="Times New Roman" w:hAnsi="Times New Roman" w:cs="Times New Roman"/>
          <w:sz w:val="12"/>
          <w:szCs w:val="12"/>
        </w:rPr>
        <w:t>ний в строительство, реконструк</w:t>
      </w:r>
      <w:r w:rsidRPr="003801F3">
        <w:rPr>
          <w:rFonts w:ascii="Times New Roman" w:hAnsi="Times New Roman" w:cs="Times New Roman"/>
          <w:sz w:val="12"/>
          <w:szCs w:val="12"/>
        </w:rPr>
        <w:t>цию и модернизацию объектов централизованных систем водоснабжения............83</w:t>
      </w:r>
    </w:p>
    <w:p w14:paraId="1D70595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2.7. Плановые значения показателей развития централизованных систем водоснабжения……</w:t>
      </w:r>
      <w:r>
        <w:rPr>
          <w:rFonts w:ascii="Times New Roman" w:hAnsi="Times New Roman" w:cs="Times New Roman"/>
          <w:sz w:val="12"/>
          <w:szCs w:val="12"/>
        </w:rPr>
        <w:t>………………………………………..</w:t>
      </w:r>
      <w:r w:rsidRPr="003801F3">
        <w:rPr>
          <w:rFonts w:ascii="Times New Roman" w:hAnsi="Times New Roman" w:cs="Times New Roman"/>
          <w:sz w:val="12"/>
          <w:szCs w:val="12"/>
        </w:rPr>
        <w:t>91</w:t>
      </w:r>
    </w:p>
    <w:p w14:paraId="7A1F2A53"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Раздел 2.8.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эксплуатацию……..……………………...……………………….........93</w:t>
      </w:r>
    </w:p>
    <w:p w14:paraId="18A7B14F"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Приложения…………………………………………………………………………....94</w:t>
      </w:r>
    </w:p>
    <w:p w14:paraId="7449E09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Приложение №1 – Протоколы лабор</w:t>
      </w:r>
      <w:r>
        <w:rPr>
          <w:rFonts w:ascii="Times New Roman" w:hAnsi="Times New Roman" w:cs="Times New Roman"/>
          <w:sz w:val="12"/>
          <w:szCs w:val="12"/>
        </w:rPr>
        <w:t>аторных испытаний качества воды</w:t>
      </w:r>
    </w:p>
    <w:p w14:paraId="513ADAB9"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Термины и определения принятые в работе</w:t>
      </w:r>
    </w:p>
    <w:p w14:paraId="59E5D66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14:paraId="61601107"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 водоподготовка - обработка воды, обеспечивающая ее использование в качестве питьевой или технической воды;</w:t>
      </w:r>
    </w:p>
    <w:p w14:paraId="3D7A15E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3)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14:paraId="0FA823E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4)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14:paraId="40752F1A"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5)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14:paraId="6A9CD36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6)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14:paraId="1D672A4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7)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14:paraId="19CCC18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8)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14:paraId="5F2A121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lastRenderedPageBreak/>
        <w:t>9)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14:paraId="6C03F9D4"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10)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6F942A2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11)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222323C5"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12) объект централизованной системы холодного водоснабжения и (или) водоотведения - инженерное сооружение, входящее в состав централизованной системы холодного водоснабжения и (или) водоотведения, непосредственно используемое для холодного водоснабжения и (или) водоотведения;</w:t>
      </w:r>
    </w:p>
    <w:p w14:paraId="391FF63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13)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w:t>
      </w:r>
      <w:proofErr w:type="spellStart"/>
      <w:r w:rsidRPr="003801F3">
        <w:rPr>
          <w:rFonts w:ascii="Times New Roman" w:hAnsi="Times New Roman" w:cs="Times New Roman"/>
          <w:sz w:val="12"/>
          <w:szCs w:val="12"/>
        </w:rPr>
        <w:t>стем</w:t>
      </w:r>
      <w:proofErr w:type="spellEnd"/>
      <w:r w:rsidRPr="003801F3">
        <w:rPr>
          <w:rFonts w:ascii="Times New Roman" w:hAnsi="Times New Roman" w:cs="Times New Roman"/>
          <w:sz w:val="12"/>
          <w:szCs w:val="12"/>
        </w:rPr>
        <w:t xml:space="preserve"> холодного водоснабжения и (или) водоотведения, отдельных объектов таких систем;</w:t>
      </w:r>
    </w:p>
    <w:p w14:paraId="1A345D1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14)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14:paraId="65E30F8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15)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14:paraId="52D8347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16)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14:paraId="4B60B0F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17)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14:paraId="5770B184"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18) техническая вода - вода, подавае</w:t>
      </w:r>
      <w:r>
        <w:rPr>
          <w:rFonts w:ascii="Times New Roman" w:hAnsi="Times New Roman" w:cs="Times New Roman"/>
          <w:sz w:val="12"/>
          <w:szCs w:val="12"/>
        </w:rPr>
        <w:t>мая с использованием централизо</w:t>
      </w:r>
      <w:r w:rsidRPr="003801F3">
        <w:rPr>
          <w:rFonts w:ascii="Times New Roman" w:hAnsi="Times New Roman" w:cs="Times New Roman"/>
          <w:sz w:val="12"/>
          <w:szCs w:val="12"/>
        </w:rPr>
        <w:t>ванной или нецентрализованной системы</w:t>
      </w:r>
      <w:r>
        <w:rPr>
          <w:rFonts w:ascii="Times New Roman" w:hAnsi="Times New Roman" w:cs="Times New Roman"/>
          <w:sz w:val="12"/>
          <w:szCs w:val="12"/>
        </w:rPr>
        <w:t xml:space="preserve"> водоснабжения, не предназначен</w:t>
      </w:r>
      <w:r w:rsidRPr="003801F3">
        <w:rPr>
          <w:rFonts w:ascii="Times New Roman" w:hAnsi="Times New Roman" w:cs="Times New Roman"/>
          <w:sz w:val="12"/>
          <w:szCs w:val="12"/>
        </w:rPr>
        <w:t>ная для питья, приготовления пищи и других хозяйственно-бытовых нужд населения или для производства</w:t>
      </w:r>
      <w:r>
        <w:rPr>
          <w:rFonts w:ascii="Times New Roman" w:hAnsi="Times New Roman" w:cs="Times New Roman"/>
          <w:sz w:val="12"/>
          <w:szCs w:val="12"/>
        </w:rPr>
        <w:t xml:space="preserve"> пищевой продукции;</w:t>
      </w:r>
    </w:p>
    <w:p w14:paraId="1956F5F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19) техническое обследование центр</w:t>
      </w:r>
      <w:r>
        <w:rPr>
          <w:rFonts w:ascii="Times New Roman" w:hAnsi="Times New Roman" w:cs="Times New Roman"/>
          <w:sz w:val="12"/>
          <w:szCs w:val="12"/>
        </w:rPr>
        <w:t>ализованных систем холодного во</w:t>
      </w:r>
      <w:r w:rsidRPr="003801F3">
        <w:rPr>
          <w:rFonts w:ascii="Times New Roman" w:hAnsi="Times New Roman" w:cs="Times New Roman"/>
          <w:sz w:val="12"/>
          <w:szCs w:val="12"/>
        </w:rPr>
        <w:t>доснабжения и (или) водоотведения - оценка технических характеристик объектов централизованных систем холодного водоснабжения и (или) водоотведения;</w:t>
      </w:r>
    </w:p>
    <w:p w14:paraId="3827A701"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20) транспортировка воды (сточных вод) - перемещение воды (сточных вод), осуществляемое с использованием водопроводных (канализационных) сетей;</w:t>
      </w:r>
    </w:p>
    <w:p w14:paraId="643E9EC3"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21)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515D910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22)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w:t>
      </w:r>
      <w:r>
        <w:rPr>
          <w:rFonts w:ascii="Times New Roman" w:hAnsi="Times New Roman" w:cs="Times New Roman"/>
          <w:sz w:val="12"/>
          <w:szCs w:val="12"/>
        </w:rPr>
        <w:t>ли) технической воды абонентам.</w:t>
      </w:r>
    </w:p>
    <w:p w14:paraId="0D91B2D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 </w:t>
      </w:r>
    </w:p>
    <w:p w14:paraId="298731F5"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ГЛАВА 1. ЦЕЛИ ПРОВЕДЕНИЯ АКТУАЛИЗАЦИИ</w:t>
      </w:r>
    </w:p>
    <w:p w14:paraId="429458E6"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Актуализация (корректировка) схемы водоснабжения необходима для устранения многообразия методов и подходов, применяемых при их разработке, а также приведения их структуры к возможному единообразию в соответствии с постановлением Правительства РФ от 05.09.2013 № 782 «О схемах водоснабжения и водоотведения»;</w:t>
      </w:r>
    </w:p>
    <w:p w14:paraId="502341A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Актуализация схемы водоснабжени</w:t>
      </w:r>
      <w:r>
        <w:rPr>
          <w:rFonts w:ascii="Times New Roman" w:hAnsi="Times New Roman" w:cs="Times New Roman"/>
          <w:sz w:val="12"/>
          <w:szCs w:val="12"/>
        </w:rPr>
        <w:t>я осуществляется при наличии од</w:t>
      </w:r>
      <w:r w:rsidRPr="003801F3">
        <w:rPr>
          <w:rFonts w:ascii="Times New Roman" w:hAnsi="Times New Roman" w:cs="Times New Roman"/>
          <w:sz w:val="12"/>
          <w:szCs w:val="12"/>
        </w:rPr>
        <w:t>ного из следующих условий;</w:t>
      </w:r>
    </w:p>
    <w:p w14:paraId="739B66A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а) ввод в эксплуатацию построенных, реконструированных и модернизированных объектов централизованных систем водоснабжения;</w:t>
      </w:r>
    </w:p>
    <w:p w14:paraId="2BBF237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б) изменение условий водоснабжения (гидрогеологических характеристик потенциальных источников водоснабжения), связанных с изменением природных условий и климата;</w:t>
      </w:r>
    </w:p>
    <w:p w14:paraId="5EBF4DD6"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в) проведение технического обследования централизованных систем водоснабжения в период действия схемы водоснабжения;</w:t>
      </w:r>
    </w:p>
    <w:p w14:paraId="6C19F5E3"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г) реализация мероприятий, предусмотренных планами снижения сбросов загрязняющих веществ, программами повышения экологической эффективности, планами мероприятий по охране окружающей среды, утвержденными в установленном порядке (в случае наличия таких инвестиционных программ и планов, действующих на момент актуализации схем водоснабжения и водоотведения);</w:t>
      </w:r>
    </w:p>
    <w:p w14:paraId="3AFAFBE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д) реализация мероприятий, предусмотренных планами по приведению качества питьевой воды и горячей воды в соответствие с установленными требованиями;</w:t>
      </w:r>
    </w:p>
    <w:p w14:paraId="499F93A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е) изменение объема поставки горячей воды, холодной воды, водоотведения по централизованным системам горячего водоснабжения, холодного водоснабжения и (или) водоотведения в связи с реализацией мероприятий по прекращению функционирования открытых систем теплоснабжения (горячего водоснабжения)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закрытые системы теплоснабжения (горячего водоснабжения);</w:t>
      </w:r>
    </w:p>
    <w:p w14:paraId="09F15939"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е) изменение объема поставки горячей воды, холодной воды, водоотведения по централизованным системам горячего водоснабжения, холодного водоснабжения и (или) водоотведения в связи с реализацией мероприятий по прекращению функционирования открытых систем теплоснабжения (горячего водоснабжения)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закрытые системы теплоснабжения (горячего водоснабжения);</w:t>
      </w:r>
    </w:p>
    <w:p w14:paraId="0AF89F79"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Актуализация (корректировка) схемы водоснабжения проводится в целях предотвращения строительства объектов водоснабжения, создание и использование которых не отвечает требованиям Федерального закона №416 ФЗ от 07 декабря 2011 года (ред. от 01.07.2021) «О водоснабжении и водоотведении» или наносит ущерб охраняемым законом правам и интересам граждан, юридических лиц и государства, а также внесения рекомендаций по их доработке в целях унификации и (или) внесения изменений в ранее утвержденные схемы водоснабжения и водоотведения.</w:t>
      </w:r>
    </w:p>
    <w:p w14:paraId="7F0AAE8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Основанием для проведения актуализации схемы водоснабжения сельского поселения Черновка является договор №293/21 от 09.08.2021 г., заключенный между ООО «</w:t>
      </w:r>
      <w:proofErr w:type="spellStart"/>
      <w:r w:rsidRPr="003801F3">
        <w:rPr>
          <w:rFonts w:ascii="Times New Roman" w:hAnsi="Times New Roman" w:cs="Times New Roman"/>
          <w:sz w:val="12"/>
          <w:szCs w:val="12"/>
        </w:rPr>
        <w:t>СамараЭСКО</w:t>
      </w:r>
      <w:proofErr w:type="spellEnd"/>
      <w:r w:rsidRPr="003801F3">
        <w:rPr>
          <w:rFonts w:ascii="Times New Roman" w:hAnsi="Times New Roman" w:cs="Times New Roman"/>
          <w:sz w:val="12"/>
          <w:szCs w:val="12"/>
        </w:rPr>
        <w:t xml:space="preserve">» и Администрацией сельского поселения Черновка муниципального района Сергиевский Самарской области. </w:t>
      </w:r>
    </w:p>
    <w:p w14:paraId="57D6A5D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Согласно Градостроительному кодексу, основным документом, определяющим территориальное развитие сельского поселения и развитие системы водоснабжения, является его Генеральный план, в котором проектные решения разработаны с учётом перспективы развития поселения на расчётный срок до 2033 года включительно.</w:t>
      </w:r>
    </w:p>
    <w:p w14:paraId="60A534D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p>
    <w:p w14:paraId="3CE93975"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Документы, представленные на актуализацию</w:t>
      </w:r>
    </w:p>
    <w:p w14:paraId="5A4E0210"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На актуализацию представлены:</w:t>
      </w:r>
    </w:p>
    <w:p w14:paraId="7DB2015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01F3">
        <w:rPr>
          <w:rFonts w:ascii="Times New Roman" w:hAnsi="Times New Roman" w:cs="Times New Roman"/>
          <w:sz w:val="12"/>
          <w:szCs w:val="12"/>
        </w:rPr>
        <w:t>Схема водоснабжения сельского поселения Черновка муниципального района Сергиевский Самарской области. 2013 год;</w:t>
      </w:r>
    </w:p>
    <w:p w14:paraId="30EB6005"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801F3">
        <w:rPr>
          <w:rFonts w:ascii="Times New Roman" w:hAnsi="Times New Roman" w:cs="Times New Roman"/>
          <w:sz w:val="12"/>
          <w:szCs w:val="12"/>
        </w:rPr>
        <w:t xml:space="preserve">Решение Собрания представителей сельского поселения Черновка муниципального района Сергиевский Самарской области № 38 от 20.02.2019 г. «О внесении изменений в Генеральный план сельского поселения Черновка муниципального района Сергиевский Самарской области». </w:t>
      </w:r>
    </w:p>
    <w:p w14:paraId="50CF76CF"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ГЛАВА 2.  СХЕМА ВОДОСН</w:t>
      </w:r>
      <w:r>
        <w:rPr>
          <w:rFonts w:ascii="Times New Roman" w:hAnsi="Times New Roman" w:cs="Times New Roman"/>
          <w:sz w:val="12"/>
          <w:szCs w:val="12"/>
        </w:rPr>
        <w:t>АБЖЕНИЯ</w:t>
      </w:r>
    </w:p>
    <w:p w14:paraId="420DB89E" w14:textId="77777777" w:rsidR="003801F3" w:rsidRPr="003801F3" w:rsidRDefault="003801F3" w:rsidP="003801F3">
      <w:pPr>
        <w:tabs>
          <w:tab w:val="left" w:pos="0"/>
        </w:tabs>
        <w:spacing w:after="0" w:line="240" w:lineRule="auto"/>
        <w:ind w:firstLine="284"/>
        <w:jc w:val="center"/>
        <w:rPr>
          <w:rFonts w:ascii="Times New Roman" w:hAnsi="Times New Roman" w:cs="Times New Roman"/>
          <w:sz w:val="12"/>
          <w:szCs w:val="12"/>
        </w:rPr>
      </w:pPr>
      <w:r w:rsidRPr="003801F3">
        <w:rPr>
          <w:rFonts w:ascii="Times New Roman" w:hAnsi="Times New Roman" w:cs="Times New Roman"/>
          <w:sz w:val="12"/>
          <w:szCs w:val="12"/>
        </w:rPr>
        <w:t>2.1</w:t>
      </w:r>
      <w:r w:rsidRPr="003801F3">
        <w:rPr>
          <w:rFonts w:ascii="Times New Roman" w:hAnsi="Times New Roman" w:cs="Times New Roman"/>
          <w:sz w:val="12"/>
          <w:szCs w:val="12"/>
        </w:rPr>
        <w:tab/>
        <w:t>ТЕХНИКО-ЭКОНОМИЧЕСКОЕ СОСТОЯНИЕ ЦЕНТРАЛИЗОВАННЫХ СИСТЕМ ВО</w:t>
      </w:r>
      <w:r>
        <w:rPr>
          <w:rFonts w:ascii="Times New Roman" w:hAnsi="Times New Roman" w:cs="Times New Roman"/>
          <w:sz w:val="12"/>
          <w:szCs w:val="12"/>
        </w:rPr>
        <w:t>ДОСНАБЖЕНИЯ СЕЛЬСКОГО ПОСЕЛЕНИЯ</w:t>
      </w:r>
    </w:p>
    <w:p w14:paraId="237061F0"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2.1.1</w:t>
      </w:r>
      <w:r w:rsidRPr="003801F3">
        <w:rPr>
          <w:rFonts w:ascii="Times New Roman" w:hAnsi="Times New Roman" w:cs="Times New Roman"/>
          <w:sz w:val="12"/>
          <w:szCs w:val="12"/>
        </w:rPr>
        <w:t>Описание системы и структуры водоснабжения сельского поселения и деление терр</w:t>
      </w:r>
      <w:r>
        <w:rPr>
          <w:rFonts w:ascii="Times New Roman" w:hAnsi="Times New Roman" w:cs="Times New Roman"/>
          <w:sz w:val="12"/>
          <w:szCs w:val="12"/>
        </w:rPr>
        <w:t xml:space="preserve">итории на эксплуатационные зоны </w:t>
      </w:r>
    </w:p>
    <w:p w14:paraId="2969F42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Сельское поселение Черновка (далее по тексту </w:t>
      </w:r>
      <w:proofErr w:type="spellStart"/>
      <w:r w:rsidRPr="003801F3">
        <w:rPr>
          <w:rFonts w:ascii="Times New Roman" w:hAnsi="Times New Roman" w:cs="Times New Roman"/>
          <w:sz w:val="12"/>
          <w:szCs w:val="12"/>
        </w:rPr>
        <w:t>с.п</w:t>
      </w:r>
      <w:proofErr w:type="spellEnd"/>
      <w:r w:rsidRPr="003801F3">
        <w:rPr>
          <w:rFonts w:ascii="Times New Roman" w:hAnsi="Times New Roman" w:cs="Times New Roman"/>
          <w:sz w:val="12"/>
          <w:szCs w:val="12"/>
        </w:rPr>
        <w:t>. Черновка) расположено на юго-западе муниципального района Сергиевский Самарской области.</w:t>
      </w:r>
    </w:p>
    <w:p w14:paraId="60C940D5"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В состав сельского поселения Черновка входят 5 населённых пункта: село Черновка, поселок Нива, поселок Запрудный, село Орловка, поселок Новая Орловка и поселок Нива. Административным центром является с. Черновка. </w:t>
      </w:r>
    </w:p>
    <w:p w14:paraId="23C9071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Централизованная система водоснабжения организована в одном населенном пункте: село Черновка. </w:t>
      </w:r>
    </w:p>
    <w:p w14:paraId="7221E3C8"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В качестве источника хозяйственно-питьевого водоснабжения приняты подземные воды. Отбор воды осуществляется из артезианских скважин, на которых установлены погружные насосы;</w:t>
      </w:r>
    </w:p>
    <w:p w14:paraId="192C551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В системе централизованного водоснабжения можно выделить одну условную зону: </w:t>
      </w:r>
    </w:p>
    <w:p w14:paraId="54C9EAE9" w14:textId="77777777" w:rsidR="003801F3" w:rsidRPr="003801F3" w:rsidRDefault="0007695A"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801F3" w:rsidRPr="003801F3">
        <w:rPr>
          <w:rFonts w:ascii="Times New Roman" w:hAnsi="Times New Roman" w:cs="Times New Roman"/>
          <w:sz w:val="12"/>
          <w:szCs w:val="12"/>
        </w:rPr>
        <w:t>зона водоснабжения с. Черновка от а</w:t>
      </w:r>
      <w:r>
        <w:rPr>
          <w:rFonts w:ascii="Times New Roman" w:hAnsi="Times New Roman" w:cs="Times New Roman"/>
          <w:sz w:val="12"/>
          <w:szCs w:val="12"/>
        </w:rPr>
        <w:t>ртезианских скважин, расположен</w:t>
      </w:r>
      <w:r w:rsidR="003801F3" w:rsidRPr="003801F3">
        <w:rPr>
          <w:rFonts w:ascii="Times New Roman" w:hAnsi="Times New Roman" w:cs="Times New Roman"/>
          <w:sz w:val="12"/>
          <w:szCs w:val="12"/>
        </w:rPr>
        <w:t>ных в 5 км от села в сторону с. Орловки, обслуживаемых ООО «СКК»;</w:t>
      </w:r>
    </w:p>
    <w:p w14:paraId="6145E162"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В с. Черновка вода из скважин, подается в водопроводные сети села потребителям, а также в водонапорную башню и в накопительный резервуар, расположенные на территории села. </w:t>
      </w:r>
    </w:p>
    <w:p w14:paraId="50E4464A"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Пожаротушение осуществля</w:t>
      </w:r>
      <w:r w:rsidR="0007695A">
        <w:rPr>
          <w:rFonts w:ascii="Times New Roman" w:hAnsi="Times New Roman" w:cs="Times New Roman"/>
          <w:sz w:val="12"/>
          <w:szCs w:val="12"/>
        </w:rPr>
        <w:t>ется из поверхностных водных ис</w:t>
      </w:r>
      <w:r w:rsidRPr="003801F3">
        <w:rPr>
          <w:rFonts w:ascii="Times New Roman" w:hAnsi="Times New Roman" w:cs="Times New Roman"/>
          <w:sz w:val="12"/>
          <w:szCs w:val="12"/>
        </w:rPr>
        <w:t>точников и из пожарных гидрантов, установленных на водопроводных сетях. Существующие сети проложены в разное время из разных материалов, тупиковые, физически изношены и не способны обеспечить потребность в питьевой воде жителей населенного пункта.</w:t>
      </w:r>
    </w:p>
    <w:p w14:paraId="60696EF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Структура водоснабжения сельского поселения состоит из следующих основных элементов:</w:t>
      </w:r>
    </w:p>
    <w:p w14:paraId="47D374D1" w14:textId="77777777" w:rsidR="003801F3" w:rsidRPr="003801F3" w:rsidRDefault="0007695A"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003801F3" w:rsidRPr="003801F3">
        <w:rPr>
          <w:rFonts w:ascii="Times New Roman" w:hAnsi="Times New Roman" w:cs="Times New Roman"/>
          <w:sz w:val="12"/>
          <w:szCs w:val="12"/>
        </w:rPr>
        <w:t>водозаборных сооружений, насосов, подающих воду в сеть;</w:t>
      </w:r>
    </w:p>
    <w:p w14:paraId="16354368" w14:textId="77777777" w:rsidR="003801F3" w:rsidRPr="003801F3" w:rsidRDefault="0007695A" w:rsidP="003801F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r w:rsidR="003801F3" w:rsidRPr="003801F3">
        <w:rPr>
          <w:rFonts w:ascii="Times New Roman" w:hAnsi="Times New Roman" w:cs="Times New Roman"/>
          <w:sz w:val="12"/>
          <w:szCs w:val="12"/>
        </w:rPr>
        <w:t>водоводов и сетей трубопроводов, предназначенных для транспортирования воды к потребителям;</w:t>
      </w:r>
    </w:p>
    <w:p w14:paraId="14679937"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накопительных емкостей (резервуаров) и водонапорной башни.</w:t>
      </w:r>
    </w:p>
    <w:p w14:paraId="656DA1C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Территориальное деление сельского поселения на зоны действия предприятий, осуществляющих водоснабжение, представляет собой деление на эксплуатационные зоны. Согласно Постановлению Правительства РФ от 5 сентября 2013 г. №782 «О схемах водоснабжения и водоотведения»: "эксплуатационная зона" - зона эксплуатационной ответственности организации, осуществляющей горячее водоснабжение или холодное 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p>
    <w:p w14:paraId="39E538F9"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Водоснабжение потребителей села Черновка осуществляется предприятием - ООО «СКК».</w:t>
      </w:r>
    </w:p>
    <w:p w14:paraId="29C779D5"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Таким образом, на территории сельского поселения расположена одна эксплуатационная зона:</w:t>
      </w:r>
    </w:p>
    <w:p w14:paraId="64999DE5" w14:textId="77777777" w:rsidR="003801F3" w:rsidRPr="003801F3" w:rsidRDefault="003801F3" w:rsidP="0007695A">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ООО «Сервисная коммунальная компания» (ООО «СКК») - эксплуатация централизованной системы водоснабжения на территории одного н</w:t>
      </w:r>
      <w:r w:rsidR="0007695A">
        <w:rPr>
          <w:rFonts w:ascii="Times New Roman" w:hAnsi="Times New Roman" w:cs="Times New Roman"/>
          <w:sz w:val="12"/>
          <w:szCs w:val="12"/>
        </w:rPr>
        <w:t>аселенного пункта: с. Черновка.</w:t>
      </w:r>
    </w:p>
    <w:p w14:paraId="744B38E6"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2.1.2 Описание территорий поселения, не охваченных централизованными системами водоснабжения</w:t>
      </w:r>
    </w:p>
    <w:p w14:paraId="04D2C02D"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В настоящее время населенные пункты: посёлок Нива, посёлок Запрудный, посёлок Новая Орловка, село Орловка, входящие в состав сельского поселения не охвачены централизованными системами водоснабжения.</w:t>
      </w:r>
    </w:p>
    <w:p w14:paraId="24233220" w14:textId="77777777" w:rsidR="003801F3" w:rsidRPr="003801F3" w:rsidRDefault="003801F3" w:rsidP="0007695A">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Централизованная система горячего водоснабжения на территории сел</w:t>
      </w:r>
      <w:r w:rsidR="0007695A">
        <w:rPr>
          <w:rFonts w:ascii="Times New Roman" w:hAnsi="Times New Roman" w:cs="Times New Roman"/>
          <w:sz w:val="12"/>
          <w:szCs w:val="12"/>
        </w:rPr>
        <w:t>ьского поселения - отсутствует.</w:t>
      </w:r>
    </w:p>
    <w:p w14:paraId="7546BCCE" w14:textId="77777777" w:rsidR="003801F3" w:rsidRPr="003801F3" w:rsidRDefault="003801F3" w:rsidP="0007695A">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2.1.3 Описание технологических зон водоснабжения, зон централизованного и нец</w:t>
      </w:r>
      <w:r w:rsidR="0007695A">
        <w:rPr>
          <w:rFonts w:ascii="Times New Roman" w:hAnsi="Times New Roman" w:cs="Times New Roman"/>
          <w:sz w:val="12"/>
          <w:szCs w:val="12"/>
        </w:rPr>
        <w:t xml:space="preserve">ентрализованного водоснабжения </w:t>
      </w:r>
    </w:p>
    <w:p w14:paraId="35C61A1B"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Федеральный закон № 416-ФЗ «О водоснабжении и водоотведении» и постановление Правительства Российской Федерации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вводят новое понятие в сфере водоснабжения и водоотведения:</w:t>
      </w:r>
    </w:p>
    <w:p w14:paraId="0BE44D9C"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14:paraId="50821E4E" w14:textId="77777777" w:rsidR="003801F3" w:rsidRP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Описание технологических зон водоснабжения сельского поселения представлено в таблице 2.1.3.1.</w:t>
      </w:r>
    </w:p>
    <w:p w14:paraId="2AD17EDD" w14:textId="77777777" w:rsidR="003801F3" w:rsidRDefault="003801F3" w:rsidP="003801F3">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Таблица 2.1.3.1 – Технологические зоны холодного водоснабжения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5812"/>
        <w:gridCol w:w="1383"/>
      </w:tblGrid>
      <w:tr w:rsidR="0007695A" w:rsidRPr="0007695A" w14:paraId="40B7E2C2" w14:textId="77777777" w:rsidTr="0007695A">
        <w:trPr>
          <w:cantSplit/>
          <w:trHeight w:val="70"/>
          <w:jc w:val="center"/>
        </w:trPr>
        <w:tc>
          <w:tcPr>
            <w:tcW w:w="345" w:type="pct"/>
            <w:vAlign w:val="center"/>
          </w:tcPr>
          <w:p w14:paraId="41FCA6AC"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w:t>
            </w:r>
            <w:r>
              <w:rPr>
                <w:rFonts w:ascii="Times New Roman" w:hAnsi="Times New Roman" w:cs="Times New Roman"/>
                <w:sz w:val="12"/>
                <w:szCs w:val="12"/>
              </w:rPr>
              <w:t xml:space="preserve"> </w:t>
            </w:r>
            <w:r w:rsidRPr="0007695A">
              <w:rPr>
                <w:rFonts w:ascii="Times New Roman" w:hAnsi="Times New Roman" w:cs="Times New Roman"/>
                <w:sz w:val="12"/>
                <w:szCs w:val="12"/>
              </w:rPr>
              <w:t>п/п</w:t>
            </w:r>
          </w:p>
        </w:tc>
        <w:tc>
          <w:tcPr>
            <w:tcW w:w="3760" w:type="pct"/>
            <w:vAlign w:val="center"/>
          </w:tcPr>
          <w:p w14:paraId="1492EBC7" w14:textId="77777777" w:rsidR="0007695A" w:rsidRPr="0007695A" w:rsidRDefault="0007695A" w:rsidP="0007695A">
            <w:pPr>
              <w:spacing w:after="0" w:line="240" w:lineRule="auto"/>
              <w:ind w:right="-90" w:hanging="108"/>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07695A">
              <w:rPr>
                <w:rFonts w:ascii="Times New Roman" w:hAnsi="Times New Roman" w:cs="Times New Roman"/>
                <w:sz w:val="12"/>
                <w:szCs w:val="12"/>
              </w:rPr>
              <w:t>технологической зоны</w:t>
            </w:r>
          </w:p>
        </w:tc>
        <w:tc>
          <w:tcPr>
            <w:tcW w:w="895" w:type="pct"/>
            <w:vAlign w:val="center"/>
          </w:tcPr>
          <w:p w14:paraId="636BFC38" w14:textId="77777777" w:rsidR="0007695A" w:rsidRPr="0007695A" w:rsidRDefault="0007695A" w:rsidP="0007695A">
            <w:pPr>
              <w:spacing w:after="0" w:line="240" w:lineRule="auto"/>
              <w:jc w:val="center"/>
              <w:rPr>
                <w:rFonts w:ascii="Times New Roman" w:eastAsia="TimesNewRomanPSMT" w:hAnsi="Times New Roman" w:cs="Times New Roman"/>
                <w:sz w:val="12"/>
                <w:szCs w:val="12"/>
                <w:lang w:eastAsia="ru-RU"/>
              </w:rPr>
            </w:pPr>
            <w:r w:rsidRPr="0007695A">
              <w:rPr>
                <w:rFonts w:ascii="Times New Roman" w:eastAsia="TimesNewRomanPSMT" w:hAnsi="Times New Roman" w:cs="Times New Roman"/>
                <w:sz w:val="12"/>
                <w:szCs w:val="12"/>
                <w:lang w:eastAsia="ru-RU"/>
              </w:rPr>
              <w:t>Зон</w:t>
            </w:r>
            <w:r>
              <w:rPr>
                <w:rFonts w:ascii="Times New Roman" w:eastAsia="TimesNewRomanPSMT" w:hAnsi="Times New Roman" w:cs="Times New Roman"/>
                <w:sz w:val="12"/>
                <w:szCs w:val="12"/>
                <w:lang w:eastAsia="ru-RU"/>
              </w:rPr>
              <w:t xml:space="preserve">а </w:t>
            </w:r>
            <w:r w:rsidRPr="0007695A">
              <w:rPr>
                <w:rFonts w:ascii="Times New Roman" w:eastAsia="TimesNewRomanPSMT" w:hAnsi="Times New Roman" w:cs="Times New Roman"/>
                <w:sz w:val="12"/>
                <w:szCs w:val="12"/>
                <w:lang w:eastAsia="ru-RU"/>
              </w:rPr>
              <w:t>водоснабжения</w:t>
            </w:r>
          </w:p>
        </w:tc>
      </w:tr>
      <w:tr w:rsidR="0007695A" w:rsidRPr="0007695A" w14:paraId="2C2D391A" w14:textId="77777777" w:rsidTr="0007695A">
        <w:trPr>
          <w:cantSplit/>
          <w:trHeight w:val="70"/>
          <w:jc w:val="center"/>
        </w:trPr>
        <w:tc>
          <w:tcPr>
            <w:tcW w:w="345" w:type="pct"/>
            <w:vAlign w:val="center"/>
          </w:tcPr>
          <w:p w14:paraId="69831453"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1</w:t>
            </w:r>
          </w:p>
        </w:tc>
        <w:tc>
          <w:tcPr>
            <w:tcW w:w="3760" w:type="pct"/>
            <w:vAlign w:val="center"/>
          </w:tcPr>
          <w:p w14:paraId="64AFAAE9" w14:textId="77777777" w:rsidR="0007695A" w:rsidRPr="0007695A" w:rsidRDefault="0007695A" w:rsidP="0007695A">
            <w:pPr>
              <w:spacing w:after="0" w:line="240" w:lineRule="auto"/>
              <w:ind w:right="-90"/>
              <w:rPr>
                <w:rFonts w:ascii="Times New Roman" w:hAnsi="Times New Roman" w:cs="Times New Roman"/>
                <w:sz w:val="12"/>
                <w:szCs w:val="12"/>
              </w:rPr>
            </w:pPr>
            <w:r w:rsidRPr="0007695A">
              <w:rPr>
                <w:rFonts w:ascii="Times New Roman" w:hAnsi="Times New Roman" w:cs="Times New Roman"/>
                <w:sz w:val="12"/>
                <w:szCs w:val="12"/>
                <w:lang w:eastAsia="ru-RU"/>
              </w:rPr>
              <w:t xml:space="preserve">подземные водоисточники, расположенные </w:t>
            </w:r>
            <w:r w:rsidRPr="0007695A">
              <w:rPr>
                <w:rFonts w:ascii="Times New Roman" w:hAnsi="Times New Roman" w:cs="Times New Roman"/>
                <w:sz w:val="12"/>
                <w:szCs w:val="12"/>
                <w:lang w:eastAsia="ar-SA"/>
              </w:rPr>
              <w:t>в 5 км от села в сторону Орловки</w:t>
            </w:r>
            <w:r w:rsidRPr="0007695A">
              <w:rPr>
                <w:rFonts w:ascii="Times New Roman" w:hAnsi="Times New Roman" w:cs="Times New Roman"/>
                <w:sz w:val="12"/>
                <w:szCs w:val="12"/>
                <w:lang w:eastAsia="ru-RU"/>
              </w:rPr>
              <w:t>, обслуживаемые ООО «СКК»</w:t>
            </w:r>
          </w:p>
        </w:tc>
        <w:tc>
          <w:tcPr>
            <w:tcW w:w="895" w:type="pct"/>
            <w:vAlign w:val="center"/>
          </w:tcPr>
          <w:p w14:paraId="423CA907" w14:textId="77777777" w:rsidR="0007695A" w:rsidRPr="0007695A" w:rsidRDefault="0007695A" w:rsidP="0007695A">
            <w:pPr>
              <w:spacing w:after="0" w:line="240" w:lineRule="auto"/>
              <w:jc w:val="center"/>
              <w:rPr>
                <w:rFonts w:ascii="Times New Roman" w:eastAsia="TimesNewRomanPSMT" w:hAnsi="Times New Roman" w:cs="Times New Roman"/>
                <w:sz w:val="12"/>
                <w:szCs w:val="12"/>
                <w:lang w:eastAsia="ru-RU"/>
              </w:rPr>
            </w:pPr>
            <w:r w:rsidRPr="0007695A">
              <w:rPr>
                <w:rFonts w:ascii="Times New Roman" w:eastAsia="TimesNewRomanPSMT" w:hAnsi="Times New Roman" w:cs="Times New Roman"/>
                <w:sz w:val="12"/>
                <w:szCs w:val="12"/>
                <w:lang w:eastAsia="ru-RU"/>
              </w:rPr>
              <w:t>село</w:t>
            </w:r>
            <w:r>
              <w:rPr>
                <w:rFonts w:ascii="Times New Roman" w:eastAsia="TimesNewRomanPSMT" w:hAnsi="Times New Roman" w:cs="Times New Roman"/>
                <w:sz w:val="12"/>
                <w:szCs w:val="12"/>
                <w:lang w:eastAsia="ru-RU"/>
              </w:rPr>
              <w:t xml:space="preserve"> </w:t>
            </w:r>
            <w:r w:rsidRPr="0007695A">
              <w:rPr>
                <w:rFonts w:ascii="Times New Roman" w:eastAsia="TimesNewRomanPSMT" w:hAnsi="Times New Roman" w:cs="Times New Roman"/>
                <w:sz w:val="12"/>
                <w:szCs w:val="12"/>
                <w:lang w:eastAsia="ru-RU"/>
              </w:rPr>
              <w:t>Черновка</w:t>
            </w:r>
          </w:p>
        </w:tc>
      </w:tr>
    </w:tbl>
    <w:p w14:paraId="5DF45FD4" w14:textId="77777777" w:rsidR="0007695A" w:rsidRDefault="0007695A" w:rsidP="003801F3">
      <w:pPr>
        <w:tabs>
          <w:tab w:val="left" w:pos="0"/>
        </w:tabs>
        <w:spacing w:after="0" w:line="240" w:lineRule="auto"/>
        <w:ind w:firstLine="284"/>
        <w:jc w:val="both"/>
        <w:rPr>
          <w:rFonts w:ascii="Times New Roman" w:hAnsi="Times New Roman" w:cs="Times New Roman"/>
          <w:sz w:val="12"/>
          <w:szCs w:val="12"/>
        </w:rPr>
      </w:pPr>
    </w:p>
    <w:p w14:paraId="030D2980"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Технологических зон горячего водоснабжения на террит</w:t>
      </w:r>
      <w:r>
        <w:rPr>
          <w:rFonts w:ascii="Times New Roman" w:hAnsi="Times New Roman" w:cs="Times New Roman"/>
          <w:sz w:val="12"/>
          <w:szCs w:val="12"/>
        </w:rPr>
        <w:t>ории сельского поселения – нет.</w:t>
      </w:r>
    </w:p>
    <w:p w14:paraId="2AFDD30A"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Системы холодного водоснабжения</w:t>
      </w:r>
    </w:p>
    <w:p w14:paraId="669601AC"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В соответствии с Федеральным законом Российской Федерации № 416-ФЗ от 07.12.2011 г. «О водоснабжении и водоотведении»: </w:t>
      </w:r>
    </w:p>
    <w:p w14:paraId="23CB0891"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 </w:t>
      </w:r>
    </w:p>
    <w:p w14:paraId="3F14576D"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14:paraId="0A6AC5A5"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В сельском поселении существует о</w:t>
      </w:r>
      <w:r>
        <w:rPr>
          <w:rFonts w:ascii="Times New Roman" w:hAnsi="Times New Roman" w:cs="Times New Roman"/>
          <w:sz w:val="12"/>
          <w:szCs w:val="12"/>
        </w:rPr>
        <w:t>дна централизованная система хо</w:t>
      </w:r>
      <w:r w:rsidRPr="0007695A">
        <w:rPr>
          <w:rFonts w:ascii="Times New Roman" w:hAnsi="Times New Roman" w:cs="Times New Roman"/>
          <w:sz w:val="12"/>
          <w:szCs w:val="12"/>
        </w:rPr>
        <w:t>лодного водоснабжения для нужд населения и организаций и одна нецентрализованная с</w:t>
      </w:r>
      <w:r>
        <w:rPr>
          <w:rFonts w:ascii="Times New Roman" w:hAnsi="Times New Roman" w:cs="Times New Roman"/>
          <w:sz w:val="12"/>
          <w:szCs w:val="12"/>
        </w:rPr>
        <w:t xml:space="preserve">истема холодного водоснабжения: </w:t>
      </w:r>
      <w:r w:rsidRPr="0007695A">
        <w:rPr>
          <w:rFonts w:ascii="Times New Roman" w:hAnsi="Times New Roman" w:cs="Times New Roman"/>
          <w:sz w:val="12"/>
          <w:szCs w:val="12"/>
        </w:rPr>
        <w:t>с. Черновка</w:t>
      </w:r>
    </w:p>
    <w:p w14:paraId="3D2D04A3"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Централизованным водоснабжением село обеспечивается из подземного водозабора, состоящего из 2-х артезианских скважин, оборудованных погружными насосами. </w:t>
      </w:r>
    </w:p>
    <w:p w14:paraId="0317B5D0"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В систему водоснабжения включены: водонапорная башня, емкостью 50 м3, накопительная емкость 100 м3 и тупиковые сети водопровода Ду32-280 мм, общей протяженностью 18,680 км. На сети установлены водоразборны</w:t>
      </w:r>
      <w:r>
        <w:rPr>
          <w:rFonts w:ascii="Times New Roman" w:hAnsi="Times New Roman" w:cs="Times New Roman"/>
          <w:sz w:val="12"/>
          <w:szCs w:val="12"/>
        </w:rPr>
        <w:t xml:space="preserve">е колонки и пожарные гидранты. </w:t>
      </w:r>
    </w:p>
    <w:p w14:paraId="3FA6A2D0"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п. Нива</w:t>
      </w:r>
    </w:p>
    <w:p w14:paraId="76C0CC85"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Не централизованная система водоснабжения: населенный пункт обеспечивается водой из каптированного родника, расположенного на юго-востоке за границей поселка. Через накопительную ёмкость, вода по трубам самотёком поступает в водопр</w:t>
      </w:r>
      <w:r>
        <w:rPr>
          <w:rFonts w:ascii="Times New Roman" w:hAnsi="Times New Roman" w:cs="Times New Roman"/>
          <w:sz w:val="12"/>
          <w:szCs w:val="12"/>
        </w:rPr>
        <w:t xml:space="preserve">оводные колодцы шахтного типа. </w:t>
      </w:r>
    </w:p>
    <w:p w14:paraId="5D72FBAE"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Системы горячего водоснабжения</w:t>
      </w:r>
    </w:p>
    <w:p w14:paraId="1F2E3BAC"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В соответствии с Федеральным законом Российской Федерации от 7 декабря 2011 г. № 416-ФЗ «О водоснабжении и водоотведении»:</w:t>
      </w:r>
    </w:p>
    <w:p w14:paraId="4BB3F9D2"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lastRenderedPageBreak/>
        <w:t>-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14:paraId="5283B9F1"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14:paraId="2281256C"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Централизованной системы горячего водоснабжения в населённых пунктах </w:t>
      </w:r>
      <w:proofErr w:type="spellStart"/>
      <w:r w:rsidRPr="0007695A">
        <w:rPr>
          <w:rFonts w:ascii="Times New Roman" w:hAnsi="Times New Roman" w:cs="Times New Roman"/>
          <w:sz w:val="12"/>
          <w:szCs w:val="12"/>
        </w:rPr>
        <w:t>с.п</w:t>
      </w:r>
      <w:proofErr w:type="spellEnd"/>
      <w:r w:rsidRPr="0007695A">
        <w:rPr>
          <w:rFonts w:ascii="Times New Roman" w:hAnsi="Times New Roman" w:cs="Times New Roman"/>
          <w:sz w:val="12"/>
          <w:szCs w:val="12"/>
        </w:rPr>
        <w:t>. Черновка– нет.</w:t>
      </w:r>
    </w:p>
    <w:p w14:paraId="4F857607"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Нецентрализованная система горячего водоснабжения присутствует на всей </w:t>
      </w:r>
      <w:r>
        <w:rPr>
          <w:rFonts w:ascii="Times New Roman" w:hAnsi="Times New Roman" w:cs="Times New Roman"/>
          <w:sz w:val="12"/>
          <w:szCs w:val="12"/>
        </w:rPr>
        <w:t>территории сельского поселения.</w:t>
      </w:r>
    </w:p>
    <w:p w14:paraId="4E0DC38F"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2.1.4 Описание результатов технического обследования централизованных систем водоснабжения</w:t>
      </w:r>
    </w:p>
    <w:p w14:paraId="011416B3"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2.1.4.1 Описание состояния существующих источников </w:t>
      </w:r>
      <w:proofErr w:type="spellStart"/>
      <w:r w:rsidRPr="0007695A">
        <w:rPr>
          <w:rFonts w:ascii="Times New Roman" w:hAnsi="Times New Roman" w:cs="Times New Roman"/>
          <w:sz w:val="12"/>
          <w:szCs w:val="12"/>
        </w:rPr>
        <w:t>водоснаб-ж</w:t>
      </w:r>
      <w:r>
        <w:rPr>
          <w:rFonts w:ascii="Times New Roman" w:hAnsi="Times New Roman" w:cs="Times New Roman"/>
          <w:sz w:val="12"/>
          <w:szCs w:val="12"/>
        </w:rPr>
        <w:t>ения</w:t>
      </w:r>
      <w:proofErr w:type="spellEnd"/>
      <w:r>
        <w:rPr>
          <w:rFonts w:ascii="Times New Roman" w:hAnsi="Times New Roman" w:cs="Times New Roman"/>
          <w:sz w:val="12"/>
          <w:szCs w:val="12"/>
        </w:rPr>
        <w:t xml:space="preserve"> и водозаборных сооружений</w:t>
      </w:r>
    </w:p>
    <w:p w14:paraId="7AB78B05"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Техническое обследование централизованных систем холодного водоснабжения населенных пунктов на территории сельского поселения не проводилось. </w:t>
      </w:r>
    </w:p>
    <w:p w14:paraId="6E5D2F48"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В гидрогеологическом отношении рассматриваемая территория относится к Волго-Камскому артезианскому бассейну, представляющим собой часть Волго-Русского артезианского бассейна. Основным объектом гидрографии являются река Сок.</w:t>
      </w:r>
    </w:p>
    <w:p w14:paraId="07EBDB44"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Ресурсы пресных подземных вод, используемых целях хозяйственно- питьевого водоснабжения населения, включают:</w:t>
      </w:r>
    </w:p>
    <w:p w14:paraId="7E4767C9"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 водоносный комплекс </w:t>
      </w:r>
      <w:proofErr w:type="spellStart"/>
      <w:r w:rsidRPr="0007695A">
        <w:rPr>
          <w:rFonts w:ascii="Times New Roman" w:hAnsi="Times New Roman" w:cs="Times New Roman"/>
          <w:sz w:val="12"/>
          <w:szCs w:val="12"/>
        </w:rPr>
        <w:t>кутулукских</w:t>
      </w:r>
      <w:proofErr w:type="spellEnd"/>
      <w:r w:rsidRPr="0007695A">
        <w:rPr>
          <w:rFonts w:ascii="Times New Roman" w:hAnsi="Times New Roman" w:cs="Times New Roman"/>
          <w:sz w:val="12"/>
          <w:szCs w:val="12"/>
        </w:rPr>
        <w:t xml:space="preserve"> отложений </w:t>
      </w:r>
      <w:proofErr w:type="spellStart"/>
      <w:r w:rsidRPr="0007695A">
        <w:rPr>
          <w:rFonts w:ascii="Times New Roman" w:hAnsi="Times New Roman" w:cs="Times New Roman"/>
          <w:sz w:val="12"/>
          <w:szCs w:val="12"/>
        </w:rPr>
        <w:t>верхнетатарского</w:t>
      </w:r>
      <w:proofErr w:type="spellEnd"/>
      <w:r w:rsidRPr="0007695A">
        <w:rPr>
          <w:rFonts w:ascii="Times New Roman" w:hAnsi="Times New Roman" w:cs="Times New Roman"/>
          <w:sz w:val="12"/>
          <w:szCs w:val="12"/>
        </w:rPr>
        <w:t xml:space="preserve"> </w:t>
      </w:r>
      <w:proofErr w:type="spellStart"/>
      <w:r w:rsidRPr="0007695A">
        <w:rPr>
          <w:rFonts w:ascii="Times New Roman" w:hAnsi="Times New Roman" w:cs="Times New Roman"/>
          <w:sz w:val="12"/>
          <w:szCs w:val="12"/>
        </w:rPr>
        <w:t>подъяруса</w:t>
      </w:r>
      <w:proofErr w:type="spellEnd"/>
      <w:r w:rsidRPr="0007695A">
        <w:rPr>
          <w:rFonts w:ascii="Times New Roman" w:hAnsi="Times New Roman" w:cs="Times New Roman"/>
          <w:sz w:val="12"/>
          <w:szCs w:val="12"/>
        </w:rPr>
        <w:t xml:space="preserve"> верхней </w:t>
      </w:r>
      <w:proofErr w:type="spellStart"/>
      <w:r w:rsidRPr="0007695A">
        <w:rPr>
          <w:rFonts w:ascii="Times New Roman" w:hAnsi="Times New Roman" w:cs="Times New Roman"/>
          <w:sz w:val="12"/>
          <w:szCs w:val="12"/>
        </w:rPr>
        <w:t>перми</w:t>
      </w:r>
      <w:proofErr w:type="spellEnd"/>
      <w:r w:rsidRPr="0007695A">
        <w:rPr>
          <w:rFonts w:ascii="Times New Roman" w:hAnsi="Times New Roman" w:cs="Times New Roman"/>
          <w:sz w:val="12"/>
          <w:szCs w:val="12"/>
        </w:rPr>
        <w:t xml:space="preserve">. Широкое распространение вод </w:t>
      </w:r>
      <w:proofErr w:type="spellStart"/>
      <w:r w:rsidRPr="0007695A">
        <w:rPr>
          <w:rFonts w:ascii="Times New Roman" w:hAnsi="Times New Roman" w:cs="Times New Roman"/>
          <w:sz w:val="12"/>
          <w:szCs w:val="12"/>
        </w:rPr>
        <w:t>кутулукской</w:t>
      </w:r>
      <w:proofErr w:type="spellEnd"/>
      <w:r w:rsidRPr="0007695A">
        <w:rPr>
          <w:rFonts w:ascii="Times New Roman" w:hAnsi="Times New Roman" w:cs="Times New Roman"/>
          <w:sz w:val="12"/>
          <w:szCs w:val="12"/>
        </w:rPr>
        <w:t xml:space="preserve"> свиты, их неглубокое залегание и хорошее качество дает возможность использовать их для водоснабжения;</w:t>
      </w:r>
    </w:p>
    <w:p w14:paraId="1465910B"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 водоносный комплекс </w:t>
      </w:r>
      <w:proofErr w:type="spellStart"/>
      <w:r w:rsidRPr="0007695A">
        <w:rPr>
          <w:rFonts w:ascii="Times New Roman" w:hAnsi="Times New Roman" w:cs="Times New Roman"/>
          <w:sz w:val="12"/>
          <w:szCs w:val="12"/>
        </w:rPr>
        <w:t>малокинельских</w:t>
      </w:r>
      <w:proofErr w:type="spellEnd"/>
      <w:r w:rsidRPr="0007695A">
        <w:rPr>
          <w:rFonts w:ascii="Times New Roman" w:hAnsi="Times New Roman" w:cs="Times New Roman"/>
          <w:sz w:val="12"/>
          <w:szCs w:val="12"/>
        </w:rPr>
        <w:t xml:space="preserve"> отложений </w:t>
      </w:r>
      <w:proofErr w:type="spellStart"/>
      <w:r w:rsidRPr="0007695A">
        <w:rPr>
          <w:rFonts w:ascii="Times New Roman" w:hAnsi="Times New Roman" w:cs="Times New Roman"/>
          <w:sz w:val="12"/>
          <w:szCs w:val="12"/>
        </w:rPr>
        <w:t>верхнетатарского</w:t>
      </w:r>
      <w:proofErr w:type="spellEnd"/>
      <w:r w:rsidRPr="0007695A">
        <w:rPr>
          <w:rFonts w:ascii="Times New Roman" w:hAnsi="Times New Roman" w:cs="Times New Roman"/>
          <w:sz w:val="12"/>
          <w:szCs w:val="12"/>
        </w:rPr>
        <w:t xml:space="preserve"> </w:t>
      </w:r>
      <w:proofErr w:type="spellStart"/>
      <w:r w:rsidRPr="0007695A">
        <w:rPr>
          <w:rFonts w:ascii="Times New Roman" w:hAnsi="Times New Roman" w:cs="Times New Roman"/>
          <w:sz w:val="12"/>
          <w:szCs w:val="12"/>
        </w:rPr>
        <w:t>подъяруса</w:t>
      </w:r>
      <w:proofErr w:type="spellEnd"/>
      <w:r w:rsidRPr="0007695A">
        <w:rPr>
          <w:rFonts w:ascii="Times New Roman" w:hAnsi="Times New Roman" w:cs="Times New Roman"/>
          <w:sz w:val="12"/>
          <w:szCs w:val="12"/>
        </w:rPr>
        <w:t xml:space="preserve"> верхней </w:t>
      </w:r>
      <w:proofErr w:type="spellStart"/>
      <w:r w:rsidRPr="0007695A">
        <w:rPr>
          <w:rFonts w:ascii="Times New Roman" w:hAnsi="Times New Roman" w:cs="Times New Roman"/>
          <w:sz w:val="12"/>
          <w:szCs w:val="12"/>
        </w:rPr>
        <w:t>перми</w:t>
      </w:r>
      <w:proofErr w:type="spellEnd"/>
      <w:r w:rsidRPr="0007695A">
        <w:rPr>
          <w:rFonts w:ascii="Times New Roman" w:hAnsi="Times New Roman" w:cs="Times New Roman"/>
          <w:sz w:val="12"/>
          <w:szCs w:val="12"/>
        </w:rPr>
        <w:t>. Подземные воды свиты на площадях неглубокого залегания и широко используются для водоснабжения сельскохозяйственных объе</w:t>
      </w:r>
      <w:r>
        <w:rPr>
          <w:rFonts w:ascii="Times New Roman" w:hAnsi="Times New Roman" w:cs="Times New Roman"/>
          <w:sz w:val="12"/>
          <w:szCs w:val="12"/>
        </w:rPr>
        <w:t>ктов с помощью буровых скважин.</w:t>
      </w:r>
    </w:p>
    <w:p w14:paraId="177A12C3"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Лицензия на право пользования участками недр с целью добычи под-земных вод для водоснабжения с. Черновка– не представлена.</w:t>
      </w:r>
    </w:p>
    <w:p w14:paraId="412E8C6B"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Запасы подземных вод на участках недр не оценивались и не утверждались. </w:t>
      </w:r>
    </w:p>
    <w:p w14:paraId="31CDCCF3"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7695A">
        <w:rPr>
          <w:rFonts w:ascii="Times New Roman" w:hAnsi="Times New Roman" w:cs="Times New Roman"/>
          <w:sz w:val="12"/>
          <w:szCs w:val="12"/>
        </w:rPr>
        <w:t xml:space="preserve">Водоснабжение села Черновка осуществляется от артезианских скважин, расположенных в 5 км от села </w:t>
      </w:r>
      <w:r>
        <w:rPr>
          <w:rFonts w:ascii="Times New Roman" w:hAnsi="Times New Roman" w:cs="Times New Roman"/>
          <w:sz w:val="12"/>
          <w:szCs w:val="12"/>
        </w:rPr>
        <w:t>в сторону Орловки. Водозабор со</w:t>
      </w:r>
      <w:r w:rsidRPr="0007695A">
        <w:rPr>
          <w:rFonts w:ascii="Times New Roman" w:hAnsi="Times New Roman" w:cs="Times New Roman"/>
          <w:sz w:val="12"/>
          <w:szCs w:val="12"/>
        </w:rPr>
        <w:t>стоит из 2 водозаборных скважин.</w:t>
      </w:r>
    </w:p>
    <w:p w14:paraId="3F3C4538"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Информация о состоянии территории вокруг водозаборных скважин, о наличии ограждений – не представлены.</w:t>
      </w:r>
    </w:p>
    <w:p w14:paraId="06383F01"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Проект организации зон санитарной охраны (ЗСО) водозаборных сооружений в с. Черновка – не представлен.</w:t>
      </w:r>
    </w:p>
    <w:p w14:paraId="36D5ABAE"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7695A">
        <w:rPr>
          <w:rFonts w:ascii="Times New Roman" w:hAnsi="Times New Roman" w:cs="Times New Roman"/>
          <w:sz w:val="12"/>
          <w:szCs w:val="12"/>
        </w:rPr>
        <w:t>Водоснабжение села Нива обеспечивается из родника (на юго-востоке за границей посёлка). Через накопительную ёмкость вода самотёком поступает в сеть.</w:t>
      </w:r>
    </w:p>
    <w:p w14:paraId="3E281365"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Информация о состоянии территории вокруг водозаборных скважин, о наличии ограждений – не представлены.</w:t>
      </w:r>
    </w:p>
    <w:p w14:paraId="227CD3B9"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Проект организации зон санитарной охраны (ЗСО) водозаборных сооружений в с. Черновка – не представлен.</w:t>
      </w:r>
    </w:p>
    <w:p w14:paraId="29D3255E"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Данные о состоянии существующих источников водоснабжения и водозаборных сооружениях представлены в таблице 2.1.4.1.1.</w:t>
      </w:r>
    </w:p>
    <w:p w14:paraId="244D53BA" w14:textId="77777777" w:rsid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Таблица 2.1.4.1.1 - Краткая характеристика артезианских скважин  </w:t>
      </w:r>
      <w:r w:rsidR="003801F3" w:rsidRPr="003801F3">
        <w:rPr>
          <w:rFonts w:ascii="Times New Roman" w:hAnsi="Times New Roman" w:cs="Times New Roman"/>
          <w:sz w:val="12"/>
          <w:szCs w:val="1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886"/>
        <w:gridCol w:w="1751"/>
        <w:gridCol w:w="1068"/>
        <w:gridCol w:w="1291"/>
        <w:gridCol w:w="1297"/>
      </w:tblGrid>
      <w:tr w:rsidR="0007695A" w:rsidRPr="0007695A" w14:paraId="52E0A5C5" w14:textId="77777777" w:rsidTr="0007695A">
        <w:trPr>
          <w:cantSplit/>
          <w:trHeight w:val="70"/>
          <w:tblHeader/>
          <w:jc w:val="center"/>
        </w:trPr>
        <w:tc>
          <w:tcPr>
            <w:tcW w:w="282" w:type="pct"/>
            <w:tcBorders>
              <w:top w:val="single" w:sz="4" w:space="0" w:color="auto"/>
              <w:left w:val="single" w:sz="4" w:space="0" w:color="auto"/>
              <w:bottom w:val="single" w:sz="4" w:space="0" w:color="auto"/>
              <w:right w:val="single" w:sz="4" w:space="0" w:color="auto"/>
            </w:tcBorders>
            <w:vAlign w:val="center"/>
          </w:tcPr>
          <w:p w14:paraId="4591D279"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w:t>
            </w:r>
            <w:r>
              <w:rPr>
                <w:rFonts w:ascii="Times New Roman" w:hAnsi="Times New Roman" w:cs="Times New Roman"/>
                <w:sz w:val="12"/>
                <w:szCs w:val="12"/>
              </w:rPr>
              <w:t xml:space="preserve"> </w:t>
            </w:r>
            <w:r w:rsidRPr="0007695A">
              <w:rPr>
                <w:rFonts w:ascii="Times New Roman" w:hAnsi="Times New Roman" w:cs="Times New Roman"/>
                <w:sz w:val="12"/>
                <w:szCs w:val="12"/>
              </w:rPr>
              <w:t>п/п</w:t>
            </w:r>
          </w:p>
        </w:tc>
        <w:tc>
          <w:tcPr>
            <w:tcW w:w="1220" w:type="pct"/>
            <w:tcBorders>
              <w:top w:val="single" w:sz="4" w:space="0" w:color="auto"/>
              <w:left w:val="single" w:sz="4" w:space="0" w:color="auto"/>
              <w:bottom w:val="single" w:sz="4" w:space="0" w:color="auto"/>
              <w:right w:val="single" w:sz="4" w:space="0" w:color="auto"/>
            </w:tcBorders>
            <w:vAlign w:val="center"/>
          </w:tcPr>
          <w:p w14:paraId="064445E0"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 скважины по паспорту, местонахождение</w:t>
            </w:r>
          </w:p>
        </w:tc>
        <w:tc>
          <w:tcPr>
            <w:tcW w:w="1133" w:type="pct"/>
            <w:tcBorders>
              <w:top w:val="single" w:sz="4" w:space="0" w:color="auto"/>
              <w:left w:val="single" w:sz="4" w:space="0" w:color="auto"/>
              <w:bottom w:val="single" w:sz="4" w:space="0" w:color="auto"/>
              <w:right w:val="single" w:sz="4" w:space="0" w:color="auto"/>
            </w:tcBorders>
            <w:vAlign w:val="center"/>
          </w:tcPr>
          <w:p w14:paraId="043954A8"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 xml:space="preserve">Год ввода в </w:t>
            </w:r>
            <w:proofErr w:type="spellStart"/>
            <w:r w:rsidRPr="0007695A">
              <w:rPr>
                <w:rFonts w:ascii="Times New Roman" w:hAnsi="Times New Roman" w:cs="Times New Roman"/>
                <w:sz w:val="12"/>
                <w:szCs w:val="12"/>
              </w:rPr>
              <w:t>экспл</w:t>
            </w:r>
            <w:proofErr w:type="spellEnd"/>
            <w:r w:rsidRPr="0007695A">
              <w:rPr>
                <w:rFonts w:ascii="Times New Roman" w:hAnsi="Times New Roman" w:cs="Times New Roman"/>
                <w:sz w:val="12"/>
                <w:szCs w:val="12"/>
              </w:rPr>
              <w:t>.</w:t>
            </w:r>
          </w:p>
        </w:tc>
        <w:tc>
          <w:tcPr>
            <w:tcW w:w="691" w:type="pct"/>
            <w:tcBorders>
              <w:top w:val="single" w:sz="4" w:space="0" w:color="auto"/>
              <w:left w:val="single" w:sz="4" w:space="0" w:color="auto"/>
              <w:bottom w:val="single" w:sz="4" w:space="0" w:color="auto"/>
              <w:right w:val="single" w:sz="4" w:space="0" w:color="auto"/>
            </w:tcBorders>
            <w:vAlign w:val="center"/>
          </w:tcPr>
          <w:p w14:paraId="26715FF0"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Глубина скважин, м</w:t>
            </w:r>
          </w:p>
        </w:tc>
        <w:tc>
          <w:tcPr>
            <w:tcW w:w="835" w:type="pct"/>
            <w:tcBorders>
              <w:top w:val="single" w:sz="4" w:space="0" w:color="auto"/>
              <w:left w:val="single" w:sz="4" w:space="0" w:color="auto"/>
              <w:bottom w:val="single" w:sz="4" w:space="0" w:color="auto"/>
              <w:right w:val="single" w:sz="4" w:space="0" w:color="auto"/>
            </w:tcBorders>
            <w:vAlign w:val="center"/>
          </w:tcPr>
          <w:p w14:paraId="667A48C9"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Дебет скважин, м</w:t>
            </w:r>
            <w:r w:rsidRPr="0007695A">
              <w:rPr>
                <w:rFonts w:ascii="Times New Roman" w:hAnsi="Times New Roman" w:cs="Times New Roman"/>
                <w:sz w:val="12"/>
                <w:szCs w:val="12"/>
                <w:vertAlign w:val="superscript"/>
              </w:rPr>
              <w:t>3</w:t>
            </w:r>
            <w:r w:rsidRPr="0007695A">
              <w:rPr>
                <w:rFonts w:ascii="Times New Roman" w:hAnsi="Times New Roman" w:cs="Times New Roman"/>
                <w:sz w:val="12"/>
                <w:szCs w:val="12"/>
              </w:rPr>
              <w:t>/час</w:t>
            </w:r>
          </w:p>
        </w:tc>
        <w:tc>
          <w:tcPr>
            <w:tcW w:w="840" w:type="pct"/>
            <w:tcBorders>
              <w:top w:val="single" w:sz="4" w:space="0" w:color="auto"/>
              <w:left w:val="single" w:sz="4" w:space="0" w:color="auto"/>
              <w:bottom w:val="single" w:sz="4" w:space="0" w:color="auto"/>
              <w:right w:val="single" w:sz="4" w:space="0" w:color="auto"/>
            </w:tcBorders>
            <w:vAlign w:val="center"/>
          </w:tcPr>
          <w:p w14:paraId="7C47359C"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 xml:space="preserve">Техническое состояние </w:t>
            </w:r>
          </w:p>
        </w:tc>
      </w:tr>
      <w:tr w:rsidR="0007695A" w:rsidRPr="0007695A" w14:paraId="786E1968" w14:textId="77777777" w:rsidTr="0007695A">
        <w:trPr>
          <w:cantSplit/>
          <w:trHeight w:val="70"/>
          <w:jc w:val="center"/>
        </w:trPr>
        <w:tc>
          <w:tcPr>
            <w:tcW w:w="4160" w:type="pct"/>
            <w:gridSpan w:val="5"/>
            <w:tcBorders>
              <w:top w:val="single" w:sz="4" w:space="0" w:color="auto"/>
              <w:left w:val="single" w:sz="4" w:space="0" w:color="auto"/>
              <w:bottom w:val="single" w:sz="4" w:space="0" w:color="auto"/>
              <w:right w:val="single" w:sz="4" w:space="0" w:color="auto"/>
            </w:tcBorders>
            <w:vAlign w:val="center"/>
          </w:tcPr>
          <w:p w14:paraId="0F445966"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iCs/>
                <w:sz w:val="12"/>
                <w:szCs w:val="12"/>
              </w:rPr>
              <w:t xml:space="preserve">водозабор с. Черновка, </w:t>
            </w:r>
            <w:r w:rsidRPr="0007695A">
              <w:rPr>
                <w:rFonts w:ascii="Times New Roman" w:hAnsi="Times New Roman" w:cs="Times New Roman"/>
                <w:sz w:val="12"/>
                <w:szCs w:val="12"/>
                <w:lang w:eastAsia="ar-SA"/>
              </w:rPr>
              <w:t>в 5 км от села в сторону Орловки</w:t>
            </w:r>
          </w:p>
        </w:tc>
        <w:tc>
          <w:tcPr>
            <w:tcW w:w="840" w:type="pct"/>
            <w:tcBorders>
              <w:top w:val="single" w:sz="4" w:space="0" w:color="auto"/>
              <w:left w:val="single" w:sz="4" w:space="0" w:color="auto"/>
              <w:bottom w:val="single" w:sz="4" w:space="0" w:color="auto"/>
              <w:right w:val="single" w:sz="4" w:space="0" w:color="auto"/>
            </w:tcBorders>
            <w:vAlign w:val="center"/>
          </w:tcPr>
          <w:p w14:paraId="4C2667EF" w14:textId="77777777" w:rsidR="0007695A" w:rsidRPr="0007695A" w:rsidRDefault="0007695A" w:rsidP="0007695A">
            <w:pPr>
              <w:spacing w:after="0" w:line="240" w:lineRule="auto"/>
              <w:jc w:val="center"/>
              <w:rPr>
                <w:rFonts w:ascii="Times New Roman" w:hAnsi="Times New Roman" w:cs="Times New Roman"/>
                <w:sz w:val="12"/>
                <w:szCs w:val="12"/>
              </w:rPr>
            </w:pPr>
          </w:p>
        </w:tc>
      </w:tr>
      <w:tr w:rsidR="0007695A" w:rsidRPr="0007695A" w14:paraId="6BB74782" w14:textId="77777777" w:rsidTr="0007695A">
        <w:trPr>
          <w:cantSplit/>
          <w:jc w:val="center"/>
        </w:trPr>
        <w:tc>
          <w:tcPr>
            <w:tcW w:w="282" w:type="pct"/>
            <w:tcBorders>
              <w:top w:val="single" w:sz="4" w:space="0" w:color="auto"/>
              <w:left w:val="single" w:sz="4" w:space="0" w:color="auto"/>
              <w:bottom w:val="single" w:sz="4" w:space="0" w:color="auto"/>
              <w:right w:val="single" w:sz="4" w:space="0" w:color="auto"/>
            </w:tcBorders>
            <w:vAlign w:val="center"/>
          </w:tcPr>
          <w:p w14:paraId="32D1A5F7" w14:textId="77777777" w:rsidR="0007695A" w:rsidRPr="0007695A" w:rsidRDefault="0007695A" w:rsidP="0007695A">
            <w:pPr>
              <w:spacing w:after="0" w:line="240" w:lineRule="auto"/>
              <w:ind w:right="-147"/>
              <w:rPr>
                <w:rFonts w:ascii="Times New Roman" w:hAnsi="Times New Roman" w:cs="Times New Roman"/>
                <w:sz w:val="12"/>
                <w:szCs w:val="12"/>
              </w:rPr>
            </w:pPr>
            <w:r w:rsidRPr="0007695A">
              <w:rPr>
                <w:rFonts w:ascii="Times New Roman" w:hAnsi="Times New Roman" w:cs="Times New Roman"/>
                <w:sz w:val="12"/>
                <w:szCs w:val="12"/>
              </w:rPr>
              <w:t>1</w:t>
            </w:r>
          </w:p>
        </w:tc>
        <w:tc>
          <w:tcPr>
            <w:tcW w:w="1220" w:type="pct"/>
            <w:tcBorders>
              <w:top w:val="single" w:sz="4" w:space="0" w:color="auto"/>
              <w:left w:val="single" w:sz="4" w:space="0" w:color="auto"/>
              <w:bottom w:val="single" w:sz="4" w:space="0" w:color="auto"/>
              <w:right w:val="single" w:sz="4" w:space="0" w:color="auto"/>
            </w:tcBorders>
            <w:vAlign w:val="center"/>
          </w:tcPr>
          <w:p w14:paraId="2FD8BFE3"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sz w:val="12"/>
                <w:szCs w:val="12"/>
              </w:rPr>
              <w:t>скважина №1</w:t>
            </w:r>
          </w:p>
        </w:tc>
        <w:tc>
          <w:tcPr>
            <w:tcW w:w="1133" w:type="pct"/>
            <w:tcBorders>
              <w:top w:val="single" w:sz="4" w:space="0" w:color="auto"/>
              <w:left w:val="single" w:sz="4" w:space="0" w:color="auto"/>
              <w:bottom w:val="single" w:sz="4" w:space="0" w:color="auto"/>
              <w:right w:val="single" w:sz="4" w:space="0" w:color="auto"/>
            </w:tcBorders>
            <w:vAlign w:val="center"/>
          </w:tcPr>
          <w:p w14:paraId="2946220F"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1972</w:t>
            </w:r>
          </w:p>
        </w:tc>
        <w:tc>
          <w:tcPr>
            <w:tcW w:w="691" w:type="pct"/>
            <w:tcBorders>
              <w:top w:val="single" w:sz="4" w:space="0" w:color="auto"/>
              <w:left w:val="single" w:sz="4" w:space="0" w:color="auto"/>
              <w:bottom w:val="single" w:sz="4" w:space="0" w:color="auto"/>
              <w:right w:val="single" w:sz="4" w:space="0" w:color="auto"/>
            </w:tcBorders>
            <w:vAlign w:val="center"/>
          </w:tcPr>
          <w:p w14:paraId="029574F1"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60.0</w:t>
            </w:r>
          </w:p>
        </w:tc>
        <w:tc>
          <w:tcPr>
            <w:tcW w:w="835" w:type="pct"/>
            <w:vAlign w:val="center"/>
          </w:tcPr>
          <w:p w14:paraId="3AB3ECB6" w14:textId="77777777" w:rsidR="0007695A" w:rsidRPr="0007695A" w:rsidRDefault="0007695A" w:rsidP="0007695A">
            <w:pPr>
              <w:spacing w:after="0" w:line="240" w:lineRule="auto"/>
              <w:jc w:val="center"/>
              <w:rPr>
                <w:rFonts w:ascii="Times New Roman" w:hAnsi="Times New Roman" w:cs="Times New Roman"/>
                <w:sz w:val="12"/>
                <w:szCs w:val="12"/>
                <w:highlight w:val="yellow"/>
              </w:rPr>
            </w:pPr>
            <w:r w:rsidRPr="0007695A">
              <w:rPr>
                <w:rFonts w:ascii="Times New Roman" w:hAnsi="Times New Roman" w:cs="Times New Roman"/>
                <w:sz w:val="12"/>
                <w:szCs w:val="12"/>
              </w:rPr>
              <w:t>3.6</w:t>
            </w:r>
          </w:p>
        </w:tc>
        <w:tc>
          <w:tcPr>
            <w:tcW w:w="840" w:type="pct"/>
            <w:vAlign w:val="center"/>
          </w:tcPr>
          <w:p w14:paraId="238CCD93"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удов.</w:t>
            </w:r>
            <w:r>
              <w:rPr>
                <w:rFonts w:ascii="Times New Roman" w:hAnsi="Times New Roman" w:cs="Times New Roman"/>
                <w:sz w:val="12"/>
                <w:szCs w:val="12"/>
              </w:rPr>
              <w:t xml:space="preserve">, </w:t>
            </w:r>
            <w:r w:rsidRPr="0007695A">
              <w:rPr>
                <w:rFonts w:ascii="Times New Roman" w:hAnsi="Times New Roman" w:cs="Times New Roman"/>
                <w:sz w:val="12"/>
                <w:szCs w:val="12"/>
              </w:rPr>
              <w:t>рабочее</w:t>
            </w:r>
          </w:p>
        </w:tc>
      </w:tr>
      <w:tr w:rsidR="0007695A" w:rsidRPr="0007695A" w14:paraId="0B25AF17" w14:textId="77777777" w:rsidTr="0007695A">
        <w:trPr>
          <w:cantSplit/>
          <w:jc w:val="center"/>
        </w:trPr>
        <w:tc>
          <w:tcPr>
            <w:tcW w:w="282" w:type="pct"/>
            <w:tcBorders>
              <w:top w:val="single" w:sz="4" w:space="0" w:color="auto"/>
              <w:left w:val="single" w:sz="4" w:space="0" w:color="auto"/>
              <w:bottom w:val="single" w:sz="4" w:space="0" w:color="auto"/>
              <w:right w:val="single" w:sz="4" w:space="0" w:color="auto"/>
            </w:tcBorders>
            <w:vAlign w:val="center"/>
          </w:tcPr>
          <w:p w14:paraId="713F2E86" w14:textId="77777777" w:rsidR="0007695A" w:rsidRPr="0007695A" w:rsidRDefault="0007695A" w:rsidP="0007695A">
            <w:pPr>
              <w:spacing w:after="0" w:line="240" w:lineRule="auto"/>
              <w:ind w:right="-147"/>
              <w:rPr>
                <w:rFonts w:ascii="Times New Roman" w:hAnsi="Times New Roman" w:cs="Times New Roman"/>
                <w:sz w:val="12"/>
                <w:szCs w:val="12"/>
              </w:rPr>
            </w:pPr>
            <w:r w:rsidRPr="0007695A">
              <w:rPr>
                <w:rFonts w:ascii="Times New Roman" w:hAnsi="Times New Roman" w:cs="Times New Roman"/>
                <w:sz w:val="12"/>
                <w:szCs w:val="12"/>
              </w:rPr>
              <w:t>2</w:t>
            </w:r>
          </w:p>
        </w:tc>
        <w:tc>
          <w:tcPr>
            <w:tcW w:w="1220" w:type="pct"/>
            <w:tcBorders>
              <w:top w:val="single" w:sz="4" w:space="0" w:color="auto"/>
              <w:left w:val="single" w:sz="4" w:space="0" w:color="auto"/>
              <w:bottom w:val="single" w:sz="4" w:space="0" w:color="auto"/>
              <w:right w:val="single" w:sz="4" w:space="0" w:color="auto"/>
            </w:tcBorders>
            <w:vAlign w:val="center"/>
          </w:tcPr>
          <w:p w14:paraId="1FE8C4E4"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sz w:val="12"/>
                <w:szCs w:val="12"/>
              </w:rPr>
              <w:t>скважина №2</w:t>
            </w:r>
          </w:p>
        </w:tc>
        <w:tc>
          <w:tcPr>
            <w:tcW w:w="1133" w:type="pct"/>
            <w:tcBorders>
              <w:top w:val="single" w:sz="4" w:space="0" w:color="auto"/>
              <w:left w:val="single" w:sz="4" w:space="0" w:color="auto"/>
              <w:bottom w:val="single" w:sz="4" w:space="0" w:color="auto"/>
              <w:right w:val="single" w:sz="4" w:space="0" w:color="auto"/>
            </w:tcBorders>
            <w:vAlign w:val="center"/>
          </w:tcPr>
          <w:p w14:paraId="3FD61C32"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1973</w:t>
            </w:r>
          </w:p>
        </w:tc>
        <w:tc>
          <w:tcPr>
            <w:tcW w:w="691" w:type="pct"/>
            <w:tcBorders>
              <w:top w:val="single" w:sz="4" w:space="0" w:color="auto"/>
              <w:left w:val="single" w:sz="4" w:space="0" w:color="auto"/>
              <w:bottom w:val="single" w:sz="4" w:space="0" w:color="auto"/>
              <w:right w:val="single" w:sz="4" w:space="0" w:color="auto"/>
            </w:tcBorders>
            <w:vAlign w:val="center"/>
          </w:tcPr>
          <w:p w14:paraId="14047AF1"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60.0</w:t>
            </w:r>
          </w:p>
        </w:tc>
        <w:tc>
          <w:tcPr>
            <w:tcW w:w="835" w:type="pct"/>
            <w:vAlign w:val="center"/>
          </w:tcPr>
          <w:p w14:paraId="0AED1BB0" w14:textId="77777777" w:rsidR="0007695A" w:rsidRPr="0007695A" w:rsidRDefault="0007695A" w:rsidP="0007695A">
            <w:pPr>
              <w:spacing w:after="0" w:line="240" w:lineRule="auto"/>
              <w:jc w:val="center"/>
              <w:rPr>
                <w:rFonts w:ascii="Times New Roman" w:hAnsi="Times New Roman" w:cs="Times New Roman"/>
                <w:sz w:val="12"/>
                <w:szCs w:val="12"/>
                <w:highlight w:val="yellow"/>
              </w:rPr>
            </w:pPr>
            <w:r w:rsidRPr="0007695A">
              <w:rPr>
                <w:rFonts w:ascii="Times New Roman" w:hAnsi="Times New Roman" w:cs="Times New Roman"/>
                <w:sz w:val="12"/>
                <w:szCs w:val="12"/>
              </w:rPr>
              <w:t>7.2</w:t>
            </w:r>
          </w:p>
        </w:tc>
        <w:tc>
          <w:tcPr>
            <w:tcW w:w="840" w:type="pct"/>
            <w:vAlign w:val="center"/>
          </w:tcPr>
          <w:p w14:paraId="454BE1E4"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удов.</w:t>
            </w:r>
            <w:r>
              <w:rPr>
                <w:rFonts w:ascii="Times New Roman" w:hAnsi="Times New Roman" w:cs="Times New Roman"/>
                <w:sz w:val="12"/>
                <w:szCs w:val="12"/>
              </w:rPr>
              <w:t xml:space="preserve">, </w:t>
            </w:r>
            <w:r w:rsidRPr="0007695A">
              <w:rPr>
                <w:rFonts w:ascii="Times New Roman" w:hAnsi="Times New Roman" w:cs="Times New Roman"/>
                <w:sz w:val="12"/>
                <w:szCs w:val="12"/>
              </w:rPr>
              <w:t>рабочее</w:t>
            </w:r>
          </w:p>
        </w:tc>
      </w:tr>
      <w:tr w:rsidR="0007695A" w:rsidRPr="0007695A" w14:paraId="5A63BA65" w14:textId="77777777" w:rsidTr="0007695A">
        <w:trPr>
          <w:cantSplit/>
          <w:jc w:val="center"/>
        </w:trPr>
        <w:tc>
          <w:tcPr>
            <w:tcW w:w="282" w:type="pct"/>
            <w:tcBorders>
              <w:top w:val="single" w:sz="4" w:space="0" w:color="auto"/>
              <w:left w:val="single" w:sz="4" w:space="0" w:color="auto"/>
              <w:bottom w:val="single" w:sz="4" w:space="0" w:color="auto"/>
              <w:right w:val="single" w:sz="4" w:space="0" w:color="auto"/>
            </w:tcBorders>
            <w:vAlign w:val="center"/>
          </w:tcPr>
          <w:p w14:paraId="3FBAAEDE" w14:textId="77777777" w:rsidR="0007695A" w:rsidRPr="0007695A" w:rsidRDefault="0007695A" w:rsidP="0007695A">
            <w:pPr>
              <w:spacing w:after="0" w:line="240" w:lineRule="auto"/>
              <w:ind w:right="-147"/>
              <w:rPr>
                <w:rFonts w:ascii="Times New Roman" w:hAnsi="Times New Roman" w:cs="Times New Roman"/>
                <w:sz w:val="12"/>
                <w:szCs w:val="12"/>
              </w:rPr>
            </w:pPr>
            <w:r w:rsidRPr="0007695A">
              <w:rPr>
                <w:rFonts w:ascii="Times New Roman" w:hAnsi="Times New Roman" w:cs="Times New Roman"/>
                <w:sz w:val="12"/>
                <w:szCs w:val="12"/>
              </w:rPr>
              <w:t>3</w:t>
            </w:r>
          </w:p>
        </w:tc>
        <w:tc>
          <w:tcPr>
            <w:tcW w:w="1220" w:type="pct"/>
            <w:tcBorders>
              <w:top w:val="single" w:sz="4" w:space="0" w:color="auto"/>
              <w:left w:val="single" w:sz="4" w:space="0" w:color="auto"/>
              <w:bottom w:val="single" w:sz="4" w:space="0" w:color="auto"/>
              <w:right w:val="single" w:sz="4" w:space="0" w:color="auto"/>
            </w:tcBorders>
            <w:vAlign w:val="center"/>
          </w:tcPr>
          <w:p w14:paraId="77D3463F"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sz w:val="12"/>
                <w:szCs w:val="12"/>
              </w:rPr>
              <w:t>скважина №3</w:t>
            </w:r>
          </w:p>
        </w:tc>
        <w:tc>
          <w:tcPr>
            <w:tcW w:w="1133" w:type="pct"/>
            <w:tcBorders>
              <w:top w:val="single" w:sz="4" w:space="0" w:color="auto"/>
              <w:left w:val="single" w:sz="4" w:space="0" w:color="auto"/>
              <w:bottom w:val="single" w:sz="4" w:space="0" w:color="auto"/>
              <w:right w:val="single" w:sz="4" w:space="0" w:color="auto"/>
            </w:tcBorders>
            <w:vAlign w:val="center"/>
          </w:tcPr>
          <w:p w14:paraId="7F3AE9A6"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2010</w:t>
            </w:r>
          </w:p>
        </w:tc>
        <w:tc>
          <w:tcPr>
            <w:tcW w:w="691" w:type="pct"/>
            <w:tcBorders>
              <w:top w:val="single" w:sz="4" w:space="0" w:color="auto"/>
              <w:left w:val="single" w:sz="4" w:space="0" w:color="auto"/>
              <w:bottom w:val="single" w:sz="4" w:space="0" w:color="auto"/>
              <w:right w:val="single" w:sz="4" w:space="0" w:color="auto"/>
            </w:tcBorders>
            <w:vAlign w:val="center"/>
          </w:tcPr>
          <w:p w14:paraId="122294CC"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61,2</w:t>
            </w:r>
          </w:p>
        </w:tc>
        <w:tc>
          <w:tcPr>
            <w:tcW w:w="835" w:type="pct"/>
            <w:vAlign w:val="center"/>
          </w:tcPr>
          <w:p w14:paraId="53B30397"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18,0</w:t>
            </w:r>
          </w:p>
        </w:tc>
        <w:tc>
          <w:tcPr>
            <w:tcW w:w="840" w:type="pct"/>
            <w:vAlign w:val="center"/>
          </w:tcPr>
          <w:p w14:paraId="159D9B83"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не рабочее</w:t>
            </w:r>
          </w:p>
        </w:tc>
      </w:tr>
      <w:tr w:rsidR="0007695A" w:rsidRPr="0007695A" w14:paraId="53B4F69A" w14:textId="77777777" w:rsidTr="0007695A">
        <w:trPr>
          <w:cantSplit/>
          <w:trHeight w:val="70"/>
          <w:jc w:val="center"/>
        </w:trPr>
        <w:tc>
          <w:tcPr>
            <w:tcW w:w="2634" w:type="pct"/>
            <w:gridSpan w:val="3"/>
            <w:tcBorders>
              <w:top w:val="single" w:sz="4" w:space="0" w:color="auto"/>
              <w:left w:val="single" w:sz="4" w:space="0" w:color="auto"/>
              <w:bottom w:val="single" w:sz="4" w:space="0" w:color="auto"/>
              <w:right w:val="single" w:sz="4" w:space="0" w:color="auto"/>
            </w:tcBorders>
            <w:vAlign w:val="center"/>
          </w:tcPr>
          <w:p w14:paraId="3EF28B4F"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iCs/>
                <w:sz w:val="12"/>
                <w:szCs w:val="12"/>
              </w:rPr>
              <w:t>водозабор п. Нива</w:t>
            </w:r>
          </w:p>
        </w:tc>
        <w:tc>
          <w:tcPr>
            <w:tcW w:w="691" w:type="pct"/>
            <w:tcBorders>
              <w:top w:val="single" w:sz="4" w:space="0" w:color="auto"/>
              <w:left w:val="single" w:sz="4" w:space="0" w:color="auto"/>
              <w:bottom w:val="single" w:sz="4" w:space="0" w:color="auto"/>
              <w:right w:val="single" w:sz="4" w:space="0" w:color="auto"/>
            </w:tcBorders>
            <w:vAlign w:val="center"/>
          </w:tcPr>
          <w:p w14:paraId="79D72EA3" w14:textId="77777777" w:rsidR="0007695A" w:rsidRPr="0007695A" w:rsidRDefault="0007695A" w:rsidP="0007695A">
            <w:pPr>
              <w:spacing w:after="0" w:line="240" w:lineRule="auto"/>
              <w:jc w:val="center"/>
              <w:rPr>
                <w:rFonts w:ascii="Times New Roman" w:hAnsi="Times New Roman" w:cs="Times New Roman"/>
                <w:sz w:val="12"/>
                <w:szCs w:val="12"/>
              </w:rPr>
            </w:pPr>
          </w:p>
        </w:tc>
        <w:tc>
          <w:tcPr>
            <w:tcW w:w="835" w:type="pct"/>
            <w:tcBorders>
              <w:top w:val="single" w:sz="4" w:space="0" w:color="auto"/>
              <w:left w:val="single" w:sz="4" w:space="0" w:color="auto"/>
              <w:bottom w:val="single" w:sz="4" w:space="0" w:color="auto"/>
              <w:right w:val="single" w:sz="4" w:space="0" w:color="auto"/>
            </w:tcBorders>
            <w:vAlign w:val="center"/>
          </w:tcPr>
          <w:p w14:paraId="4F25145B" w14:textId="77777777" w:rsidR="0007695A" w:rsidRPr="0007695A" w:rsidRDefault="0007695A" w:rsidP="0007695A">
            <w:pPr>
              <w:spacing w:after="0" w:line="240" w:lineRule="auto"/>
              <w:jc w:val="center"/>
              <w:rPr>
                <w:rFonts w:ascii="Times New Roman" w:hAnsi="Times New Roman" w:cs="Times New Roman"/>
                <w:sz w:val="12"/>
                <w:szCs w:val="12"/>
              </w:rPr>
            </w:pPr>
          </w:p>
        </w:tc>
        <w:tc>
          <w:tcPr>
            <w:tcW w:w="840" w:type="pct"/>
            <w:tcBorders>
              <w:top w:val="single" w:sz="4" w:space="0" w:color="auto"/>
              <w:left w:val="single" w:sz="4" w:space="0" w:color="auto"/>
              <w:bottom w:val="single" w:sz="4" w:space="0" w:color="auto"/>
              <w:right w:val="single" w:sz="4" w:space="0" w:color="auto"/>
            </w:tcBorders>
            <w:vAlign w:val="center"/>
          </w:tcPr>
          <w:p w14:paraId="5C8ACBB0" w14:textId="77777777" w:rsidR="0007695A" w:rsidRPr="0007695A" w:rsidRDefault="0007695A" w:rsidP="0007695A">
            <w:pPr>
              <w:spacing w:after="0" w:line="240" w:lineRule="auto"/>
              <w:jc w:val="center"/>
              <w:rPr>
                <w:rFonts w:ascii="Times New Roman" w:hAnsi="Times New Roman" w:cs="Times New Roman"/>
                <w:sz w:val="12"/>
                <w:szCs w:val="12"/>
              </w:rPr>
            </w:pPr>
          </w:p>
        </w:tc>
      </w:tr>
      <w:tr w:rsidR="0007695A" w:rsidRPr="0007695A" w14:paraId="524767F6" w14:textId="77777777" w:rsidTr="0007695A">
        <w:trPr>
          <w:cantSplit/>
          <w:trHeight w:val="70"/>
          <w:jc w:val="center"/>
        </w:trPr>
        <w:tc>
          <w:tcPr>
            <w:tcW w:w="282" w:type="pct"/>
            <w:tcBorders>
              <w:top w:val="single" w:sz="4" w:space="0" w:color="auto"/>
              <w:left w:val="single" w:sz="4" w:space="0" w:color="auto"/>
              <w:bottom w:val="single" w:sz="4" w:space="0" w:color="auto"/>
              <w:right w:val="single" w:sz="4" w:space="0" w:color="auto"/>
            </w:tcBorders>
            <w:vAlign w:val="center"/>
          </w:tcPr>
          <w:p w14:paraId="60655FB7" w14:textId="77777777" w:rsidR="0007695A" w:rsidRPr="0007695A" w:rsidRDefault="0007695A" w:rsidP="0007695A">
            <w:pPr>
              <w:spacing w:after="0" w:line="240" w:lineRule="auto"/>
              <w:ind w:right="-147"/>
              <w:rPr>
                <w:rFonts w:ascii="Times New Roman" w:hAnsi="Times New Roman" w:cs="Times New Roman"/>
                <w:sz w:val="12"/>
                <w:szCs w:val="12"/>
              </w:rPr>
            </w:pPr>
            <w:r w:rsidRPr="0007695A">
              <w:rPr>
                <w:rFonts w:ascii="Times New Roman" w:hAnsi="Times New Roman" w:cs="Times New Roman"/>
                <w:sz w:val="12"/>
                <w:szCs w:val="12"/>
              </w:rPr>
              <w:t>1</w:t>
            </w:r>
          </w:p>
        </w:tc>
        <w:tc>
          <w:tcPr>
            <w:tcW w:w="1220" w:type="pct"/>
            <w:tcBorders>
              <w:top w:val="single" w:sz="4" w:space="0" w:color="auto"/>
              <w:left w:val="single" w:sz="4" w:space="0" w:color="auto"/>
              <w:bottom w:val="single" w:sz="4" w:space="0" w:color="auto"/>
              <w:right w:val="single" w:sz="4" w:space="0" w:color="auto"/>
            </w:tcBorders>
            <w:vAlign w:val="center"/>
          </w:tcPr>
          <w:p w14:paraId="2C15CD4B"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sz w:val="12"/>
                <w:szCs w:val="12"/>
              </w:rPr>
              <w:t>Родник (</w:t>
            </w:r>
            <w:r w:rsidRPr="0007695A">
              <w:rPr>
                <w:rFonts w:ascii="Times New Roman" w:hAnsi="Times New Roman" w:cs="Times New Roman"/>
                <w:sz w:val="12"/>
                <w:szCs w:val="12"/>
                <w:lang w:eastAsia="ar-SA"/>
              </w:rPr>
              <w:t>на юго-востоке за границей посёлка)</w:t>
            </w:r>
          </w:p>
        </w:tc>
        <w:tc>
          <w:tcPr>
            <w:tcW w:w="1133" w:type="pct"/>
            <w:tcBorders>
              <w:top w:val="single" w:sz="4" w:space="0" w:color="auto"/>
              <w:left w:val="single" w:sz="4" w:space="0" w:color="auto"/>
              <w:bottom w:val="single" w:sz="4" w:space="0" w:color="auto"/>
              <w:right w:val="single" w:sz="4" w:space="0" w:color="auto"/>
            </w:tcBorders>
            <w:vAlign w:val="center"/>
          </w:tcPr>
          <w:p w14:paraId="5B71799B"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1967</w:t>
            </w:r>
          </w:p>
        </w:tc>
        <w:tc>
          <w:tcPr>
            <w:tcW w:w="691" w:type="pct"/>
            <w:tcBorders>
              <w:top w:val="single" w:sz="4" w:space="0" w:color="auto"/>
              <w:left w:val="single" w:sz="4" w:space="0" w:color="auto"/>
              <w:bottom w:val="single" w:sz="4" w:space="0" w:color="auto"/>
              <w:right w:val="single" w:sz="4" w:space="0" w:color="auto"/>
            </w:tcBorders>
            <w:vAlign w:val="center"/>
          </w:tcPr>
          <w:p w14:paraId="2B531477"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w:t>
            </w:r>
          </w:p>
        </w:tc>
        <w:tc>
          <w:tcPr>
            <w:tcW w:w="835" w:type="pct"/>
            <w:tcBorders>
              <w:top w:val="single" w:sz="4" w:space="0" w:color="auto"/>
              <w:left w:val="single" w:sz="4" w:space="0" w:color="auto"/>
              <w:bottom w:val="single" w:sz="4" w:space="0" w:color="auto"/>
              <w:right w:val="single" w:sz="4" w:space="0" w:color="auto"/>
            </w:tcBorders>
            <w:vAlign w:val="center"/>
          </w:tcPr>
          <w:p w14:paraId="2D44D4F3"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w:t>
            </w:r>
          </w:p>
        </w:tc>
        <w:tc>
          <w:tcPr>
            <w:tcW w:w="840" w:type="pct"/>
            <w:tcBorders>
              <w:top w:val="single" w:sz="4" w:space="0" w:color="auto"/>
              <w:left w:val="single" w:sz="4" w:space="0" w:color="auto"/>
              <w:bottom w:val="single" w:sz="4" w:space="0" w:color="auto"/>
              <w:right w:val="single" w:sz="4" w:space="0" w:color="auto"/>
            </w:tcBorders>
            <w:vAlign w:val="center"/>
          </w:tcPr>
          <w:p w14:paraId="44AA3F33"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уд.</w:t>
            </w:r>
          </w:p>
        </w:tc>
      </w:tr>
    </w:tbl>
    <w:p w14:paraId="186C1971" w14:textId="77777777" w:rsidR="0007695A" w:rsidRDefault="003801F3" w:rsidP="0007695A">
      <w:pPr>
        <w:tabs>
          <w:tab w:val="left" w:pos="0"/>
        </w:tabs>
        <w:spacing w:after="0" w:line="240" w:lineRule="auto"/>
        <w:ind w:firstLine="284"/>
        <w:jc w:val="both"/>
        <w:rPr>
          <w:rFonts w:ascii="Times New Roman" w:hAnsi="Times New Roman" w:cs="Times New Roman"/>
          <w:sz w:val="12"/>
          <w:szCs w:val="12"/>
        </w:rPr>
      </w:pPr>
      <w:r w:rsidRPr="003801F3">
        <w:rPr>
          <w:rFonts w:ascii="Times New Roman" w:hAnsi="Times New Roman" w:cs="Times New Roman"/>
          <w:sz w:val="12"/>
          <w:szCs w:val="12"/>
        </w:rPr>
        <w:t xml:space="preserve">       </w:t>
      </w:r>
    </w:p>
    <w:p w14:paraId="0618CC10"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Проектная мощность водозабора в с. Черновка (согласно паспортам на скважины) - 259.2 м3/</w:t>
      </w:r>
      <w:proofErr w:type="spellStart"/>
      <w:r w:rsidRPr="0007695A">
        <w:rPr>
          <w:rFonts w:ascii="Times New Roman" w:hAnsi="Times New Roman" w:cs="Times New Roman"/>
          <w:sz w:val="12"/>
          <w:szCs w:val="12"/>
        </w:rPr>
        <w:t>сут</w:t>
      </w:r>
      <w:proofErr w:type="spellEnd"/>
      <w:r w:rsidRPr="0007695A">
        <w:rPr>
          <w:rFonts w:ascii="Times New Roman" w:hAnsi="Times New Roman" w:cs="Times New Roman"/>
          <w:sz w:val="12"/>
          <w:szCs w:val="12"/>
        </w:rPr>
        <w:t>, фактическая производительность за 2020 год – 221.0 м3/</w:t>
      </w:r>
      <w:proofErr w:type="spellStart"/>
      <w:r w:rsidRPr="0007695A">
        <w:rPr>
          <w:rFonts w:ascii="Times New Roman" w:hAnsi="Times New Roman" w:cs="Times New Roman"/>
          <w:sz w:val="12"/>
          <w:szCs w:val="12"/>
        </w:rPr>
        <w:t>сут</w:t>
      </w:r>
      <w:proofErr w:type="spellEnd"/>
      <w:r w:rsidRPr="0007695A">
        <w:rPr>
          <w:rFonts w:ascii="Times New Roman" w:hAnsi="Times New Roman" w:cs="Times New Roman"/>
          <w:sz w:val="12"/>
          <w:szCs w:val="12"/>
        </w:rPr>
        <w:t>.</w:t>
      </w:r>
    </w:p>
    <w:p w14:paraId="00592449"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Скважина №3, пробуренная в 2010 году, не действует, показатели качества воды не соответствуют СанПиН 1.2.3685-21 «Гигиенические нормативы и требования к обеспечению безопасности и (или) безвредности для чел</w:t>
      </w:r>
      <w:r>
        <w:rPr>
          <w:rFonts w:ascii="Times New Roman" w:hAnsi="Times New Roman" w:cs="Times New Roman"/>
          <w:sz w:val="12"/>
          <w:szCs w:val="12"/>
        </w:rPr>
        <w:t>овека факторов среды обитания».</w:t>
      </w:r>
    </w:p>
    <w:p w14:paraId="76D1A6E9"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2.1.4.2. Описание существующи</w:t>
      </w:r>
      <w:r>
        <w:rPr>
          <w:rFonts w:ascii="Times New Roman" w:hAnsi="Times New Roman" w:cs="Times New Roman"/>
          <w:sz w:val="12"/>
          <w:szCs w:val="12"/>
        </w:rPr>
        <w:t>х сооружений очистки и подготов</w:t>
      </w:r>
      <w:r w:rsidRPr="0007695A">
        <w:rPr>
          <w:rFonts w:ascii="Times New Roman" w:hAnsi="Times New Roman" w:cs="Times New Roman"/>
          <w:sz w:val="12"/>
          <w:szCs w:val="12"/>
        </w:rPr>
        <w:t>ки воды, включая оценку соответствия применяемой технологической схемы водоподготовки требованиям обесп</w:t>
      </w:r>
      <w:r>
        <w:rPr>
          <w:rFonts w:ascii="Times New Roman" w:hAnsi="Times New Roman" w:cs="Times New Roman"/>
          <w:sz w:val="12"/>
          <w:szCs w:val="12"/>
        </w:rPr>
        <w:t>ечения нормативов качества воды</w:t>
      </w:r>
    </w:p>
    <w:p w14:paraId="63FD20CB"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Сооружения очистки и подготовки воды на территории сельского поселения Черновка отсутствуют. </w:t>
      </w:r>
    </w:p>
    <w:p w14:paraId="00E00668"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 xml:space="preserve">Данные протоколов результатов анализа проб воды из водопроводных сетей и скважин населенных пунктов сведены в таблицы и приведены в Приложении №1. </w:t>
      </w:r>
    </w:p>
    <w:p w14:paraId="2D628485"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Проанализировав результаты, представленные в протоколах лабораторных испытаний, делаем вывод, что вода в населенных пунктах сельского поселения соответствует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горячего водоснабжения» и СанПиН 1.2.3685-21 Гигиенические нормативы и требования к обеспечению безопасности и (или) безвредности для человека факторов среды обитания (взамен СанПиН 2.1.4.1074-01 с 1 марта 2021 г.).</w:t>
      </w:r>
    </w:p>
    <w:p w14:paraId="3782B9C2" w14:textId="77777777" w:rsid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Все анализы проб воды (химические, микробиологические) выполнены «Центром гигиены и эпидемиологии в Самарской области в Сергиевском районе» Филиал Федерального бюджетного учреждения здравоохранения (Филиал ФБУЗ).</w:t>
      </w:r>
    </w:p>
    <w:p w14:paraId="2D1D2BD8" w14:textId="77777777" w:rsidR="003801F3" w:rsidRDefault="0007695A" w:rsidP="0007695A">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CBF3C0A" wp14:editId="5F6F374E">
            <wp:extent cx="1317582" cy="942975"/>
            <wp:effectExtent l="0" t="0" r="0" b="0"/>
            <wp:docPr id="15" name="Рисунок 15" descr="C:\Users\user\AppData\Local\Microsoft\Windows\Temporary Internet Files\Content.Word\спам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памто.jpg"/>
                    <pic:cNvPicPr>
                      <a:picLocks noChangeAspect="1" noChangeArrowheads="1"/>
                    </pic:cNvPicPr>
                  </pic:nvPicPr>
                  <pic:blipFill rotWithShape="1">
                    <a:blip r:embed="rId22">
                      <a:extLst>
                        <a:ext uri="{28A0092B-C50C-407E-A947-70E740481C1C}">
                          <a14:useLocalDpi xmlns:a14="http://schemas.microsoft.com/office/drawing/2010/main" val="0"/>
                        </a:ext>
                      </a:extLst>
                    </a:blip>
                    <a:srcRect t="7595"/>
                    <a:stretch/>
                  </pic:blipFill>
                  <pic:spPr bwMode="auto">
                    <a:xfrm>
                      <a:off x="0" y="0"/>
                      <a:ext cx="1317582" cy="9429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ru-RU"/>
        </w:rPr>
        <w:drawing>
          <wp:inline distT="0" distB="0" distL="0" distR="0" wp14:anchorId="48A985D9" wp14:editId="2A80BFDB">
            <wp:extent cx="1666875" cy="915147"/>
            <wp:effectExtent l="0" t="0" r="0" b="0"/>
            <wp:docPr id="16" name="Рисунок 16" descr="C:\Users\user\AppData\Local\Microsoft\Windows\Temporary Internet Files\Content.Word\апт п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апт пт.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915147"/>
                    </a:xfrm>
                    <a:prstGeom prst="rect">
                      <a:avLst/>
                    </a:prstGeom>
                    <a:noFill/>
                    <a:ln>
                      <a:noFill/>
                    </a:ln>
                  </pic:spPr>
                </pic:pic>
              </a:graphicData>
            </a:graphic>
          </wp:inline>
        </w:drawing>
      </w:r>
    </w:p>
    <w:p w14:paraId="5327CFE4" w14:textId="77777777" w:rsidR="0007695A" w:rsidRPr="003235C2" w:rsidRDefault="0007695A" w:rsidP="0007695A">
      <w:pPr>
        <w:tabs>
          <w:tab w:val="left" w:pos="0"/>
        </w:tabs>
        <w:spacing w:after="0" w:line="240" w:lineRule="auto"/>
        <w:ind w:firstLine="284"/>
        <w:jc w:val="both"/>
        <w:rPr>
          <w:rFonts w:ascii="Times New Roman" w:hAnsi="Times New Roman" w:cs="Times New Roman"/>
          <w:sz w:val="12"/>
          <w:szCs w:val="12"/>
        </w:rPr>
      </w:pPr>
    </w:p>
    <w:p w14:paraId="395F302D"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2.1.4.3. Описание состояния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w:t>
      </w:r>
      <w:r>
        <w:rPr>
          <w:rFonts w:ascii="Times New Roman" w:hAnsi="Times New Roman" w:cs="Times New Roman"/>
          <w:sz w:val="12"/>
          <w:szCs w:val="12"/>
        </w:rPr>
        <w:t>енного уровня напора (давления)</w:t>
      </w:r>
    </w:p>
    <w:p w14:paraId="13C7F9BB" w14:textId="77777777" w:rsidR="0007695A" w:rsidRPr="0007695A"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Краткая характеристика насосного оборудования, установленного на объектах систем водоснабжения населенных пунктов, пре</w:t>
      </w:r>
      <w:r>
        <w:rPr>
          <w:rFonts w:ascii="Times New Roman" w:hAnsi="Times New Roman" w:cs="Times New Roman"/>
          <w:sz w:val="12"/>
          <w:szCs w:val="12"/>
        </w:rPr>
        <w:t xml:space="preserve">дставлена в таблице 2.1.4.3.1. </w:t>
      </w:r>
    </w:p>
    <w:p w14:paraId="79C42411" w14:textId="77777777" w:rsidR="003235C2" w:rsidRDefault="0007695A" w:rsidP="0007695A">
      <w:pPr>
        <w:tabs>
          <w:tab w:val="left" w:pos="0"/>
        </w:tabs>
        <w:spacing w:after="0" w:line="240" w:lineRule="auto"/>
        <w:ind w:firstLine="284"/>
        <w:jc w:val="both"/>
        <w:rPr>
          <w:rFonts w:ascii="Times New Roman" w:hAnsi="Times New Roman" w:cs="Times New Roman"/>
          <w:sz w:val="12"/>
          <w:szCs w:val="12"/>
        </w:rPr>
      </w:pPr>
      <w:r w:rsidRPr="0007695A">
        <w:rPr>
          <w:rFonts w:ascii="Times New Roman" w:hAnsi="Times New Roman" w:cs="Times New Roman"/>
          <w:sz w:val="12"/>
          <w:szCs w:val="12"/>
        </w:rPr>
        <w:t>Таблица 2.1.4.3.1 - Краткая характеристика насосного оборудования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2388"/>
        <w:gridCol w:w="1554"/>
        <w:gridCol w:w="1209"/>
        <w:gridCol w:w="1183"/>
      </w:tblGrid>
      <w:tr w:rsidR="0007695A" w:rsidRPr="0007695A" w14:paraId="6BCD13AF" w14:textId="77777777" w:rsidTr="0007695A">
        <w:trPr>
          <w:trHeight w:val="20"/>
          <w:jc w:val="center"/>
        </w:trPr>
        <w:tc>
          <w:tcPr>
            <w:tcW w:w="903" w:type="pct"/>
            <w:tcBorders>
              <w:top w:val="single" w:sz="4" w:space="0" w:color="auto"/>
              <w:left w:val="single" w:sz="4" w:space="0" w:color="auto"/>
              <w:bottom w:val="single" w:sz="4" w:space="0" w:color="auto"/>
              <w:right w:val="single" w:sz="4" w:space="0" w:color="auto"/>
            </w:tcBorders>
            <w:vAlign w:val="center"/>
          </w:tcPr>
          <w:p w14:paraId="74A895A9"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bookmarkStart w:id="15" w:name="_Hlk73361791"/>
            <w:r w:rsidRPr="0007695A">
              <w:rPr>
                <w:rFonts w:ascii="Times New Roman" w:hAnsi="Times New Roman" w:cs="Times New Roman"/>
                <w:sz w:val="12"/>
                <w:szCs w:val="12"/>
              </w:rPr>
              <w:t>Место</w:t>
            </w:r>
            <w:r>
              <w:rPr>
                <w:rFonts w:ascii="Times New Roman" w:hAnsi="Times New Roman" w:cs="Times New Roman"/>
                <w:sz w:val="12"/>
                <w:szCs w:val="12"/>
              </w:rPr>
              <w:t xml:space="preserve"> </w:t>
            </w:r>
            <w:r w:rsidRPr="0007695A">
              <w:rPr>
                <w:rFonts w:ascii="Times New Roman" w:hAnsi="Times New Roman" w:cs="Times New Roman"/>
                <w:sz w:val="12"/>
                <w:szCs w:val="12"/>
              </w:rPr>
              <w:t>размещения</w:t>
            </w:r>
          </w:p>
        </w:tc>
        <w:tc>
          <w:tcPr>
            <w:tcW w:w="1545" w:type="pct"/>
            <w:tcBorders>
              <w:top w:val="single" w:sz="4" w:space="0" w:color="auto"/>
              <w:left w:val="single" w:sz="4" w:space="0" w:color="auto"/>
              <w:bottom w:val="single" w:sz="4" w:space="0" w:color="auto"/>
              <w:right w:val="single" w:sz="4" w:space="0" w:color="auto"/>
            </w:tcBorders>
            <w:vAlign w:val="center"/>
          </w:tcPr>
          <w:p w14:paraId="02826D68"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r>
              <w:rPr>
                <w:rFonts w:ascii="Times New Roman" w:hAnsi="Times New Roman" w:cs="Times New Roman"/>
                <w:sz w:val="12"/>
                <w:szCs w:val="12"/>
              </w:rPr>
              <w:t xml:space="preserve">Марка </w:t>
            </w:r>
            <w:r w:rsidRPr="0007695A">
              <w:rPr>
                <w:rFonts w:ascii="Times New Roman" w:hAnsi="Times New Roman" w:cs="Times New Roman"/>
                <w:sz w:val="12"/>
                <w:szCs w:val="12"/>
              </w:rPr>
              <w:t>оборудования</w:t>
            </w:r>
          </w:p>
        </w:tc>
        <w:tc>
          <w:tcPr>
            <w:tcW w:w="1005" w:type="pct"/>
            <w:tcBorders>
              <w:top w:val="single" w:sz="4" w:space="0" w:color="auto"/>
              <w:left w:val="single" w:sz="4" w:space="0" w:color="auto"/>
              <w:bottom w:val="single" w:sz="4" w:space="0" w:color="auto"/>
              <w:right w:val="single" w:sz="4" w:space="0" w:color="auto"/>
            </w:tcBorders>
            <w:vAlign w:val="center"/>
          </w:tcPr>
          <w:p w14:paraId="60ABEFBE"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Наличие авто</w:t>
            </w:r>
            <w:r>
              <w:rPr>
                <w:rFonts w:ascii="Times New Roman" w:hAnsi="Times New Roman" w:cs="Times New Roman"/>
                <w:sz w:val="12"/>
                <w:szCs w:val="12"/>
              </w:rPr>
              <w:t xml:space="preserve">матики </w:t>
            </w:r>
            <w:r w:rsidRPr="0007695A">
              <w:rPr>
                <w:rFonts w:ascii="Times New Roman" w:hAnsi="Times New Roman" w:cs="Times New Roman"/>
                <w:sz w:val="12"/>
                <w:szCs w:val="12"/>
              </w:rPr>
              <w:t>регулирования,</w:t>
            </w:r>
          </w:p>
        </w:tc>
        <w:tc>
          <w:tcPr>
            <w:tcW w:w="782" w:type="pct"/>
            <w:tcBorders>
              <w:top w:val="single" w:sz="4" w:space="0" w:color="auto"/>
              <w:left w:val="single" w:sz="4" w:space="0" w:color="auto"/>
              <w:bottom w:val="single" w:sz="4" w:space="0" w:color="auto"/>
              <w:right w:val="single" w:sz="4" w:space="0" w:color="auto"/>
            </w:tcBorders>
            <w:vAlign w:val="center"/>
          </w:tcPr>
          <w:p w14:paraId="3F19385F"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Год вво</w:t>
            </w:r>
            <w:r>
              <w:rPr>
                <w:rFonts w:ascii="Times New Roman" w:hAnsi="Times New Roman" w:cs="Times New Roman"/>
                <w:sz w:val="12"/>
                <w:szCs w:val="12"/>
              </w:rPr>
              <w:t xml:space="preserve">да в </w:t>
            </w:r>
            <w:r w:rsidRPr="0007695A">
              <w:rPr>
                <w:rFonts w:ascii="Times New Roman" w:hAnsi="Times New Roman" w:cs="Times New Roman"/>
                <w:sz w:val="12"/>
                <w:szCs w:val="12"/>
              </w:rPr>
              <w:t>эксплуатацию</w:t>
            </w:r>
          </w:p>
        </w:tc>
        <w:tc>
          <w:tcPr>
            <w:tcW w:w="749" w:type="pct"/>
            <w:tcBorders>
              <w:top w:val="single" w:sz="4" w:space="0" w:color="auto"/>
              <w:left w:val="single" w:sz="4" w:space="0" w:color="auto"/>
              <w:bottom w:val="single" w:sz="4" w:space="0" w:color="auto"/>
              <w:right w:val="single" w:sz="4" w:space="0" w:color="auto"/>
            </w:tcBorders>
            <w:vAlign w:val="center"/>
          </w:tcPr>
          <w:p w14:paraId="45947804"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r w:rsidRPr="0007695A">
              <w:rPr>
                <w:rFonts w:ascii="Times New Roman" w:hAnsi="Times New Roman" w:cs="Times New Roman"/>
                <w:sz w:val="12"/>
                <w:szCs w:val="12"/>
              </w:rPr>
              <w:t>Техниче</w:t>
            </w:r>
            <w:r>
              <w:rPr>
                <w:rFonts w:ascii="Times New Roman" w:hAnsi="Times New Roman" w:cs="Times New Roman"/>
                <w:sz w:val="12"/>
                <w:szCs w:val="12"/>
              </w:rPr>
              <w:t xml:space="preserve">ское </w:t>
            </w:r>
            <w:r w:rsidRPr="0007695A">
              <w:rPr>
                <w:rFonts w:ascii="Times New Roman" w:hAnsi="Times New Roman" w:cs="Times New Roman"/>
                <w:sz w:val="12"/>
                <w:szCs w:val="12"/>
              </w:rPr>
              <w:t>состояние</w:t>
            </w:r>
          </w:p>
        </w:tc>
      </w:tr>
      <w:tr w:rsidR="0007695A" w:rsidRPr="0007695A" w14:paraId="7DEC1DA9" w14:textId="77777777" w:rsidTr="004D7A49">
        <w:trPr>
          <w:trHeight w:val="70"/>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578FF6F"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r w:rsidRPr="0007695A">
              <w:rPr>
                <w:rFonts w:ascii="Times New Roman" w:hAnsi="Times New Roman" w:cs="Times New Roman"/>
                <w:iCs/>
                <w:sz w:val="12"/>
                <w:szCs w:val="12"/>
              </w:rPr>
              <w:t>с. Черновка</w:t>
            </w:r>
          </w:p>
        </w:tc>
      </w:tr>
      <w:tr w:rsidR="0007695A" w:rsidRPr="0007695A" w14:paraId="30DFA68A" w14:textId="77777777" w:rsidTr="004D7A49">
        <w:trPr>
          <w:trHeight w:val="70"/>
          <w:jc w:val="center"/>
        </w:trPr>
        <w:tc>
          <w:tcPr>
            <w:tcW w:w="3453" w:type="pct"/>
            <w:gridSpan w:val="3"/>
            <w:tcBorders>
              <w:top w:val="single" w:sz="4" w:space="0" w:color="auto"/>
              <w:left w:val="single" w:sz="4" w:space="0" w:color="auto"/>
              <w:bottom w:val="single" w:sz="4" w:space="0" w:color="auto"/>
              <w:right w:val="single" w:sz="4" w:space="0" w:color="auto"/>
            </w:tcBorders>
            <w:vAlign w:val="center"/>
          </w:tcPr>
          <w:p w14:paraId="663AE284"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iCs/>
                <w:sz w:val="12"/>
                <w:szCs w:val="12"/>
              </w:rPr>
              <w:t xml:space="preserve">Водозабор </w:t>
            </w:r>
            <w:r w:rsidRPr="0007695A">
              <w:rPr>
                <w:rFonts w:ascii="Times New Roman" w:hAnsi="Times New Roman" w:cs="Times New Roman"/>
                <w:iCs/>
                <w:sz w:val="12"/>
                <w:szCs w:val="12"/>
                <w:lang w:eastAsia="ar-SA"/>
              </w:rPr>
              <w:t>в 5 км от села в сторону Орловки</w:t>
            </w:r>
          </w:p>
        </w:tc>
        <w:tc>
          <w:tcPr>
            <w:tcW w:w="782" w:type="pct"/>
            <w:tcBorders>
              <w:top w:val="single" w:sz="4" w:space="0" w:color="auto"/>
              <w:left w:val="single" w:sz="4" w:space="0" w:color="auto"/>
              <w:bottom w:val="single" w:sz="4" w:space="0" w:color="auto"/>
              <w:right w:val="single" w:sz="4" w:space="0" w:color="auto"/>
            </w:tcBorders>
            <w:vAlign w:val="center"/>
          </w:tcPr>
          <w:p w14:paraId="7C10C12F"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p>
        </w:tc>
        <w:tc>
          <w:tcPr>
            <w:tcW w:w="749" w:type="pct"/>
            <w:tcBorders>
              <w:top w:val="single" w:sz="4" w:space="0" w:color="auto"/>
              <w:left w:val="single" w:sz="4" w:space="0" w:color="auto"/>
              <w:bottom w:val="single" w:sz="4" w:space="0" w:color="auto"/>
              <w:right w:val="single" w:sz="4" w:space="0" w:color="auto"/>
            </w:tcBorders>
            <w:vAlign w:val="center"/>
          </w:tcPr>
          <w:p w14:paraId="29D0231C" w14:textId="77777777" w:rsidR="0007695A" w:rsidRPr="0007695A" w:rsidRDefault="0007695A" w:rsidP="004D7A49">
            <w:pPr>
              <w:spacing w:after="0" w:line="240" w:lineRule="auto"/>
              <w:jc w:val="center"/>
              <w:rPr>
                <w:rFonts w:ascii="Times New Roman" w:hAnsi="Times New Roman" w:cs="Times New Roman"/>
                <w:sz w:val="12"/>
                <w:szCs w:val="12"/>
              </w:rPr>
            </w:pPr>
          </w:p>
        </w:tc>
      </w:tr>
      <w:bookmarkEnd w:id="15"/>
      <w:tr w:rsidR="0007695A" w:rsidRPr="0007695A" w14:paraId="41E148D8" w14:textId="77777777" w:rsidTr="004D7A49">
        <w:trPr>
          <w:trHeight w:val="70"/>
          <w:jc w:val="center"/>
        </w:trPr>
        <w:tc>
          <w:tcPr>
            <w:tcW w:w="903" w:type="pct"/>
            <w:tcBorders>
              <w:top w:val="single" w:sz="4" w:space="0" w:color="auto"/>
              <w:left w:val="single" w:sz="4" w:space="0" w:color="auto"/>
              <w:bottom w:val="single" w:sz="4" w:space="0" w:color="auto"/>
              <w:right w:val="single" w:sz="4" w:space="0" w:color="auto"/>
            </w:tcBorders>
            <w:vAlign w:val="center"/>
          </w:tcPr>
          <w:p w14:paraId="0F04CCE9" w14:textId="77777777" w:rsidR="0007695A" w:rsidRPr="0007695A" w:rsidRDefault="0007695A" w:rsidP="0007695A">
            <w:pPr>
              <w:tabs>
                <w:tab w:val="left" w:pos="1240"/>
              </w:tabs>
              <w:spacing w:after="0" w:line="240" w:lineRule="auto"/>
              <w:rPr>
                <w:rFonts w:ascii="Times New Roman" w:hAnsi="Times New Roman" w:cs="Times New Roman"/>
                <w:iCs/>
                <w:sz w:val="12"/>
                <w:szCs w:val="12"/>
              </w:rPr>
            </w:pPr>
            <w:r w:rsidRPr="0007695A">
              <w:rPr>
                <w:rFonts w:ascii="Times New Roman" w:hAnsi="Times New Roman" w:cs="Times New Roman"/>
                <w:iCs/>
                <w:sz w:val="12"/>
                <w:szCs w:val="12"/>
              </w:rPr>
              <w:t>артскважина</w:t>
            </w:r>
          </w:p>
        </w:tc>
        <w:tc>
          <w:tcPr>
            <w:tcW w:w="1545" w:type="pct"/>
            <w:tcBorders>
              <w:top w:val="single" w:sz="4" w:space="0" w:color="auto"/>
              <w:left w:val="single" w:sz="4" w:space="0" w:color="auto"/>
              <w:bottom w:val="single" w:sz="4" w:space="0" w:color="auto"/>
              <w:right w:val="single" w:sz="4" w:space="0" w:color="auto"/>
            </w:tcBorders>
            <w:vAlign w:val="center"/>
          </w:tcPr>
          <w:p w14:paraId="4635B2C7" w14:textId="77777777" w:rsidR="0007695A" w:rsidRPr="0007695A" w:rsidRDefault="0007695A" w:rsidP="0007695A">
            <w:pPr>
              <w:spacing w:after="0" w:line="240" w:lineRule="auto"/>
              <w:jc w:val="center"/>
              <w:rPr>
                <w:rFonts w:ascii="Times New Roman" w:hAnsi="Times New Roman" w:cs="Times New Roman"/>
                <w:sz w:val="12"/>
                <w:szCs w:val="12"/>
              </w:rPr>
            </w:pPr>
            <w:proofErr w:type="spellStart"/>
            <w:r w:rsidRPr="0007695A">
              <w:rPr>
                <w:rFonts w:ascii="Times New Roman" w:hAnsi="Times New Roman" w:cs="Times New Roman"/>
                <w:sz w:val="12"/>
                <w:szCs w:val="12"/>
              </w:rPr>
              <w:t>Wilo</w:t>
            </w:r>
            <w:proofErr w:type="spellEnd"/>
            <w:r w:rsidRPr="0007695A">
              <w:rPr>
                <w:rFonts w:ascii="Times New Roman" w:hAnsi="Times New Roman" w:cs="Times New Roman"/>
                <w:sz w:val="12"/>
                <w:szCs w:val="12"/>
              </w:rPr>
              <w:t xml:space="preserve"> TWI 06.18-17 -C DM</w:t>
            </w:r>
          </w:p>
        </w:tc>
        <w:tc>
          <w:tcPr>
            <w:tcW w:w="1005" w:type="pct"/>
            <w:tcBorders>
              <w:top w:val="single" w:sz="4" w:space="0" w:color="auto"/>
              <w:left w:val="single" w:sz="4" w:space="0" w:color="auto"/>
              <w:bottom w:val="single" w:sz="4" w:space="0" w:color="auto"/>
              <w:right w:val="single" w:sz="4" w:space="0" w:color="auto"/>
            </w:tcBorders>
            <w:vAlign w:val="center"/>
          </w:tcPr>
          <w:p w14:paraId="1518559C"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Есть</w:t>
            </w:r>
          </w:p>
        </w:tc>
        <w:tc>
          <w:tcPr>
            <w:tcW w:w="782" w:type="pct"/>
            <w:tcBorders>
              <w:top w:val="single" w:sz="4" w:space="0" w:color="auto"/>
              <w:left w:val="single" w:sz="4" w:space="0" w:color="auto"/>
              <w:bottom w:val="single" w:sz="4" w:space="0" w:color="auto"/>
              <w:right w:val="single" w:sz="4" w:space="0" w:color="auto"/>
            </w:tcBorders>
            <w:vAlign w:val="center"/>
          </w:tcPr>
          <w:p w14:paraId="619908ED"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r w:rsidRPr="0007695A">
              <w:rPr>
                <w:rFonts w:ascii="Times New Roman" w:hAnsi="Times New Roman" w:cs="Times New Roman"/>
                <w:sz w:val="12"/>
                <w:szCs w:val="12"/>
              </w:rPr>
              <w:t>2017</w:t>
            </w:r>
          </w:p>
        </w:tc>
        <w:tc>
          <w:tcPr>
            <w:tcW w:w="749" w:type="pct"/>
            <w:tcBorders>
              <w:top w:val="single" w:sz="4" w:space="0" w:color="auto"/>
              <w:left w:val="single" w:sz="4" w:space="0" w:color="auto"/>
              <w:bottom w:val="single" w:sz="4" w:space="0" w:color="auto"/>
              <w:right w:val="single" w:sz="4" w:space="0" w:color="auto"/>
            </w:tcBorders>
            <w:vAlign w:val="center"/>
          </w:tcPr>
          <w:p w14:paraId="46F86256"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Рабочий</w:t>
            </w:r>
          </w:p>
        </w:tc>
      </w:tr>
      <w:tr w:rsidR="0007695A" w:rsidRPr="0007695A" w14:paraId="43AD95EA" w14:textId="77777777" w:rsidTr="004D7A49">
        <w:trPr>
          <w:trHeight w:val="70"/>
          <w:jc w:val="center"/>
        </w:trPr>
        <w:tc>
          <w:tcPr>
            <w:tcW w:w="903" w:type="pct"/>
            <w:tcBorders>
              <w:top w:val="single" w:sz="4" w:space="0" w:color="auto"/>
              <w:left w:val="single" w:sz="4" w:space="0" w:color="auto"/>
              <w:bottom w:val="single" w:sz="4" w:space="0" w:color="auto"/>
              <w:right w:val="single" w:sz="4" w:space="0" w:color="auto"/>
            </w:tcBorders>
            <w:vAlign w:val="center"/>
          </w:tcPr>
          <w:p w14:paraId="7AB46ADF" w14:textId="77777777" w:rsidR="0007695A" w:rsidRPr="0007695A" w:rsidRDefault="0007695A" w:rsidP="0007695A">
            <w:pPr>
              <w:spacing w:after="0" w:line="240" w:lineRule="auto"/>
              <w:rPr>
                <w:rFonts w:ascii="Times New Roman" w:hAnsi="Times New Roman" w:cs="Times New Roman"/>
                <w:sz w:val="12"/>
                <w:szCs w:val="12"/>
              </w:rPr>
            </w:pPr>
            <w:r w:rsidRPr="0007695A">
              <w:rPr>
                <w:rFonts w:ascii="Times New Roman" w:hAnsi="Times New Roman" w:cs="Times New Roman"/>
                <w:iCs/>
                <w:sz w:val="12"/>
                <w:szCs w:val="12"/>
              </w:rPr>
              <w:t>Артскважина</w:t>
            </w:r>
          </w:p>
        </w:tc>
        <w:tc>
          <w:tcPr>
            <w:tcW w:w="1545" w:type="pct"/>
            <w:tcBorders>
              <w:top w:val="single" w:sz="4" w:space="0" w:color="auto"/>
              <w:left w:val="single" w:sz="4" w:space="0" w:color="auto"/>
              <w:bottom w:val="single" w:sz="4" w:space="0" w:color="auto"/>
              <w:right w:val="single" w:sz="4" w:space="0" w:color="auto"/>
            </w:tcBorders>
            <w:vAlign w:val="center"/>
          </w:tcPr>
          <w:p w14:paraId="7674D622" w14:textId="77777777" w:rsidR="0007695A" w:rsidRPr="0007695A" w:rsidRDefault="0007695A" w:rsidP="0007695A">
            <w:pPr>
              <w:spacing w:after="0" w:line="240" w:lineRule="auto"/>
              <w:jc w:val="center"/>
              <w:rPr>
                <w:rFonts w:ascii="Times New Roman" w:hAnsi="Times New Roman" w:cs="Times New Roman"/>
                <w:sz w:val="12"/>
                <w:szCs w:val="12"/>
                <w:highlight w:val="yellow"/>
              </w:rPr>
            </w:pPr>
            <w:r w:rsidRPr="0007695A">
              <w:rPr>
                <w:rFonts w:ascii="Times New Roman" w:hAnsi="Times New Roman" w:cs="Times New Roman"/>
                <w:sz w:val="12"/>
                <w:szCs w:val="12"/>
              </w:rPr>
              <w:t>ЭЦВ-</w:t>
            </w:r>
            <w:r w:rsidRPr="0007695A">
              <w:rPr>
                <w:rFonts w:ascii="Times New Roman" w:hAnsi="Times New Roman" w:cs="Times New Roman"/>
                <w:iCs/>
                <w:sz w:val="12"/>
                <w:szCs w:val="12"/>
              </w:rPr>
              <w:t>6х6.5х110</w:t>
            </w:r>
          </w:p>
        </w:tc>
        <w:tc>
          <w:tcPr>
            <w:tcW w:w="1005" w:type="pct"/>
            <w:tcBorders>
              <w:top w:val="single" w:sz="4" w:space="0" w:color="auto"/>
              <w:left w:val="single" w:sz="4" w:space="0" w:color="auto"/>
              <w:bottom w:val="single" w:sz="4" w:space="0" w:color="auto"/>
              <w:right w:val="single" w:sz="4" w:space="0" w:color="auto"/>
            </w:tcBorders>
            <w:vAlign w:val="center"/>
          </w:tcPr>
          <w:p w14:paraId="7B47D08E"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есть</w:t>
            </w:r>
          </w:p>
        </w:tc>
        <w:tc>
          <w:tcPr>
            <w:tcW w:w="782" w:type="pct"/>
            <w:tcBorders>
              <w:top w:val="single" w:sz="4" w:space="0" w:color="auto"/>
              <w:left w:val="single" w:sz="4" w:space="0" w:color="auto"/>
              <w:bottom w:val="single" w:sz="4" w:space="0" w:color="auto"/>
              <w:right w:val="single" w:sz="4" w:space="0" w:color="auto"/>
            </w:tcBorders>
            <w:vAlign w:val="center"/>
          </w:tcPr>
          <w:p w14:paraId="0D18E1AF" w14:textId="77777777" w:rsidR="0007695A" w:rsidRPr="0007695A" w:rsidRDefault="0007695A" w:rsidP="0007695A">
            <w:pPr>
              <w:pStyle w:val="26"/>
              <w:spacing w:after="0" w:line="240" w:lineRule="auto"/>
              <w:ind w:left="0"/>
              <w:jc w:val="center"/>
              <w:rPr>
                <w:rFonts w:ascii="Times New Roman" w:hAnsi="Times New Roman" w:cs="Times New Roman"/>
                <w:sz w:val="12"/>
                <w:szCs w:val="12"/>
              </w:rPr>
            </w:pPr>
            <w:r w:rsidRPr="0007695A">
              <w:rPr>
                <w:rFonts w:ascii="Times New Roman" w:hAnsi="Times New Roman" w:cs="Times New Roman"/>
                <w:sz w:val="12"/>
                <w:szCs w:val="12"/>
              </w:rPr>
              <w:t>2016</w:t>
            </w:r>
          </w:p>
        </w:tc>
        <w:tc>
          <w:tcPr>
            <w:tcW w:w="749" w:type="pct"/>
            <w:tcBorders>
              <w:top w:val="single" w:sz="4" w:space="0" w:color="auto"/>
              <w:left w:val="single" w:sz="4" w:space="0" w:color="auto"/>
              <w:bottom w:val="single" w:sz="4" w:space="0" w:color="auto"/>
              <w:right w:val="single" w:sz="4" w:space="0" w:color="auto"/>
            </w:tcBorders>
            <w:vAlign w:val="center"/>
          </w:tcPr>
          <w:p w14:paraId="0E96A110" w14:textId="77777777" w:rsidR="0007695A" w:rsidRPr="0007695A" w:rsidRDefault="0007695A" w:rsidP="0007695A">
            <w:pPr>
              <w:spacing w:after="0" w:line="240" w:lineRule="auto"/>
              <w:jc w:val="center"/>
              <w:rPr>
                <w:rFonts w:ascii="Times New Roman" w:hAnsi="Times New Roman" w:cs="Times New Roman"/>
                <w:sz w:val="12"/>
                <w:szCs w:val="12"/>
              </w:rPr>
            </w:pPr>
            <w:r w:rsidRPr="0007695A">
              <w:rPr>
                <w:rFonts w:ascii="Times New Roman" w:hAnsi="Times New Roman" w:cs="Times New Roman"/>
                <w:sz w:val="12"/>
                <w:szCs w:val="12"/>
              </w:rPr>
              <w:t>Рабочий</w:t>
            </w:r>
          </w:p>
        </w:tc>
      </w:tr>
    </w:tbl>
    <w:p w14:paraId="755D0733" w14:textId="77777777" w:rsidR="0007695A" w:rsidRDefault="0007695A" w:rsidP="0007695A">
      <w:pPr>
        <w:tabs>
          <w:tab w:val="left" w:pos="0"/>
        </w:tabs>
        <w:spacing w:after="0" w:line="240" w:lineRule="auto"/>
        <w:ind w:firstLine="284"/>
        <w:jc w:val="both"/>
        <w:rPr>
          <w:rFonts w:ascii="Times New Roman" w:hAnsi="Times New Roman" w:cs="Times New Roman"/>
          <w:sz w:val="12"/>
          <w:szCs w:val="12"/>
        </w:rPr>
      </w:pPr>
    </w:p>
    <w:p w14:paraId="0CEA1D87"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Давление в сети - от 1-2 кг/см2.</w:t>
      </w:r>
    </w:p>
    <w:p w14:paraId="0C7B6A09"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Благодаря своевременному обслуживанию насосное оборудование поддерживается в работоспособном состоянии. Работа насосов регулируется системой автоматики от уровня воды в емкостях. По отчётным данным за 2020 год, удельный расход электрической энергии, потребляемой в процессе транспортировки питьевой воды, на единицу объёма воды, отпускаемой в сеть, составил – 0,711 кВт*ч/ м³.</w:t>
      </w:r>
    </w:p>
    <w:p w14:paraId="759F9244"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 xml:space="preserve">Поднимаемая из артезианских скважин вода, подается в водонапорную башню и в накопительный резервуар. </w:t>
      </w:r>
    </w:p>
    <w:p w14:paraId="05BB20FC"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Фактические данные о состоянии емкостей приведены в таблице 2.1.4.3.2.</w:t>
      </w:r>
    </w:p>
    <w:p w14:paraId="76ED14C6" w14:textId="77777777" w:rsid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Таблица 2.1.4.3.2 - Краткая характеристика сооружений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8"/>
        <w:gridCol w:w="1560"/>
        <w:gridCol w:w="850"/>
        <w:gridCol w:w="710"/>
        <w:gridCol w:w="1241"/>
      </w:tblGrid>
      <w:tr w:rsidR="004D7A49" w:rsidRPr="004D7A49" w14:paraId="722E0E34" w14:textId="77777777" w:rsidTr="004D7A49">
        <w:trPr>
          <w:trHeight w:val="20"/>
          <w:jc w:val="center"/>
        </w:trPr>
        <w:tc>
          <w:tcPr>
            <w:tcW w:w="2179" w:type="pct"/>
            <w:tcBorders>
              <w:top w:val="single" w:sz="4" w:space="0" w:color="auto"/>
              <w:left w:val="single" w:sz="4" w:space="0" w:color="auto"/>
              <w:bottom w:val="single" w:sz="4" w:space="0" w:color="auto"/>
              <w:right w:val="single" w:sz="4" w:space="0" w:color="auto"/>
            </w:tcBorders>
            <w:vAlign w:val="center"/>
          </w:tcPr>
          <w:p w14:paraId="0042D6BC" w14:textId="77777777" w:rsidR="004D7A49" w:rsidRPr="004D7A49" w:rsidRDefault="004D7A49" w:rsidP="004D7A49">
            <w:pPr>
              <w:pStyle w:val="26"/>
              <w:spacing w:after="0" w:line="240" w:lineRule="auto"/>
              <w:ind w:left="0"/>
              <w:jc w:val="center"/>
              <w:rPr>
                <w:rFonts w:ascii="Times New Roman" w:hAnsi="Times New Roman" w:cs="Times New Roman"/>
                <w:sz w:val="12"/>
                <w:szCs w:val="12"/>
              </w:rPr>
            </w:pPr>
            <w:r w:rsidRPr="004D7A49">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4D7A49">
              <w:rPr>
                <w:rFonts w:ascii="Times New Roman" w:hAnsi="Times New Roman" w:cs="Times New Roman"/>
                <w:sz w:val="12"/>
                <w:szCs w:val="12"/>
              </w:rPr>
              <w:t xml:space="preserve"> Место установки</w:t>
            </w:r>
          </w:p>
        </w:tc>
        <w:tc>
          <w:tcPr>
            <w:tcW w:w="1009" w:type="pct"/>
            <w:tcBorders>
              <w:top w:val="single" w:sz="4" w:space="0" w:color="auto"/>
              <w:left w:val="single" w:sz="4" w:space="0" w:color="auto"/>
              <w:bottom w:val="single" w:sz="4" w:space="0" w:color="auto"/>
              <w:right w:val="single" w:sz="4" w:space="0" w:color="auto"/>
            </w:tcBorders>
            <w:vAlign w:val="center"/>
          </w:tcPr>
          <w:p w14:paraId="1F34A5DE" w14:textId="77777777" w:rsidR="004D7A49" w:rsidRPr="004D7A49" w:rsidRDefault="004D7A49" w:rsidP="004D7A49">
            <w:pPr>
              <w:pStyle w:val="26"/>
              <w:spacing w:after="0" w:line="240" w:lineRule="auto"/>
              <w:ind w:left="0"/>
              <w:jc w:val="center"/>
              <w:rPr>
                <w:rFonts w:ascii="Times New Roman" w:hAnsi="Times New Roman" w:cs="Times New Roman"/>
                <w:sz w:val="12"/>
                <w:szCs w:val="12"/>
              </w:rPr>
            </w:pPr>
            <w:r w:rsidRPr="004D7A49">
              <w:rPr>
                <w:rFonts w:ascii="Times New Roman" w:hAnsi="Times New Roman" w:cs="Times New Roman"/>
                <w:sz w:val="12"/>
                <w:szCs w:val="12"/>
              </w:rPr>
              <w:t>Год ввода в эксплуатацию</w:t>
            </w:r>
          </w:p>
        </w:tc>
        <w:tc>
          <w:tcPr>
            <w:tcW w:w="550" w:type="pct"/>
            <w:tcBorders>
              <w:top w:val="single" w:sz="4" w:space="0" w:color="auto"/>
              <w:left w:val="single" w:sz="4" w:space="0" w:color="auto"/>
              <w:bottom w:val="single" w:sz="4" w:space="0" w:color="auto"/>
              <w:right w:val="single" w:sz="4" w:space="0" w:color="auto"/>
            </w:tcBorders>
            <w:vAlign w:val="center"/>
          </w:tcPr>
          <w:p w14:paraId="41CBF8A3" w14:textId="77777777" w:rsidR="004D7A49" w:rsidRPr="004D7A49" w:rsidRDefault="004D7A49" w:rsidP="004D7A49">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Емкость, </w:t>
            </w:r>
            <w:r w:rsidRPr="004D7A49">
              <w:rPr>
                <w:rFonts w:ascii="Times New Roman" w:hAnsi="Times New Roman" w:cs="Times New Roman"/>
                <w:sz w:val="12"/>
                <w:szCs w:val="12"/>
              </w:rPr>
              <w:t>м</w:t>
            </w:r>
            <w:r w:rsidRPr="004D7A49">
              <w:rPr>
                <w:rFonts w:ascii="Times New Roman" w:hAnsi="Times New Roman" w:cs="Times New Roman"/>
                <w:sz w:val="12"/>
                <w:szCs w:val="12"/>
                <w:vertAlign w:val="superscript"/>
              </w:rPr>
              <w:t>3</w:t>
            </w:r>
            <w:r w:rsidRPr="004D7A49">
              <w:rPr>
                <w:rFonts w:ascii="Times New Roman" w:hAnsi="Times New Roman" w:cs="Times New Roman"/>
                <w:sz w:val="12"/>
                <w:szCs w:val="12"/>
              </w:rPr>
              <w:t xml:space="preserve"> </w:t>
            </w:r>
          </w:p>
        </w:tc>
        <w:tc>
          <w:tcPr>
            <w:tcW w:w="459" w:type="pct"/>
            <w:tcBorders>
              <w:top w:val="single" w:sz="4" w:space="0" w:color="auto"/>
              <w:left w:val="single" w:sz="4" w:space="0" w:color="auto"/>
              <w:bottom w:val="single" w:sz="4" w:space="0" w:color="auto"/>
              <w:right w:val="single" w:sz="4" w:space="0" w:color="auto"/>
            </w:tcBorders>
            <w:vAlign w:val="center"/>
          </w:tcPr>
          <w:p w14:paraId="490E55EA" w14:textId="77777777" w:rsidR="004D7A49" w:rsidRPr="004D7A49" w:rsidRDefault="004D7A49" w:rsidP="004D7A49">
            <w:pPr>
              <w:spacing w:after="0" w:line="240" w:lineRule="auto"/>
              <w:ind w:left="-57" w:right="-57"/>
              <w:jc w:val="center"/>
              <w:rPr>
                <w:rFonts w:ascii="Times New Roman" w:hAnsi="Times New Roman" w:cs="Times New Roman"/>
                <w:sz w:val="12"/>
                <w:szCs w:val="12"/>
              </w:rPr>
            </w:pPr>
            <w:r>
              <w:rPr>
                <w:rFonts w:ascii="Times New Roman" w:hAnsi="Times New Roman" w:cs="Times New Roman"/>
                <w:sz w:val="12"/>
                <w:szCs w:val="12"/>
              </w:rPr>
              <w:t>Износ.</w:t>
            </w:r>
            <w:r w:rsidRPr="004D7A49">
              <w:rPr>
                <w:rFonts w:ascii="Times New Roman" w:hAnsi="Times New Roman" w:cs="Times New Roman"/>
                <w:sz w:val="12"/>
                <w:szCs w:val="12"/>
              </w:rPr>
              <w:t>%</w:t>
            </w:r>
          </w:p>
        </w:tc>
        <w:tc>
          <w:tcPr>
            <w:tcW w:w="803" w:type="pct"/>
            <w:tcBorders>
              <w:top w:val="single" w:sz="4" w:space="0" w:color="auto"/>
              <w:left w:val="single" w:sz="4" w:space="0" w:color="auto"/>
              <w:bottom w:val="single" w:sz="4" w:space="0" w:color="auto"/>
              <w:right w:val="single" w:sz="4" w:space="0" w:color="auto"/>
            </w:tcBorders>
            <w:vAlign w:val="center"/>
          </w:tcPr>
          <w:p w14:paraId="4602BD89" w14:textId="77777777" w:rsidR="004D7A49" w:rsidRPr="004D7A49" w:rsidRDefault="004D7A49" w:rsidP="004D7A49">
            <w:pPr>
              <w:pStyle w:val="26"/>
              <w:spacing w:after="0" w:line="240" w:lineRule="auto"/>
              <w:ind w:left="0"/>
              <w:jc w:val="center"/>
              <w:rPr>
                <w:rFonts w:ascii="Times New Roman" w:hAnsi="Times New Roman" w:cs="Times New Roman"/>
                <w:sz w:val="12"/>
                <w:szCs w:val="12"/>
              </w:rPr>
            </w:pPr>
            <w:r w:rsidRPr="004D7A49">
              <w:rPr>
                <w:rFonts w:ascii="Times New Roman" w:hAnsi="Times New Roman" w:cs="Times New Roman"/>
                <w:sz w:val="12"/>
                <w:szCs w:val="12"/>
              </w:rPr>
              <w:t>Характеристика</w:t>
            </w:r>
          </w:p>
        </w:tc>
      </w:tr>
      <w:tr w:rsidR="004D7A49" w:rsidRPr="004D7A49" w14:paraId="326ED7D6" w14:textId="77777777" w:rsidTr="004D7A49">
        <w:trPr>
          <w:trHeight w:val="70"/>
          <w:jc w:val="center"/>
        </w:trPr>
        <w:tc>
          <w:tcPr>
            <w:tcW w:w="2179" w:type="pct"/>
            <w:tcBorders>
              <w:top w:val="single" w:sz="4" w:space="0" w:color="auto"/>
              <w:left w:val="single" w:sz="4" w:space="0" w:color="auto"/>
              <w:bottom w:val="single" w:sz="4" w:space="0" w:color="auto"/>
              <w:right w:val="single" w:sz="4" w:space="0" w:color="auto"/>
            </w:tcBorders>
            <w:vAlign w:val="center"/>
          </w:tcPr>
          <w:p w14:paraId="6BE3CE22" w14:textId="77777777" w:rsidR="004D7A49" w:rsidRPr="004D7A49" w:rsidRDefault="004D7A49" w:rsidP="004D7A49">
            <w:pPr>
              <w:spacing w:after="0" w:line="240" w:lineRule="auto"/>
              <w:rPr>
                <w:rFonts w:ascii="Times New Roman" w:hAnsi="Times New Roman" w:cs="Times New Roman"/>
                <w:sz w:val="12"/>
                <w:szCs w:val="12"/>
              </w:rPr>
            </w:pPr>
            <w:r w:rsidRPr="004D7A49">
              <w:rPr>
                <w:rFonts w:ascii="Times New Roman" w:hAnsi="Times New Roman" w:cs="Times New Roman"/>
                <w:sz w:val="12"/>
                <w:szCs w:val="12"/>
              </w:rPr>
              <w:t xml:space="preserve">Водонапорная башня </w:t>
            </w:r>
            <w:r w:rsidRPr="004D7A49">
              <w:rPr>
                <w:rFonts w:ascii="Times New Roman" w:hAnsi="Times New Roman" w:cs="Times New Roman"/>
                <w:sz w:val="12"/>
                <w:szCs w:val="12"/>
                <w:lang w:eastAsia="ar-SA"/>
              </w:rPr>
              <w:t xml:space="preserve">юго-востоке </w:t>
            </w:r>
            <w:r w:rsidRPr="004D7A49">
              <w:rPr>
                <w:rFonts w:ascii="Times New Roman" w:hAnsi="Times New Roman" w:cs="Times New Roman"/>
                <w:sz w:val="12"/>
                <w:szCs w:val="12"/>
              </w:rPr>
              <w:t xml:space="preserve">с. Черновка </w:t>
            </w:r>
          </w:p>
        </w:tc>
        <w:tc>
          <w:tcPr>
            <w:tcW w:w="1009" w:type="pct"/>
            <w:tcBorders>
              <w:top w:val="single" w:sz="4" w:space="0" w:color="auto"/>
              <w:left w:val="single" w:sz="4" w:space="0" w:color="auto"/>
              <w:bottom w:val="single" w:sz="4" w:space="0" w:color="auto"/>
              <w:right w:val="single" w:sz="4" w:space="0" w:color="auto"/>
            </w:tcBorders>
            <w:vAlign w:val="center"/>
          </w:tcPr>
          <w:p w14:paraId="1D67E843"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2017</w:t>
            </w:r>
          </w:p>
        </w:tc>
        <w:tc>
          <w:tcPr>
            <w:tcW w:w="550" w:type="pct"/>
            <w:tcBorders>
              <w:top w:val="single" w:sz="4" w:space="0" w:color="auto"/>
              <w:left w:val="single" w:sz="4" w:space="0" w:color="auto"/>
              <w:bottom w:val="single" w:sz="4" w:space="0" w:color="auto"/>
              <w:right w:val="single" w:sz="4" w:space="0" w:color="auto"/>
            </w:tcBorders>
            <w:vAlign w:val="center"/>
          </w:tcPr>
          <w:p w14:paraId="36461A32"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50</w:t>
            </w:r>
          </w:p>
        </w:tc>
        <w:tc>
          <w:tcPr>
            <w:tcW w:w="459" w:type="pct"/>
            <w:tcBorders>
              <w:top w:val="single" w:sz="4" w:space="0" w:color="auto"/>
              <w:left w:val="single" w:sz="4" w:space="0" w:color="auto"/>
              <w:bottom w:val="single" w:sz="4" w:space="0" w:color="auto"/>
              <w:right w:val="single" w:sz="4" w:space="0" w:color="auto"/>
            </w:tcBorders>
            <w:vAlign w:val="center"/>
          </w:tcPr>
          <w:p w14:paraId="3A67D16C"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95</w:t>
            </w:r>
          </w:p>
        </w:tc>
        <w:tc>
          <w:tcPr>
            <w:tcW w:w="803" w:type="pct"/>
            <w:tcBorders>
              <w:top w:val="single" w:sz="4" w:space="0" w:color="auto"/>
              <w:left w:val="single" w:sz="4" w:space="0" w:color="auto"/>
              <w:bottom w:val="single" w:sz="4" w:space="0" w:color="auto"/>
              <w:right w:val="single" w:sz="4" w:space="0" w:color="auto"/>
            </w:tcBorders>
            <w:vAlign w:val="center"/>
          </w:tcPr>
          <w:p w14:paraId="3BD9ED3C"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Материал - сталь</w:t>
            </w:r>
          </w:p>
        </w:tc>
      </w:tr>
      <w:tr w:rsidR="004D7A49" w:rsidRPr="004D7A49" w14:paraId="6F4DEEED" w14:textId="77777777" w:rsidTr="004D7A49">
        <w:trPr>
          <w:trHeight w:val="70"/>
          <w:jc w:val="center"/>
        </w:trPr>
        <w:tc>
          <w:tcPr>
            <w:tcW w:w="2179" w:type="pct"/>
            <w:tcBorders>
              <w:top w:val="single" w:sz="4" w:space="0" w:color="auto"/>
              <w:left w:val="single" w:sz="4" w:space="0" w:color="auto"/>
              <w:bottom w:val="single" w:sz="4" w:space="0" w:color="auto"/>
              <w:right w:val="single" w:sz="4" w:space="0" w:color="auto"/>
            </w:tcBorders>
            <w:vAlign w:val="center"/>
          </w:tcPr>
          <w:p w14:paraId="615AF9B1" w14:textId="77777777" w:rsidR="004D7A49" w:rsidRPr="004D7A49" w:rsidRDefault="004D7A49" w:rsidP="004D7A49">
            <w:pPr>
              <w:spacing w:after="0" w:line="240" w:lineRule="auto"/>
              <w:rPr>
                <w:rFonts w:ascii="Times New Roman" w:hAnsi="Times New Roman" w:cs="Times New Roman"/>
                <w:sz w:val="12"/>
                <w:szCs w:val="12"/>
              </w:rPr>
            </w:pPr>
            <w:r w:rsidRPr="004D7A49">
              <w:rPr>
                <w:rFonts w:ascii="Times New Roman" w:hAnsi="Times New Roman" w:cs="Times New Roman"/>
                <w:sz w:val="12"/>
                <w:szCs w:val="12"/>
              </w:rPr>
              <w:t>Резервуар чистой воды (накопительная емкость) с. Черновка</w:t>
            </w:r>
          </w:p>
        </w:tc>
        <w:tc>
          <w:tcPr>
            <w:tcW w:w="1009" w:type="pct"/>
            <w:tcBorders>
              <w:top w:val="single" w:sz="4" w:space="0" w:color="auto"/>
              <w:left w:val="single" w:sz="4" w:space="0" w:color="auto"/>
              <w:bottom w:val="single" w:sz="4" w:space="0" w:color="auto"/>
              <w:right w:val="single" w:sz="4" w:space="0" w:color="auto"/>
            </w:tcBorders>
            <w:vAlign w:val="center"/>
          </w:tcPr>
          <w:p w14:paraId="7A29EA0B"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н/д</w:t>
            </w:r>
          </w:p>
        </w:tc>
        <w:tc>
          <w:tcPr>
            <w:tcW w:w="550" w:type="pct"/>
            <w:tcBorders>
              <w:top w:val="single" w:sz="4" w:space="0" w:color="auto"/>
              <w:left w:val="single" w:sz="4" w:space="0" w:color="auto"/>
              <w:bottom w:val="single" w:sz="4" w:space="0" w:color="auto"/>
              <w:right w:val="single" w:sz="4" w:space="0" w:color="auto"/>
            </w:tcBorders>
            <w:vAlign w:val="center"/>
          </w:tcPr>
          <w:p w14:paraId="350493AB"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100</w:t>
            </w:r>
          </w:p>
        </w:tc>
        <w:tc>
          <w:tcPr>
            <w:tcW w:w="459" w:type="pct"/>
            <w:tcBorders>
              <w:top w:val="single" w:sz="4" w:space="0" w:color="auto"/>
              <w:left w:val="single" w:sz="4" w:space="0" w:color="auto"/>
              <w:bottom w:val="single" w:sz="4" w:space="0" w:color="auto"/>
              <w:right w:val="single" w:sz="4" w:space="0" w:color="auto"/>
            </w:tcBorders>
            <w:vAlign w:val="center"/>
          </w:tcPr>
          <w:p w14:paraId="0BA1E1B7"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w:t>
            </w:r>
          </w:p>
        </w:tc>
        <w:tc>
          <w:tcPr>
            <w:tcW w:w="803" w:type="pct"/>
            <w:tcBorders>
              <w:top w:val="single" w:sz="4" w:space="0" w:color="auto"/>
              <w:left w:val="single" w:sz="4" w:space="0" w:color="auto"/>
              <w:bottom w:val="single" w:sz="4" w:space="0" w:color="auto"/>
              <w:right w:val="single" w:sz="4" w:space="0" w:color="auto"/>
            </w:tcBorders>
            <w:vAlign w:val="center"/>
          </w:tcPr>
          <w:p w14:paraId="5C5CCDBF"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Материал - сталь</w:t>
            </w:r>
          </w:p>
        </w:tc>
      </w:tr>
      <w:tr w:rsidR="004D7A49" w:rsidRPr="004D7A49" w14:paraId="551177DA" w14:textId="77777777" w:rsidTr="004D7A49">
        <w:trPr>
          <w:trHeight w:val="70"/>
          <w:jc w:val="center"/>
        </w:trPr>
        <w:tc>
          <w:tcPr>
            <w:tcW w:w="2179" w:type="pct"/>
            <w:tcBorders>
              <w:top w:val="single" w:sz="4" w:space="0" w:color="auto"/>
              <w:left w:val="single" w:sz="4" w:space="0" w:color="auto"/>
              <w:bottom w:val="single" w:sz="4" w:space="0" w:color="auto"/>
              <w:right w:val="single" w:sz="4" w:space="0" w:color="auto"/>
            </w:tcBorders>
          </w:tcPr>
          <w:p w14:paraId="1BD3F26F" w14:textId="77777777" w:rsidR="004D7A49" w:rsidRPr="004D7A49" w:rsidRDefault="004D7A49" w:rsidP="004D7A49">
            <w:pPr>
              <w:spacing w:after="0" w:line="240" w:lineRule="auto"/>
              <w:rPr>
                <w:rFonts w:ascii="Times New Roman" w:hAnsi="Times New Roman" w:cs="Times New Roman"/>
                <w:sz w:val="12"/>
                <w:szCs w:val="12"/>
              </w:rPr>
            </w:pPr>
            <w:r w:rsidRPr="004D7A49">
              <w:rPr>
                <w:rFonts w:ascii="Times New Roman" w:hAnsi="Times New Roman" w:cs="Times New Roman"/>
                <w:sz w:val="12"/>
                <w:szCs w:val="12"/>
              </w:rPr>
              <w:t>накопительная емкость, на северо-востоке за границей п. Нива</w:t>
            </w:r>
          </w:p>
        </w:tc>
        <w:tc>
          <w:tcPr>
            <w:tcW w:w="1009" w:type="pct"/>
            <w:tcBorders>
              <w:top w:val="single" w:sz="4" w:space="0" w:color="auto"/>
              <w:left w:val="single" w:sz="4" w:space="0" w:color="auto"/>
              <w:bottom w:val="single" w:sz="4" w:space="0" w:color="auto"/>
              <w:right w:val="single" w:sz="4" w:space="0" w:color="auto"/>
            </w:tcBorders>
            <w:vAlign w:val="center"/>
          </w:tcPr>
          <w:p w14:paraId="2D085B60"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1967</w:t>
            </w:r>
          </w:p>
        </w:tc>
        <w:tc>
          <w:tcPr>
            <w:tcW w:w="550" w:type="pct"/>
            <w:tcBorders>
              <w:top w:val="single" w:sz="4" w:space="0" w:color="auto"/>
              <w:left w:val="single" w:sz="4" w:space="0" w:color="auto"/>
              <w:bottom w:val="single" w:sz="4" w:space="0" w:color="auto"/>
              <w:right w:val="single" w:sz="4" w:space="0" w:color="auto"/>
            </w:tcBorders>
            <w:vAlign w:val="center"/>
          </w:tcPr>
          <w:p w14:paraId="34A63D8E"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н/д</w:t>
            </w:r>
          </w:p>
        </w:tc>
        <w:tc>
          <w:tcPr>
            <w:tcW w:w="459" w:type="pct"/>
            <w:tcBorders>
              <w:top w:val="single" w:sz="4" w:space="0" w:color="auto"/>
              <w:left w:val="single" w:sz="4" w:space="0" w:color="auto"/>
              <w:bottom w:val="single" w:sz="4" w:space="0" w:color="auto"/>
              <w:right w:val="single" w:sz="4" w:space="0" w:color="auto"/>
            </w:tcBorders>
            <w:vAlign w:val="center"/>
          </w:tcPr>
          <w:p w14:paraId="68943598" w14:textId="77777777" w:rsidR="004D7A49" w:rsidRPr="004D7A49" w:rsidRDefault="004D7A49" w:rsidP="004D7A49">
            <w:pPr>
              <w:spacing w:after="0" w:line="240" w:lineRule="auto"/>
              <w:jc w:val="center"/>
              <w:rPr>
                <w:rFonts w:ascii="Times New Roman" w:hAnsi="Times New Roman" w:cs="Times New Roman"/>
                <w:sz w:val="12"/>
                <w:szCs w:val="12"/>
                <w:highlight w:val="yellow"/>
              </w:rPr>
            </w:pPr>
            <w:r w:rsidRPr="004D7A49">
              <w:rPr>
                <w:rFonts w:ascii="Times New Roman" w:hAnsi="Times New Roman" w:cs="Times New Roman"/>
                <w:sz w:val="12"/>
                <w:szCs w:val="12"/>
              </w:rPr>
              <w:t>-</w:t>
            </w:r>
          </w:p>
        </w:tc>
        <w:tc>
          <w:tcPr>
            <w:tcW w:w="803" w:type="pct"/>
            <w:tcBorders>
              <w:top w:val="single" w:sz="4" w:space="0" w:color="auto"/>
              <w:left w:val="single" w:sz="4" w:space="0" w:color="auto"/>
              <w:bottom w:val="single" w:sz="4" w:space="0" w:color="auto"/>
              <w:right w:val="single" w:sz="4" w:space="0" w:color="auto"/>
            </w:tcBorders>
            <w:vAlign w:val="center"/>
          </w:tcPr>
          <w:p w14:paraId="18D8ED3A" w14:textId="77777777" w:rsidR="004D7A49" w:rsidRPr="004D7A49" w:rsidRDefault="004D7A49" w:rsidP="004D7A49">
            <w:pPr>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н/д</w:t>
            </w:r>
          </w:p>
        </w:tc>
      </w:tr>
    </w:tbl>
    <w:p w14:paraId="1A2FBF5D" w14:textId="77777777" w:rsidR="004D7A49" w:rsidRDefault="004D7A49" w:rsidP="004D7A49">
      <w:pPr>
        <w:tabs>
          <w:tab w:val="left" w:pos="0"/>
        </w:tabs>
        <w:spacing w:after="0" w:line="240" w:lineRule="auto"/>
        <w:ind w:firstLine="284"/>
        <w:jc w:val="both"/>
        <w:rPr>
          <w:rFonts w:ascii="Times New Roman" w:hAnsi="Times New Roman" w:cs="Times New Roman"/>
          <w:sz w:val="12"/>
          <w:szCs w:val="12"/>
        </w:rPr>
      </w:pPr>
    </w:p>
    <w:p w14:paraId="34CD0C1B"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2.1.4.4.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14:paraId="39563FED"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 xml:space="preserve">Водопроводные сети на территории </w:t>
      </w:r>
      <w:proofErr w:type="spellStart"/>
      <w:r w:rsidRPr="004D7A49">
        <w:rPr>
          <w:rFonts w:ascii="Times New Roman" w:hAnsi="Times New Roman" w:cs="Times New Roman"/>
          <w:sz w:val="12"/>
          <w:szCs w:val="12"/>
        </w:rPr>
        <w:t>с.п</w:t>
      </w:r>
      <w:proofErr w:type="spellEnd"/>
      <w:r w:rsidRPr="004D7A49">
        <w:rPr>
          <w:rFonts w:ascii="Times New Roman" w:hAnsi="Times New Roman" w:cs="Times New Roman"/>
          <w:sz w:val="12"/>
          <w:szCs w:val="12"/>
        </w:rPr>
        <w:t>. Черновка относится к III категории (до 5 тыс. человек жителей), перерыв в водоснабжении допустим не более 24 час.</w:t>
      </w:r>
    </w:p>
    <w:p w14:paraId="3CDF31F4" w14:textId="77777777" w:rsidR="004D7A49" w:rsidRP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Существующие водопроводные сети проложены подземным способом на глубину 1,5-3,5 метра. Характеристика водопроводных сетей систем водоснабжения представлена в таблице 2.1.4.4.1.</w:t>
      </w:r>
    </w:p>
    <w:p w14:paraId="598C22B9" w14:textId="77777777" w:rsidR="004D7A49" w:rsidRDefault="004D7A49" w:rsidP="004D7A49">
      <w:pPr>
        <w:tabs>
          <w:tab w:val="left" w:pos="0"/>
        </w:tabs>
        <w:spacing w:after="0" w:line="240" w:lineRule="auto"/>
        <w:ind w:firstLine="284"/>
        <w:jc w:val="both"/>
        <w:rPr>
          <w:rFonts w:ascii="Times New Roman" w:hAnsi="Times New Roman" w:cs="Times New Roman"/>
          <w:sz w:val="12"/>
          <w:szCs w:val="12"/>
        </w:rPr>
      </w:pPr>
      <w:r w:rsidRPr="004D7A49">
        <w:rPr>
          <w:rFonts w:ascii="Times New Roman" w:hAnsi="Times New Roman" w:cs="Times New Roman"/>
          <w:sz w:val="12"/>
          <w:szCs w:val="12"/>
        </w:rPr>
        <w:t>Таблица 2.1.4.4.1 - Характеристика системы водоснабжения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3871"/>
        <w:gridCol w:w="1669"/>
        <w:gridCol w:w="1669"/>
      </w:tblGrid>
      <w:tr w:rsidR="004D7A49" w:rsidRPr="004D7A49" w14:paraId="56DD40CA" w14:textId="77777777" w:rsidTr="009A0DEE">
        <w:trPr>
          <w:cantSplit/>
          <w:trHeight w:val="70"/>
          <w:tblHeader/>
          <w:jc w:val="center"/>
        </w:trPr>
        <w:tc>
          <w:tcPr>
            <w:tcW w:w="336" w:type="pct"/>
            <w:vAlign w:val="center"/>
          </w:tcPr>
          <w:p w14:paraId="701CFF2D" w14:textId="77777777" w:rsidR="004D7A49" w:rsidRPr="004D7A49" w:rsidRDefault="004D7A49" w:rsidP="004D7A49">
            <w:pPr>
              <w:spacing w:after="0" w:line="240" w:lineRule="auto"/>
              <w:jc w:val="center"/>
              <w:rPr>
                <w:rFonts w:ascii="Times New Roman" w:hAnsi="Times New Roman" w:cs="Times New Roman"/>
                <w:spacing w:val="-7"/>
                <w:sz w:val="12"/>
                <w:szCs w:val="12"/>
              </w:rPr>
            </w:pPr>
            <w:bookmarkStart w:id="16" w:name="_Hlk73431190"/>
            <w:r w:rsidRPr="004D7A49">
              <w:rPr>
                <w:rFonts w:ascii="Times New Roman" w:hAnsi="Times New Roman" w:cs="Times New Roman"/>
                <w:spacing w:val="-7"/>
                <w:sz w:val="12"/>
                <w:szCs w:val="12"/>
              </w:rPr>
              <w:t>№ п/п</w:t>
            </w:r>
          </w:p>
        </w:tc>
        <w:tc>
          <w:tcPr>
            <w:tcW w:w="2504" w:type="pct"/>
            <w:vAlign w:val="center"/>
          </w:tcPr>
          <w:p w14:paraId="237657BD" w14:textId="77777777" w:rsidR="004D7A49" w:rsidRPr="004D7A49" w:rsidRDefault="004D7A49" w:rsidP="004D7A49">
            <w:pPr>
              <w:spacing w:after="0" w:line="240" w:lineRule="auto"/>
              <w:jc w:val="center"/>
              <w:rPr>
                <w:rFonts w:ascii="Times New Roman" w:hAnsi="Times New Roman" w:cs="Times New Roman"/>
                <w:spacing w:val="-7"/>
                <w:sz w:val="12"/>
                <w:szCs w:val="12"/>
              </w:rPr>
            </w:pPr>
            <w:r w:rsidRPr="004D7A49">
              <w:rPr>
                <w:rFonts w:ascii="Times New Roman" w:hAnsi="Times New Roman" w:cs="Times New Roman"/>
                <w:spacing w:val="-7"/>
                <w:sz w:val="12"/>
                <w:szCs w:val="12"/>
              </w:rPr>
              <w:t>Наименование параметра</w:t>
            </w:r>
          </w:p>
        </w:tc>
        <w:tc>
          <w:tcPr>
            <w:tcW w:w="1080" w:type="pct"/>
            <w:vAlign w:val="center"/>
          </w:tcPr>
          <w:p w14:paraId="0E10A0D7" w14:textId="77777777" w:rsidR="004D7A49" w:rsidRPr="004D7A49" w:rsidRDefault="004D7A49" w:rsidP="004D7A49">
            <w:pPr>
              <w:pStyle w:val="26"/>
              <w:spacing w:after="0" w:line="240" w:lineRule="auto"/>
              <w:ind w:left="-130" w:right="-19" w:firstLine="123"/>
              <w:jc w:val="center"/>
              <w:rPr>
                <w:sz w:val="12"/>
                <w:szCs w:val="12"/>
              </w:rPr>
            </w:pPr>
            <w:r w:rsidRPr="004D7A49">
              <w:rPr>
                <w:sz w:val="12"/>
                <w:szCs w:val="12"/>
              </w:rPr>
              <w:t>с. Черновка</w:t>
            </w:r>
          </w:p>
        </w:tc>
        <w:tc>
          <w:tcPr>
            <w:tcW w:w="1080" w:type="pct"/>
            <w:vAlign w:val="center"/>
          </w:tcPr>
          <w:p w14:paraId="2EF70DE8" w14:textId="77777777" w:rsidR="004D7A49" w:rsidRPr="004D7A49" w:rsidRDefault="004D7A49" w:rsidP="004D7A49">
            <w:pPr>
              <w:pStyle w:val="26"/>
              <w:spacing w:after="0" w:line="240" w:lineRule="auto"/>
              <w:ind w:left="-130" w:right="-19" w:firstLine="123"/>
              <w:jc w:val="center"/>
              <w:rPr>
                <w:sz w:val="12"/>
                <w:szCs w:val="12"/>
              </w:rPr>
            </w:pPr>
            <w:r w:rsidRPr="004D7A49">
              <w:rPr>
                <w:sz w:val="12"/>
                <w:szCs w:val="12"/>
              </w:rPr>
              <w:t>п. Нива</w:t>
            </w:r>
          </w:p>
        </w:tc>
      </w:tr>
      <w:tr w:rsidR="004D7A49" w:rsidRPr="004D7A49" w14:paraId="2501BAC6" w14:textId="77777777" w:rsidTr="009A0DEE">
        <w:trPr>
          <w:trHeight w:val="70"/>
          <w:jc w:val="center"/>
        </w:trPr>
        <w:tc>
          <w:tcPr>
            <w:tcW w:w="336" w:type="pct"/>
            <w:vAlign w:val="center"/>
          </w:tcPr>
          <w:p w14:paraId="010B787A" w14:textId="77777777" w:rsidR="004D7A49" w:rsidRPr="004D7A49" w:rsidRDefault="004D7A49" w:rsidP="004D7A49">
            <w:pPr>
              <w:shd w:val="clear" w:color="auto" w:fill="FFFFFF"/>
              <w:spacing w:after="0" w:line="240" w:lineRule="auto"/>
              <w:ind w:right="-108" w:hanging="10"/>
              <w:jc w:val="center"/>
              <w:rPr>
                <w:rFonts w:ascii="Times New Roman" w:hAnsi="Times New Roman" w:cs="Times New Roman"/>
                <w:spacing w:val="-4"/>
                <w:sz w:val="12"/>
                <w:szCs w:val="12"/>
              </w:rPr>
            </w:pPr>
            <w:r w:rsidRPr="004D7A49">
              <w:rPr>
                <w:rFonts w:ascii="Times New Roman" w:hAnsi="Times New Roman" w:cs="Times New Roman"/>
                <w:spacing w:val="-4"/>
                <w:sz w:val="12"/>
                <w:szCs w:val="12"/>
              </w:rPr>
              <w:t>1</w:t>
            </w:r>
          </w:p>
        </w:tc>
        <w:tc>
          <w:tcPr>
            <w:tcW w:w="2504" w:type="pct"/>
            <w:vAlign w:val="center"/>
          </w:tcPr>
          <w:p w14:paraId="301993CC" w14:textId="77777777" w:rsidR="004D7A49" w:rsidRPr="004D7A49" w:rsidRDefault="004D7A49" w:rsidP="004D7A49">
            <w:pPr>
              <w:shd w:val="clear" w:color="auto" w:fill="FFFFFF"/>
              <w:spacing w:after="0" w:line="240" w:lineRule="auto"/>
              <w:ind w:left="-25" w:hanging="10"/>
              <w:rPr>
                <w:rFonts w:ascii="Times New Roman" w:hAnsi="Times New Roman" w:cs="Times New Roman"/>
                <w:sz w:val="12"/>
                <w:szCs w:val="12"/>
              </w:rPr>
            </w:pPr>
            <w:r w:rsidRPr="004D7A49">
              <w:rPr>
                <w:rFonts w:ascii="Times New Roman" w:hAnsi="Times New Roman" w:cs="Times New Roman"/>
                <w:spacing w:val="-4"/>
                <w:sz w:val="12"/>
                <w:szCs w:val="12"/>
              </w:rPr>
              <w:t xml:space="preserve">Устройство водопровода </w:t>
            </w:r>
            <w:r w:rsidRPr="004D7A49">
              <w:rPr>
                <w:rFonts w:ascii="Times New Roman" w:hAnsi="Times New Roman" w:cs="Times New Roman"/>
                <w:spacing w:val="-6"/>
                <w:sz w:val="12"/>
                <w:szCs w:val="12"/>
              </w:rPr>
              <w:t>(закольцован, тупиковый, смешанный)</w:t>
            </w:r>
          </w:p>
        </w:tc>
        <w:tc>
          <w:tcPr>
            <w:tcW w:w="1080" w:type="pct"/>
            <w:vAlign w:val="center"/>
          </w:tcPr>
          <w:p w14:paraId="6047CAC8" w14:textId="77777777" w:rsidR="004D7A49" w:rsidRPr="004D7A49" w:rsidRDefault="004D7A49" w:rsidP="004D7A49">
            <w:pPr>
              <w:shd w:val="clear" w:color="auto" w:fill="FFFFFF"/>
              <w:spacing w:after="0" w:line="240" w:lineRule="auto"/>
              <w:jc w:val="center"/>
              <w:rPr>
                <w:rFonts w:ascii="Times New Roman" w:hAnsi="Times New Roman" w:cs="Times New Roman"/>
                <w:color w:val="FF0000"/>
                <w:sz w:val="12"/>
                <w:szCs w:val="12"/>
              </w:rPr>
            </w:pPr>
            <w:r w:rsidRPr="004D7A49">
              <w:rPr>
                <w:rFonts w:ascii="Times New Roman" w:hAnsi="Times New Roman" w:cs="Times New Roman"/>
                <w:spacing w:val="-6"/>
                <w:sz w:val="12"/>
                <w:szCs w:val="12"/>
              </w:rPr>
              <w:t>смешанный</w:t>
            </w:r>
          </w:p>
        </w:tc>
        <w:tc>
          <w:tcPr>
            <w:tcW w:w="1080" w:type="pct"/>
            <w:vAlign w:val="center"/>
          </w:tcPr>
          <w:p w14:paraId="3D3B3F8C" w14:textId="77777777" w:rsidR="004D7A49" w:rsidRPr="004D7A49" w:rsidRDefault="004D7A49" w:rsidP="004D7A49">
            <w:pPr>
              <w:shd w:val="clear" w:color="auto" w:fill="FFFFFF"/>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тупиковый</w:t>
            </w:r>
          </w:p>
        </w:tc>
      </w:tr>
      <w:tr w:rsidR="004D7A49" w:rsidRPr="004D7A49" w14:paraId="49E530E2" w14:textId="77777777" w:rsidTr="009A0DEE">
        <w:trPr>
          <w:trHeight w:val="70"/>
          <w:jc w:val="center"/>
        </w:trPr>
        <w:tc>
          <w:tcPr>
            <w:tcW w:w="336" w:type="pct"/>
            <w:vAlign w:val="center"/>
          </w:tcPr>
          <w:p w14:paraId="4E66FA65"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2</w:t>
            </w:r>
          </w:p>
        </w:tc>
        <w:tc>
          <w:tcPr>
            <w:tcW w:w="2504" w:type="pct"/>
            <w:vAlign w:val="center"/>
          </w:tcPr>
          <w:p w14:paraId="5FA0E4EF" w14:textId="77777777" w:rsidR="004D7A49" w:rsidRPr="004D7A49" w:rsidRDefault="004D7A49" w:rsidP="004D7A49">
            <w:pPr>
              <w:shd w:val="clear" w:color="auto" w:fill="FFFFFF"/>
              <w:spacing w:after="0" w:line="240" w:lineRule="auto"/>
              <w:ind w:left="-25"/>
              <w:rPr>
                <w:rFonts w:ascii="Times New Roman" w:hAnsi="Times New Roman" w:cs="Times New Roman"/>
                <w:sz w:val="12"/>
                <w:szCs w:val="12"/>
              </w:rPr>
            </w:pPr>
            <w:r w:rsidRPr="004D7A49">
              <w:rPr>
                <w:rFonts w:ascii="Times New Roman" w:hAnsi="Times New Roman" w:cs="Times New Roman"/>
                <w:spacing w:val="-6"/>
                <w:sz w:val="12"/>
                <w:szCs w:val="12"/>
              </w:rPr>
              <w:t xml:space="preserve">Протяженность водопроводных сетей (км) </w:t>
            </w:r>
          </w:p>
        </w:tc>
        <w:tc>
          <w:tcPr>
            <w:tcW w:w="1080" w:type="pct"/>
            <w:vAlign w:val="center"/>
          </w:tcPr>
          <w:p w14:paraId="3A7B8269" w14:textId="77777777" w:rsidR="004D7A49" w:rsidRPr="004D7A49" w:rsidRDefault="004D7A49" w:rsidP="004D7A49">
            <w:pPr>
              <w:shd w:val="clear" w:color="auto" w:fill="FFFFFF"/>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18,680</w:t>
            </w:r>
          </w:p>
        </w:tc>
        <w:tc>
          <w:tcPr>
            <w:tcW w:w="1080" w:type="pct"/>
            <w:vAlign w:val="center"/>
          </w:tcPr>
          <w:p w14:paraId="2F46CAF7" w14:textId="77777777" w:rsidR="004D7A49" w:rsidRPr="004D7A49" w:rsidRDefault="004D7A49" w:rsidP="004D7A49">
            <w:pPr>
              <w:shd w:val="clear" w:color="auto" w:fill="FFFFFF"/>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3,5</w:t>
            </w:r>
          </w:p>
        </w:tc>
      </w:tr>
      <w:tr w:rsidR="004D7A49" w:rsidRPr="004D7A49" w14:paraId="68811744" w14:textId="77777777" w:rsidTr="009A0DEE">
        <w:trPr>
          <w:trHeight w:val="70"/>
          <w:jc w:val="center"/>
        </w:trPr>
        <w:tc>
          <w:tcPr>
            <w:tcW w:w="336" w:type="pct"/>
            <w:vAlign w:val="center"/>
          </w:tcPr>
          <w:p w14:paraId="78912F0E"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3</w:t>
            </w:r>
          </w:p>
        </w:tc>
        <w:tc>
          <w:tcPr>
            <w:tcW w:w="2504" w:type="pct"/>
            <w:vAlign w:val="center"/>
          </w:tcPr>
          <w:p w14:paraId="74C72DEF" w14:textId="77777777" w:rsidR="004D7A49" w:rsidRPr="004D7A49" w:rsidRDefault="004D7A49" w:rsidP="004D7A49">
            <w:pPr>
              <w:shd w:val="clear" w:color="auto" w:fill="FFFFFF"/>
              <w:spacing w:after="0" w:line="240" w:lineRule="auto"/>
              <w:ind w:left="-25"/>
              <w:rPr>
                <w:rFonts w:ascii="Times New Roman" w:hAnsi="Times New Roman" w:cs="Times New Roman"/>
                <w:spacing w:val="-6"/>
                <w:sz w:val="12"/>
                <w:szCs w:val="12"/>
              </w:rPr>
            </w:pPr>
            <w:r w:rsidRPr="004D7A49">
              <w:rPr>
                <w:rFonts w:ascii="Times New Roman" w:hAnsi="Times New Roman" w:cs="Times New Roman"/>
                <w:spacing w:val="-6"/>
                <w:sz w:val="12"/>
                <w:szCs w:val="12"/>
              </w:rPr>
              <w:t>Год ввода в эксплуатацию</w:t>
            </w:r>
          </w:p>
        </w:tc>
        <w:tc>
          <w:tcPr>
            <w:tcW w:w="1080" w:type="pct"/>
            <w:vAlign w:val="center"/>
          </w:tcPr>
          <w:p w14:paraId="183A21CA"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1972,1973,2010</w:t>
            </w:r>
          </w:p>
        </w:tc>
        <w:tc>
          <w:tcPr>
            <w:tcW w:w="1080" w:type="pct"/>
            <w:vAlign w:val="center"/>
          </w:tcPr>
          <w:p w14:paraId="092EEE85"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1967</w:t>
            </w:r>
          </w:p>
        </w:tc>
      </w:tr>
      <w:tr w:rsidR="004D7A49" w:rsidRPr="004D7A49" w14:paraId="26863B98" w14:textId="77777777" w:rsidTr="009A0DEE">
        <w:trPr>
          <w:trHeight w:val="70"/>
          <w:jc w:val="center"/>
        </w:trPr>
        <w:tc>
          <w:tcPr>
            <w:tcW w:w="336" w:type="pct"/>
            <w:vAlign w:val="center"/>
          </w:tcPr>
          <w:p w14:paraId="3B667953"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4</w:t>
            </w:r>
          </w:p>
        </w:tc>
        <w:tc>
          <w:tcPr>
            <w:tcW w:w="2504" w:type="pct"/>
            <w:vAlign w:val="center"/>
          </w:tcPr>
          <w:p w14:paraId="65493506" w14:textId="77777777" w:rsidR="004D7A49" w:rsidRPr="004D7A49" w:rsidRDefault="004D7A49" w:rsidP="004D7A49">
            <w:pPr>
              <w:shd w:val="clear" w:color="auto" w:fill="FFFFFF"/>
              <w:spacing w:after="0" w:line="240" w:lineRule="auto"/>
              <w:ind w:left="-25"/>
              <w:rPr>
                <w:rFonts w:ascii="Times New Roman" w:hAnsi="Times New Roman" w:cs="Times New Roman"/>
                <w:spacing w:val="-6"/>
                <w:sz w:val="12"/>
                <w:szCs w:val="12"/>
              </w:rPr>
            </w:pPr>
            <w:r w:rsidRPr="004D7A49">
              <w:rPr>
                <w:rFonts w:ascii="Times New Roman" w:hAnsi="Times New Roman" w:cs="Times New Roman"/>
                <w:spacing w:val="-6"/>
                <w:sz w:val="12"/>
                <w:szCs w:val="12"/>
              </w:rPr>
              <w:t>Материал</w:t>
            </w:r>
          </w:p>
        </w:tc>
        <w:tc>
          <w:tcPr>
            <w:tcW w:w="1080" w:type="pct"/>
            <w:vAlign w:val="center"/>
          </w:tcPr>
          <w:p w14:paraId="44841925" w14:textId="77777777" w:rsidR="004D7A49" w:rsidRPr="004D7A49" w:rsidRDefault="004D7A49" w:rsidP="009A0DEE">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металл, чугун,</w:t>
            </w:r>
            <w:r w:rsidR="009A0DEE">
              <w:rPr>
                <w:rFonts w:ascii="Times New Roman" w:hAnsi="Times New Roman" w:cs="Times New Roman"/>
                <w:spacing w:val="-8"/>
                <w:sz w:val="12"/>
                <w:szCs w:val="12"/>
              </w:rPr>
              <w:t xml:space="preserve"> </w:t>
            </w:r>
            <w:r w:rsidRPr="004D7A49">
              <w:rPr>
                <w:rFonts w:ascii="Times New Roman" w:hAnsi="Times New Roman" w:cs="Times New Roman"/>
                <w:spacing w:val="-8"/>
                <w:sz w:val="12"/>
                <w:szCs w:val="12"/>
              </w:rPr>
              <w:t>полиэтилен</w:t>
            </w:r>
          </w:p>
        </w:tc>
        <w:tc>
          <w:tcPr>
            <w:tcW w:w="1080" w:type="pct"/>
            <w:vAlign w:val="center"/>
          </w:tcPr>
          <w:p w14:paraId="1AC584D9" w14:textId="77777777" w:rsidR="004D7A49" w:rsidRPr="004D7A49" w:rsidRDefault="009A0DEE" w:rsidP="009A0DEE">
            <w:pPr>
              <w:shd w:val="clear" w:color="auto" w:fill="FFFFFF"/>
              <w:spacing w:after="0" w:line="240" w:lineRule="auto"/>
              <w:jc w:val="center"/>
              <w:rPr>
                <w:rFonts w:ascii="Times New Roman" w:hAnsi="Times New Roman" w:cs="Times New Roman"/>
                <w:spacing w:val="-8"/>
                <w:sz w:val="12"/>
                <w:szCs w:val="12"/>
              </w:rPr>
            </w:pPr>
            <w:r>
              <w:rPr>
                <w:rFonts w:ascii="Times New Roman" w:hAnsi="Times New Roman" w:cs="Times New Roman"/>
                <w:spacing w:val="-8"/>
                <w:sz w:val="12"/>
                <w:szCs w:val="12"/>
              </w:rPr>
              <w:t xml:space="preserve">металл, </w:t>
            </w:r>
            <w:r w:rsidR="004D7A49" w:rsidRPr="004D7A49">
              <w:rPr>
                <w:rFonts w:ascii="Times New Roman" w:hAnsi="Times New Roman" w:cs="Times New Roman"/>
                <w:spacing w:val="-8"/>
                <w:sz w:val="12"/>
                <w:szCs w:val="12"/>
              </w:rPr>
              <w:t>полиэтилен</w:t>
            </w:r>
          </w:p>
        </w:tc>
      </w:tr>
      <w:tr w:rsidR="004D7A49" w:rsidRPr="004D7A49" w14:paraId="6E4C4F0E" w14:textId="77777777" w:rsidTr="009A0DEE">
        <w:trPr>
          <w:trHeight w:val="70"/>
          <w:jc w:val="center"/>
        </w:trPr>
        <w:tc>
          <w:tcPr>
            <w:tcW w:w="336" w:type="pct"/>
            <w:vAlign w:val="center"/>
          </w:tcPr>
          <w:p w14:paraId="06A909FE"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5</w:t>
            </w:r>
          </w:p>
        </w:tc>
        <w:tc>
          <w:tcPr>
            <w:tcW w:w="2504" w:type="pct"/>
            <w:vAlign w:val="center"/>
          </w:tcPr>
          <w:p w14:paraId="1DF10B99" w14:textId="77777777" w:rsidR="004D7A49" w:rsidRPr="004D7A49" w:rsidRDefault="004D7A49" w:rsidP="004D7A49">
            <w:pPr>
              <w:shd w:val="clear" w:color="auto" w:fill="FFFFFF"/>
              <w:spacing w:after="0" w:line="240" w:lineRule="auto"/>
              <w:ind w:left="-25"/>
              <w:rPr>
                <w:rFonts w:ascii="Times New Roman" w:hAnsi="Times New Roman" w:cs="Times New Roman"/>
                <w:spacing w:val="-6"/>
                <w:sz w:val="12"/>
                <w:szCs w:val="12"/>
              </w:rPr>
            </w:pPr>
            <w:r w:rsidRPr="004D7A49">
              <w:rPr>
                <w:rFonts w:ascii="Times New Roman" w:hAnsi="Times New Roman" w:cs="Times New Roman"/>
                <w:spacing w:val="-6"/>
                <w:sz w:val="12"/>
                <w:szCs w:val="12"/>
              </w:rPr>
              <w:t>Диаметр трубопроводов, мм</w:t>
            </w:r>
          </w:p>
        </w:tc>
        <w:tc>
          <w:tcPr>
            <w:tcW w:w="1080" w:type="pct"/>
            <w:vAlign w:val="center"/>
          </w:tcPr>
          <w:p w14:paraId="4356BA82" w14:textId="77777777" w:rsidR="004D7A49" w:rsidRPr="004D7A49" w:rsidRDefault="004D7A49" w:rsidP="004D7A49">
            <w:pPr>
              <w:shd w:val="clear" w:color="auto" w:fill="FFFFFF"/>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32-280</w:t>
            </w:r>
          </w:p>
        </w:tc>
        <w:tc>
          <w:tcPr>
            <w:tcW w:w="1080" w:type="pct"/>
            <w:vAlign w:val="center"/>
          </w:tcPr>
          <w:p w14:paraId="713DE377" w14:textId="77777777" w:rsidR="004D7A49" w:rsidRPr="004D7A49" w:rsidRDefault="004D7A49" w:rsidP="004D7A49">
            <w:pPr>
              <w:shd w:val="clear" w:color="auto" w:fill="FFFFFF"/>
              <w:spacing w:after="0" w:line="240" w:lineRule="auto"/>
              <w:jc w:val="center"/>
              <w:rPr>
                <w:rFonts w:ascii="Times New Roman" w:hAnsi="Times New Roman" w:cs="Times New Roman"/>
                <w:sz w:val="12"/>
                <w:szCs w:val="12"/>
              </w:rPr>
            </w:pPr>
            <w:r w:rsidRPr="004D7A49">
              <w:rPr>
                <w:rFonts w:ascii="Times New Roman" w:hAnsi="Times New Roman" w:cs="Times New Roman"/>
                <w:sz w:val="12"/>
                <w:szCs w:val="12"/>
              </w:rPr>
              <w:t>50, 100</w:t>
            </w:r>
          </w:p>
        </w:tc>
      </w:tr>
      <w:tr w:rsidR="004D7A49" w:rsidRPr="004D7A49" w14:paraId="1CD49C95" w14:textId="77777777" w:rsidTr="009A0DEE">
        <w:trPr>
          <w:trHeight w:val="70"/>
          <w:jc w:val="center"/>
        </w:trPr>
        <w:tc>
          <w:tcPr>
            <w:tcW w:w="336" w:type="pct"/>
            <w:vAlign w:val="center"/>
          </w:tcPr>
          <w:p w14:paraId="0081ABA0"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6</w:t>
            </w:r>
          </w:p>
        </w:tc>
        <w:tc>
          <w:tcPr>
            <w:tcW w:w="2504" w:type="pct"/>
            <w:vAlign w:val="center"/>
          </w:tcPr>
          <w:p w14:paraId="09A1BD05" w14:textId="77777777" w:rsidR="004D7A49" w:rsidRPr="004D7A49" w:rsidRDefault="004D7A49" w:rsidP="004D7A49">
            <w:pPr>
              <w:shd w:val="clear" w:color="auto" w:fill="FFFFFF"/>
              <w:spacing w:after="0" w:line="240" w:lineRule="auto"/>
              <w:ind w:left="-25"/>
              <w:rPr>
                <w:rFonts w:ascii="Times New Roman" w:hAnsi="Times New Roman" w:cs="Times New Roman"/>
                <w:spacing w:val="-6"/>
                <w:sz w:val="12"/>
                <w:szCs w:val="12"/>
              </w:rPr>
            </w:pPr>
            <w:r w:rsidRPr="004D7A49">
              <w:rPr>
                <w:rFonts w:ascii="Times New Roman" w:hAnsi="Times New Roman" w:cs="Times New Roman"/>
                <w:sz w:val="12"/>
                <w:szCs w:val="12"/>
              </w:rPr>
              <w:t>Пожарные гидранты, шт.</w:t>
            </w:r>
          </w:p>
        </w:tc>
        <w:tc>
          <w:tcPr>
            <w:tcW w:w="1080" w:type="pct"/>
            <w:vAlign w:val="center"/>
          </w:tcPr>
          <w:p w14:paraId="1CDD1C85"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н/д</w:t>
            </w:r>
          </w:p>
        </w:tc>
        <w:tc>
          <w:tcPr>
            <w:tcW w:w="1080" w:type="pct"/>
            <w:vAlign w:val="center"/>
          </w:tcPr>
          <w:p w14:paraId="699BE607"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н/д</w:t>
            </w:r>
          </w:p>
        </w:tc>
      </w:tr>
      <w:tr w:rsidR="004D7A49" w:rsidRPr="004D7A49" w14:paraId="471E775A" w14:textId="77777777" w:rsidTr="009A0DEE">
        <w:trPr>
          <w:trHeight w:val="70"/>
          <w:jc w:val="center"/>
        </w:trPr>
        <w:tc>
          <w:tcPr>
            <w:tcW w:w="336" w:type="pct"/>
            <w:vAlign w:val="center"/>
          </w:tcPr>
          <w:p w14:paraId="2387CFDB" w14:textId="77777777" w:rsidR="004D7A49" w:rsidRPr="004D7A49" w:rsidRDefault="004D7A49" w:rsidP="004D7A49">
            <w:pPr>
              <w:shd w:val="clear" w:color="auto" w:fill="FFFFFF"/>
              <w:spacing w:after="0" w:line="240" w:lineRule="auto"/>
              <w:jc w:val="center"/>
              <w:rPr>
                <w:rFonts w:ascii="Times New Roman" w:hAnsi="Times New Roman" w:cs="Times New Roman"/>
                <w:spacing w:val="-6"/>
                <w:sz w:val="12"/>
                <w:szCs w:val="12"/>
              </w:rPr>
            </w:pPr>
            <w:r w:rsidRPr="004D7A49">
              <w:rPr>
                <w:rFonts w:ascii="Times New Roman" w:hAnsi="Times New Roman" w:cs="Times New Roman"/>
                <w:spacing w:val="-6"/>
                <w:sz w:val="12"/>
                <w:szCs w:val="12"/>
              </w:rPr>
              <w:t>7</w:t>
            </w:r>
          </w:p>
        </w:tc>
        <w:tc>
          <w:tcPr>
            <w:tcW w:w="2504" w:type="pct"/>
            <w:vAlign w:val="center"/>
          </w:tcPr>
          <w:p w14:paraId="2C3DC23A" w14:textId="77777777" w:rsidR="004D7A49" w:rsidRPr="004D7A49" w:rsidRDefault="004D7A49" w:rsidP="004D7A49">
            <w:pPr>
              <w:shd w:val="clear" w:color="auto" w:fill="FFFFFF"/>
              <w:spacing w:after="0" w:line="240" w:lineRule="auto"/>
              <w:ind w:left="-25"/>
              <w:rPr>
                <w:rFonts w:ascii="Times New Roman" w:hAnsi="Times New Roman" w:cs="Times New Roman"/>
                <w:sz w:val="12"/>
                <w:szCs w:val="12"/>
              </w:rPr>
            </w:pPr>
            <w:r w:rsidRPr="004D7A49">
              <w:rPr>
                <w:rFonts w:ascii="Times New Roman" w:hAnsi="Times New Roman" w:cs="Times New Roman"/>
                <w:sz w:val="12"/>
                <w:szCs w:val="12"/>
              </w:rPr>
              <w:t>Износ, %</w:t>
            </w:r>
          </w:p>
        </w:tc>
        <w:tc>
          <w:tcPr>
            <w:tcW w:w="1080" w:type="pct"/>
            <w:vAlign w:val="center"/>
          </w:tcPr>
          <w:p w14:paraId="5850F15A"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84</w:t>
            </w:r>
          </w:p>
        </w:tc>
        <w:tc>
          <w:tcPr>
            <w:tcW w:w="1080" w:type="pct"/>
            <w:vAlign w:val="center"/>
          </w:tcPr>
          <w:p w14:paraId="3447F212" w14:textId="77777777" w:rsidR="004D7A49" w:rsidRPr="004D7A49" w:rsidRDefault="004D7A49" w:rsidP="004D7A49">
            <w:pPr>
              <w:shd w:val="clear" w:color="auto" w:fill="FFFFFF"/>
              <w:spacing w:after="0" w:line="240" w:lineRule="auto"/>
              <w:jc w:val="center"/>
              <w:rPr>
                <w:rFonts w:ascii="Times New Roman" w:hAnsi="Times New Roman" w:cs="Times New Roman"/>
                <w:spacing w:val="-8"/>
                <w:sz w:val="12"/>
                <w:szCs w:val="12"/>
              </w:rPr>
            </w:pPr>
            <w:r w:rsidRPr="004D7A49">
              <w:rPr>
                <w:rFonts w:ascii="Times New Roman" w:hAnsi="Times New Roman" w:cs="Times New Roman"/>
                <w:spacing w:val="-8"/>
                <w:sz w:val="12"/>
                <w:szCs w:val="12"/>
              </w:rPr>
              <w:t>99</w:t>
            </w:r>
          </w:p>
        </w:tc>
      </w:tr>
      <w:bookmarkEnd w:id="16"/>
    </w:tbl>
    <w:p w14:paraId="76D5973A" w14:textId="77777777" w:rsidR="003932BD" w:rsidRDefault="003932BD" w:rsidP="009A0DEE">
      <w:pPr>
        <w:tabs>
          <w:tab w:val="left" w:pos="0"/>
        </w:tabs>
        <w:spacing w:after="0" w:line="240" w:lineRule="auto"/>
        <w:ind w:firstLine="284"/>
        <w:rPr>
          <w:rFonts w:ascii="Times New Roman" w:hAnsi="Times New Roman" w:cs="Times New Roman"/>
          <w:sz w:val="12"/>
          <w:szCs w:val="12"/>
        </w:rPr>
      </w:pPr>
    </w:p>
    <w:p w14:paraId="7B177C9C" w14:textId="77777777" w:rsidR="009A0DEE" w:rsidRPr="009A0DEE" w:rsidRDefault="009A0DEE" w:rsidP="009A0DEE">
      <w:pPr>
        <w:tabs>
          <w:tab w:val="left" w:pos="0"/>
        </w:tabs>
        <w:spacing w:after="0" w:line="240" w:lineRule="auto"/>
        <w:ind w:firstLine="284"/>
        <w:rPr>
          <w:rFonts w:ascii="Times New Roman" w:hAnsi="Times New Roman" w:cs="Times New Roman"/>
          <w:sz w:val="12"/>
          <w:szCs w:val="12"/>
        </w:rPr>
      </w:pPr>
      <w:r w:rsidRPr="009A0DEE">
        <w:rPr>
          <w:rFonts w:ascii="Times New Roman" w:hAnsi="Times New Roman" w:cs="Times New Roman"/>
          <w:sz w:val="12"/>
          <w:szCs w:val="12"/>
        </w:rPr>
        <w:t xml:space="preserve">Сведения о водопроводных сетях с. Черновка приведены в таблице 2.1.4.4.3. Основными анализируемыми параметрами приняты: протяженность сетей и материал трубопроводов. </w:t>
      </w:r>
    </w:p>
    <w:p w14:paraId="4F146648" w14:textId="77777777" w:rsidR="009A0DEE" w:rsidRDefault="009A0DEE" w:rsidP="009A0DEE">
      <w:pPr>
        <w:tabs>
          <w:tab w:val="left" w:pos="0"/>
        </w:tabs>
        <w:spacing w:after="0" w:line="240" w:lineRule="auto"/>
        <w:ind w:firstLine="284"/>
        <w:rPr>
          <w:rFonts w:ascii="Times New Roman" w:hAnsi="Times New Roman" w:cs="Times New Roman"/>
          <w:sz w:val="12"/>
          <w:szCs w:val="12"/>
        </w:rPr>
      </w:pPr>
      <w:r w:rsidRPr="009A0DEE">
        <w:rPr>
          <w:rFonts w:ascii="Times New Roman" w:hAnsi="Times New Roman" w:cs="Times New Roman"/>
          <w:sz w:val="12"/>
          <w:szCs w:val="12"/>
        </w:rPr>
        <w:t>Таблица 2.1.4.4.3 – Сведения о водопроводных сетях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0"/>
        <w:gridCol w:w="1676"/>
        <w:gridCol w:w="1037"/>
        <w:gridCol w:w="940"/>
      </w:tblGrid>
      <w:tr w:rsidR="009A0DEE" w:rsidRPr="009A0DEE" w14:paraId="06EBDF70" w14:textId="77777777" w:rsidTr="009A0DEE">
        <w:trPr>
          <w:trHeight w:val="70"/>
          <w:tblHeader/>
        </w:trPr>
        <w:tc>
          <w:tcPr>
            <w:tcW w:w="1537" w:type="pct"/>
            <w:shd w:val="clear" w:color="auto" w:fill="auto"/>
            <w:vAlign w:val="center"/>
            <w:hideMark/>
          </w:tcPr>
          <w:p w14:paraId="5CA4AA80"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Наименование населенного пункта</w:t>
            </w:r>
          </w:p>
        </w:tc>
        <w:tc>
          <w:tcPr>
            <w:tcW w:w="1100" w:type="pct"/>
            <w:shd w:val="clear" w:color="auto" w:fill="auto"/>
            <w:vAlign w:val="center"/>
            <w:hideMark/>
          </w:tcPr>
          <w:p w14:paraId="342DE23E"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Материал</w:t>
            </w:r>
          </w:p>
        </w:tc>
        <w:tc>
          <w:tcPr>
            <w:tcW w:w="1084" w:type="pct"/>
            <w:shd w:val="clear" w:color="auto" w:fill="auto"/>
            <w:vAlign w:val="center"/>
            <w:hideMark/>
          </w:tcPr>
          <w:p w14:paraId="5F4D3405" w14:textId="77777777" w:rsidR="009A0DEE" w:rsidRPr="009A0DEE" w:rsidRDefault="009A0DEE" w:rsidP="009A0DE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Диаметр труб, </w:t>
            </w:r>
            <w:r w:rsidRPr="009A0DEE">
              <w:rPr>
                <w:rFonts w:ascii="Times New Roman" w:hAnsi="Times New Roman" w:cs="Times New Roman"/>
                <w:sz w:val="12"/>
                <w:szCs w:val="12"/>
              </w:rPr>
              <w:t xml:space="preserve">мм </w:t>
            </w:r>
          </w:p>
        </w:tc>
        <w:tc>
          <w:tcPr>
            <w:tcW w:w="671" w:type="pct"/>
            <w:shd w:val="clear" w:color="auto" w:fill="auto"/>
            <w:vAlign w:val="center"/>
            <w:hideMark/>
          </w:tcPr>
          <w:p w14:paraId="2FD1994E" w14:textId="77777777" w:rsidR="009A0DEE" w:rsidRPr="009A0DEE" w:rsidRDefault="009A0DEE" w:rsidP="009A0DE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Доля, </w:t>
            </w:r>
            <w:r w:rsidRPr="009A0DEE">
              <w:rPr>
                <w:rFonts w:ascii="Times New Roman" w:hAnsi="Times New Roman" w:cs="Times New Roman"/>
                <w:sz w:val="12"/>
                <w:szCs w:val="12"/>
              </w:rPr>
              <w:t>%</w:t>
            </w:r>
          </w:p>
        </w:tc>
        <w:tc>
          <w:tcPr>
            <w:tcW w:w="608" w:type="pct"/>
            <w:shd w:val="clear" w:color="auto" w:fill="auto"/>
            <w:vAlign w:val="center"/>
            <w:hideMark/>
          </w:tcPr>
          <w:p w14:paraId="16F317FC" w14:textId="77777777" w:rsidR="009A0DEE" w:rsidRPr="009A0DEE" w:rsidRDefault="009A0DEE" w:rsidP="009A0DEE">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Длина, </w:t>
            </w:r>
            <w:r w:rsidRPr="009A0DEE">
              <w:rPr>
                <w:rFonts w:ascii="Times New Roman" w:hAnsi="Times New Roman" w:cs="Times New Roman"/>
                <w:sz w:val="12"/>
                <w:szCs w:val="12"/>
              </w:rPr>
              <w:t>км</w:t>
            </w:r>
          </w:p>
        </w:tc>
      </w:tr>
      <w:tr w:rsidR="009A0DEE" w:rsidRPr="009A0DEE" w14:paraId="681FC67A" w14:textId="77777777" w:rsidTr="009A0DEE">
        <w:trPr>
          <w:trHeight w:val="70"/>
        </w:trPr>
        <w:tc>
          <w:tcPr>
            <w:tcW w:w="1537" w:type="pct"/>
            <w:vMerge w:val="restart"/>
            <w:shd w:val="clear" w:color="auto" w:fill="auto"/>
            <w:vAlign w:val="center"/>
            <w:hideMark/>
          </w:tcPr>
          <w:p w14:paraId="21E78AB4" w14:textId="77777777" w:rsidR="009A0DEE" w:rsidRPr="009A0DEE" w:rsidRDefault="009A0DEE" w:rsidP="009A0DEE">
            <w:pPr>
              <w:spacing w:after="0" w:line="240" w:lineRule="auto"/>
              <w:rPr>
                <w:rFonts w:ascii="Times New Roman" w:hAnsi="Times New Roman" w:cs="Times New Roman"/>
                <w:sz w:val="12"/>
                <w:szCs w:val="12"/>
              </w:rPr>
            </w:pPr>
            <w:r w:rsidRPr="009A0DEE">
              <w:rPr>
                <w:rFonts w:ascii="Times New Roman" w:hAnsi="Times New Roman" w:cs="Times New Roman"/>
                <w:sz w:val="12"/>
                <w:szCs w:val="12"/>
              </w:rPr>
              <w:t>с. Черновка</w:t>
            </w:r>
          </w:p>
        </w:tc>
        <w:tc>
          <w:tcPr>
            <w:tcW w:w="1100" w:type="pct"/>
            <w:shd w:val="clear" w:color="auto" w:fill="auto"/>
            <w:vAlign w:val="center"/>
          </w:tcPr>
          <w:p w14:paraId="4AC0EC03"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сталь</w:t>
            </w:r>
          </w:p>
        </w:tc>
        <w:tc>
          <w:tcPr>
            <w:tcW w:w="1084" w:type="pct"/>
            <w:shd w:val="clear" w:color="auto" w:fill="auto"/>
            <w:vAlign w:val="center"/>
          </w:tcPr>
          <w:p w14:paraId="662B1A03"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32, 100, 125</w:t>
            </w:r>
          </w:p>
        </w:tc>
        <w:tc>
          <w:tcPr>
            <w:tcW w:w="671" w:type="pct"/>
            <w:shd w:val="clear" w:color="auto" w:fill="auto"/>
            <w:vAlign w:val="center"/>
          </w:tcPr>
          <w:p w14:paraId="1E91C6A6"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46,57</w:t>
            </w:r>
          </w:p>
        </w:tc>
        <w:tc>
          <w:tcPr>
            <w:tcW w:w="608" w:type="pct"/>
            <w:shd w:val="clear" w:color="auto" w:fill="auto"/>
            <w:vAlign w:val="center"/>
          </w:tcPr>
          <w:p w14:paraId="597E94D0" w14:textId="77777777" w:rsidR="009A0DEE" w:rsidRPr="009A0DEE" w:rsidRDefault="009A0DEE" w:rsidP="009A0DEE">
            <w:pPr>
              <w:spacing w:after="0" w:line="240" w:lineRule="auto"/>
              <w:jc w:val="right"/>
              <w:rPr>
                <w:rFonts w:ascii="Times New Roman" w:hAnsi="Times New Roman" w:cs="Times New Roman"/>
                <w:sz w:val="12"/>
                <w:szCs w:val="12"/>
              </w:rPr>
            </w:pPr>
            <w:r w:rsidRPr="009A0DEE">
              <w:rPr>
                <w:rFonts w:ascii="Times New Roman" w:hAnsi="Times New Roman" w:cs="Times New Roman"/>
                <w:sz w:val="12"/>
                <w:szCs w:val="12"/>
              </w:rPr>
              <w:t>8,700</w:t>
            </w:r>
          </w:p>
        </w:tc>
      </w:tr>
      <w:tr w:rsidR="009A0DEE" w:rsidRPr="009A0DEE" w14:paraId="20EB1D5C" w14:textId="77777777" w:rsidTr="009A0DEE">
        <w:trPr>
          <w:trHeight w:val="70"/>
        </w:trPr>
        <w:tc>
          <w:tcPr>
            <w:tcW w:w="1537" w:type="pct"/>
            <w:vMerge/>
            <w:shd w:val="clear" w:color="auto" w:fill="auto"/>
            <w:vAlign w:val="center"/>
          </w:tcPr>
          <w:p w14:paraId="260E2B23" w14:textId="77777777" w:rsidR="009A0DEE" w:rsidRPr="009A0DEE" w:rsidRDefault="009A0DEE" w:rsidP="009A0DEE">
            <w:pPr>
              <w:spacing w:after="0" w:line="240" w:lineRule="auto"/>
              <w:rPr>
                <w:rFonts w:ascii="Times New Roman" w:hAnsi="Times New Roman" w:cs="Times New Roman"/>
                <w:sz w:val="12"/>
                <w:szCs w:val="12"/>
              </w:rPr>
            </w:pPr>
          </w:p>
        </w:tc>
        <w:tc>
          <w:tcPr>
            <w:tcW w:w="1100" w:type="pct"/>
            <w:shd w:val="clear" w:color="auto" w:fill="auto"/>
            <w:vAlign w:val="center"/>
          </w:tcPr>
          <w:p w14:paraId="08999803"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полиэтилен</w:t>
            </w:r>
          </w:p>
        </w:tc>
        <w:tc>
          <w:tcPr>
            <w:tcW w:w="1084" w:type="pct"/>
            <w:shd w:val="clear" w:color="auto" w:fill="auto"/>
            <w:vAlign w:val="center"/>
          </w:tcPr>
          <w:p w14:paraId="07696AB5"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63, 100</w:t>
            </w:r>
          </w:p>
        </w:tc>
        <w:tc>
          <w:tcPr>
            <w:tcW w:w="671" w:type="pct"/>
            <w:shd w:val="clear" w:color="auto" w:fill="auto"/>
            <w:vAlign w:val="center"/>
          </w:tcPr>
          <w:p w14:paraId="722F5D65"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12,74</w:t>
            </w:r>
          </w:p>
        </w:tc>
        <w:tc>
          <w:tcPr>
            <w:tcW w:w="608" w:type="pct"/>
            <w:shd w:val="clear" w:color="auto" w:fill="auto"/>
            <w:vAlign w:val="center"/>
          </w:tcPr>
          <w:p w14:paraId="1E1EDC03" w14:textId="77777777" w:rsidR="009A0DEE" w:rsidRPr="009A0DEE" w:rsidRDefault="009A0DEE" w:rsidP="009A0DEE">
            <w:pPr>
              <w:spacing w:after="0" w:line="240" w:lineRule="auto"/>
              <w:jc w:val="right"/>
              <w:rPr>
                <w:rFonts w:ascii="Times New Roman" w:hAnsi="Times New Roman" w:cs="Times New Roman"/>
                <w:sz w:val="12"/>
                <w:szCs w:val="12"/>
              </w:rPr>
            </w:pPr>
            <w:r w:rsidRPr="009A0DEE">
              <w:rPr>
                <w:rFonts w:ascii="Times New Roman" w:hAnsi="Times New Roman" w:cs="Times New Roman"/>
                <w:sz w:val="12"/>
                <w:szCs w:val="12"/>
              </w:rPr>
              <w:t>2,380</w:t>
            </w:r>
          </w:p>
        </w:tc>
      </w:tr>
      <w:tr w:rsidR="009A0DEE" w:rsidRPr="009A0DEE" w14:paraId="407178BE" w14:textId="77777777" w:rsidTr="009A0DEE">
        <w:trPr>
          <w:trHeight w:val="70"/>
        </w:trPr>
        <w:tc>
          <w:tcPr>
            <w:tcW w:w="1537" w:type="pct"/>
            <w:vMerge/>
            <w:shd w:val="clear" w:color="auto" w:fill="auto"/>
            <w:vAlign w:val="center"/>
          </w:tcPr>
          <w:p w14:paraId="76D203B9" w14:textId="77777777" w:rsidR="009A0DEE" w:rsidRPr="009A0DEE" w:rsidRDefault="009A0DEE" w:rsidP="009A0DEE">
            <w:pPr>
              <w:spacing w:after="0" w:line="240" w:lineRule="auto"/>
              <w:rPr>
                <w:rFonts w:ascii="Times New Roman" w:hAnsi="Times New Roman" w:cs="Times New Roman"/>
                <w:sz w:val="12"/>
                <w:szCs w:val="12"/>
              </w:rPr>
            </w:pPr>
          </w:p>
        </w:tc>
        <w:tc>
          <w:tcPr>
            <w:tcW w:w="1100" w:type="pct"/>
            <w:shd w:val="clear" w:color="auto" w:fill="auto"/>
            <w:vAlign w:val="center"/>
          </w:tcPr>
          <w:p w14:paraId="71E5BDF9"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чугун</w:t>
            </w:r>
          </w:p>
        </w:tc>
        <w:tc>
          <w:tcPr>
            <w:tcW w:w="1084" w:type="pct"/>
            <w:shd w:val="clear" w:color="auto" w:fill="auto"/>
            <w:vAlign w:val="center"/>
          </w:tcPr>
          <w:p w14:paraId="15B5FDB5"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100</w:t>
            </w:r>
          </w:p>
        </w:tc>
        <w:tc>
          <w:tcPr>
            <w:tcW w:w="671" w:type="pct"/>
            <w:shd w:val="clear" w:color="auto" w:fill="auto"/>
            <w:vAlign w:val="center"/>
          </w:tcPr>
          <w:p w14:paraId="01D2D329"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10,17</w:t>
            </w:r>
          </w:p>
        </w:tc>
        <w:tc>
          <w:tcPr>
            <w:tcW w:w="608" w:type="pct"/>
            <w:shd w:val="clear" w:color="auto" w:fill="auto"/>
            <w:vAlign w:val="center"/>
          </w:tcPr>
          <w:p w14:paraId="0FFB8D89" w14:textId="77777777" w:rsidR="009A0DEE" w:rsidRPr="009A0DEE" w:rsidRDefault="009A0DEE" w:rsidP="009A0DEE">
            <w:pPr>
              <w:spacing w:after="0" w:line="240" w:lineRule="auto"/>
              <w:jc w:val="right"/>
              <w:rPr>
                <w:rFonts w:ascii="Times New Roman" w:hAnsi="Times New Roman" w:cs="Times New Roman"/>
                <w:sz w:val="12"/>
                <w:szCs w:val="12"/>
              </w:rPr>
            </w:pPr>
            <w:r w:rsidRPr="009A0DEE">
              <w:rPr>
                <w:rFonts w:ascii="Times New Roman" w:hAnsi="Times New Roman" w:cs="Times New Roman"/>
                <w:sz w:val="12"/>
                <w:szCs w:val="12"/>
              </w:rPr>
              <w:t>1,900</w:t>
            </w:r>
          </w:p>
        </w:tc>
      </w:tr>
      <w:tr w:rsidR="009A0DEE" w:rsidRPr="009A0DEE" w14:paraId="6994D804" w14:textId="77777777" w:rsidTr="009A0DEE">
        <w:trPr>
          <w:trHeight w:val="70"/>
        </w:trPr>
        <w:tc>
          <w:tcPr>
            <w:tcW w:w="1537" w:type="pct"/>
            <w:vMerge/>
            <w:shd w:val="clear" w:color="auto" w:fill="auto"/>
            <w:vAlign w:val="center"/>
          </w:tcPr>
          <w:p w14:paraId="5C31F5CD" w14:textId="77777777" w:rsidR="009A0DEE" w:rsidRPr="009A0DEE" w:rsidRDefault="009A0DEE" w:rsidP="009A0DEE">
            <w:pPr>
              <w:spacing w:after="0" w:line="240" w:lineRule="auto"/>
              <w:rPr>
                <w:rFonts w:ascii="Times New Roman" w:hAnsi="Times New Roman" w:cs="Times New Roman"/>
                <w:sz w:val="12"/>
                <w:szCs w:val="12"/>
              </w:rPr>
            </w:pPr>
          </w:p>
        </w:tc>
        <w:tc>
          <w:tcPr>
            <w:tcW w:w="1100" w:type="pct"/>
            <w:shd w:val="clear" w:color="auto" w:fill="auto"/>
            <w:vAlign w:val="center"/>
          </w:tcPr>
          <w:p w14:paraId="03AF9F14" w14:textId="77777777" w:rsidR="009A0DEE" w:rsidRPr="009A0DEE" w:rsidRDefault="009A0DEE" w:rsidP="009A0DEE">
            <w:pPr>
              <w:spacing w:after="0" w:line="240" w:lineRule="auto"/>
              <w:jc w:val="center"/>
              <w:rPr>
                <w:rFonts w:ascii="Times New Roman" w:hAnsi="Times New Roman" w:cs="Times New Roman"/>
                <w:sz w:val="12"/>
                <w:szCs w:val="12"/>
              </w:rPr>
            </w:pPr>
            <w:proofErr w:type="spellStart"/>
            <w:r w:rsidRPr="009A0DEE">
              <w:rPr>
                <w:rFonts w:ascii="Times New Roman" w:hAnsi="Times New Roman" w:cs="Times New Roman"/>
                <w:sz w:val="12"/>
                <w:szCs w:val="12"/>
              </w:rPr>
              <w:t>нкт</w:t>
            </w:r>
            <w:proofErr w:type="spellEnd"/>
          </w:p>
        </w:tc>
        <w:tc>
          <w:tcPr>
            <w:tcW w:w="1084" w:type="pct"/>
            <w:shd w:val="clear" w:color="auto" w:fill="auto"/>
            <w:vAlign w:val="center"/>
          </w:tcPr>
          <w:p w14:paraId="0376816F"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76</w:t>
            </w:r>
          </w:p>
        </w:tc>
        <w:tc>
          <w:tcPr>
            <w:tcW w:w="671" w:type="pct"/>
            <w:shd w:val="clear" w:color="auto" w:fill="auto"/>
            <w:vAlign w:val="center"/>
          </w:tcPr>
          <w:p w14:paraId="74503784"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2,68</w:t>
            </w:r>
          </w:p>
        </w:tc>
        <w:tc>
          <w:tcPr>
            <w:tcW w:w="608" w:type="pct"/>
            <w:shd w:val="clear" w:color="auto" w:fill="auto"/>
            <w:vAlign w:val="center"/>
          </w:tcPr>
          <w:p w14:paraId="446ECBFF" w14:textId="77777777" w:rsidR="009A0DEE" w:rsidRPr="009A0DEE" w:rsidRDefault="009A0DEE" w:rsidP="009A0DEE">
            <w:pPr>
              <w:spacing w:after="0" w:line="240" w:lineRule="auto"/>
              <w:jc w:val="right"/>
              <w:rPr>
                <w:rFonts w:ascii="Times New Roman" w:hAnsi="Times New Roman" w:cs="Times New Roman"/>
                <w:sz w:val="12"/>
                <w:szCs w:val="12"/>
              </w:rPr>
            </w:pPr>
            <w:r w:rsidRPr="009A0DEE">
              <w:rPr>
                <w:rFonts w:ascii="Times New Roman" w:hAnsi="Times New Roman" w:cs="Times New Roman"/>
                <w:sz w:val="12"/>
                <w:szCs w:val="12"/>
              </w:rPr>
              <w:t>0,500</w:t>
            </w:r>
          </w:p>
        </w:tc>
      </w:tr>
      <w:tr w:rsidR="009A0DEE" w:rsidRPr="009A0DEE" w14:paraId="358DFCC5" w14:textId="77777777" w:rsidTr="009A0DEE">
        <w:trPr>
          <w:trHeight w:val="70"/>
        </w:trPr>
        <w:tc>
          <w:tcPr>
            <w:tcW w:w="1537" w:type="pct"/>
            <w:vMerge/>
            <w:vAlign w:val="center"/>
            <w:hideMark/>
          </w:tcPr>
          <w:p w14:paraId="0E2FFE41" w14:textId="77777777" w:rsidR="009A0DEE" w:rsidRPr="009A0DEE" w:rsidRDefault="009A0DEE" w:rsidP="009A0DEE">
            <w:pPr>
              <w:spacing w:after="0" w:line="240" w:lineRule="auto"/>
              <w:rPr>
                <w:rFonts w:ascii="Times New Roman" w:hAnsi="Times New Roman" w:cs="Times New Roman"/>
                <w:sz w:val="12"/>
                <w:szCs w:val="12"/>
              </w:rPr>
            </w:pPr>
          </w:p>
        </w:tc>
        <w:tc>
          <w:tcPr>
            <w:tcW w:w="1100" w:type="pct"/>
            <w:shd w:val="clear" w:color="auto" w:fill="auto"/>
            <w:vAlign w:val="center"/>
          </w:tcPr>
          <w:p w14:paraId="6239AD32"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н/д</w:t>
            </w:r>
          </w:p>
        </w:tc>
        <w:tc>
          <w:tcPr>
            <w:tcW w:w="1084" w:type="pct"/>
            <w:shd w:val="clear" w:color="auto" w:fill="auto"/>
            <w:vAlign w:val="center"/>
          </w:tcPr>
          <w:p w14:paraId="59B65019"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280</w:t>
            </w:r>
          </w:p>
        </w:tc>
        <w:tc>
          <w:tcPr>
            <w:tcW w:w="671" w:type="pct"/>
            <w:shd w:val="clear" w:color="auto" w:fill="auto"/>
            <w:vAlign w:val="center"/>
          </w:tcPr>
          <w:p w14:paraId="422BAF5D" w14:textId="77777777" w:rsidR="009A0DEE" w:rsidRPr="009A0DEE" w:rsidRDefault="009A0DEE" w:rsidP="009A0DEE">
            <w:pPr>
              <w:spacing w:after="0" w:line="240" w:lineRule="auto"/>
              <w:jc w:val="center"/>
              <w:rPr>
                <w:rFonts w:ascii="Times New Roman" w:hAnsi="Times New Roman" w:cs="Times New Roman"/>
                <w:sz w:val="12"/>
                <w:szCs w:val="12"/>
              </w:rPr>
            </w:pPr>
            <w:r w:rsidRPr="009A0DEE">
              <w:rPr>
                <w:rFonts w:ascii="Times New Roman" w:hAnsi="Times New Roman" w:cs="Times New Roman"/>
                <w:sz w:val="12"/>
                <w:szCs w:val="12"/>
              </w:rPr>
              <w:t>27,84</w:t>
            </w:r>
          </w:p>
        </w:tc>
        <w:tc>
          <w:tcPr>
            <w:tcW w:w="608" w:type="pct"/>
            <w:shd w:val="clear" w:color="auto" w:fill="auto"/>
            <w:vAlign w:val="center"/>
          </w:tcPr>
          <w:p w14:paraId="20F36C49" w14:textId="77777777" w:rsidR="009A0DEE" w:rsidRPr="009A0DEE" w:rsidRDefault="009A0DEE" w:rsidP="009A0DEE">
            <w:pPr>
              <w:spacing w:after="0" w:line="240" w:lineRule="auto"/>
              <w:jc w:val="right"/>
              <w:rPr>
                <w:rFonts w:ascii="Times New Roman" w:hAnsi="Times New Roman" w:cs="Times New Roman"/>
                <w:sz w:val="12"/>
                <w:szCs w:val="12"/>
              </w:rPr>
            </w:pPr>
            <w:r w:rsidRPr="009A0DEE">
              <w:rPr>
                <w:rFonts w:ascii="Times New Roman" w:hAnsi="Times New Roman" w:cs="Times New Roman"/>
                <w:sz w:val="12"/>
                <w:szCs w:val="12"/>
              </w:rPr>
              <w:t>5,200</w:t>
            </w:r>
          </w:p>
        </w:tc>
      </w:tr>
      <w:tr w:rsidR="009A0DEE" w:rsidRPr="009A0DEE" w14:paraId="46EAD493" w14:textId="77777777" w:rsidTr="009A0DEE">
        <w:trPr>
          <w:trHeight w:val="70"/>
        </w:trPr>
        <w:tc>
          <w:tcPr>
            <w:tcW w:w="1537" w:type="pct"/>
            <w:shd w:val="clear" w:color="auto" w:fill="auto"/>
            <w:vAlign w:val="center"/>
          </w:tcPr>
          <w:p w14:paraId="2326D9A6" w14:textId="77777777" w:rsidR="009A0DEE" w:rsidRPr="009A0DEE" w:rsidRDefault="009A0DEE" w:rsidP="009A0DEE">
            <w:pPr>
              <w:spacing w:after="0" w:line="240" w:lineRule="auto"/>
              <w:rPr>
                <w:rFonts w:ascii="Times New Roman" w:hAnsi="Times New Roman" w:cs="Times New Roman"/>
                <w:b/>
                <w:bCs/>
                <w:sz w:val="12"/>
                <w:szCs w:val="12"/>
              </w:rPr>
            </w:pPr>
            <w:r w:rsidRPr="009A0DEE">
              <w:rPr>
                <w:rFonts w:ascii="Times New Roman" w:hAnsi="Times New Roman" w:cs="Times New Roman"/>
                <w:b/>
                <w:bCs/>
                <w:sz w:val="12"/>
                <w:szCs w:val="12"/>
              </w:rPr>
              <w:t>Итого по селу:</w:t>
            </w:r>
          </w:p>
        </w:tc>
        <w:tc>
          <w:tcPr>
            <w:tcW w:w="2855" w:type="pct"/>
            <w:gridSpan w:val="3"/>
            <w:shd w:val="clear" w:color="auto" w:fill="auto"/>
            <w:vAlign w:val="center"/>
          </w:tcPr>
          <w:p w14:paraId="2478851B" w14:textId="77777777" w:rsidR="009A0DEE" w:rsidRPr="009A0DEE" w:rsidRDefault="009A0DEE" w:rsidP="009A0DEE">
            <w:pPr>
              <w:spacing w:after="0" w:line="240" w:lineRule="auto"/>
              <w:jc w:val="center"/>
              <w:rPr>
                <w:rFonts w:ascii="Times New Roman" w:hAnsi="Times New Roman" w:cs="Times New Roman"/>
                <w:b/>
                <w:bCs/>
                <w:sz w:val="12"/>
                <w:szCs w:val="12"/>
              </w:rPr>
            </w:pPr>
          </w:p>
        </w:tc>
        <w:tc>
          <w:tcPr>
            <w:tcW w:w="608" w:type="pct"/>
            <w:shd w:val="clear" w:color="auto" w:fill="auto"/>
            <w:vAlign w:val="center"/>
            <w:hideMark/>
          </w:tcPr>
          <w:p w14:paraId="3E972171" w14:textId="77777777" w:rsidR="009A0DEE" w:rsidRPr="009A0DEE" w:rsidRDefault="009A0DEE" w:rsidP="009A0DEE">
            <w:pPr>
              <w:spacing w:after="0" w:line="240" w:lineRule="auto"/>
              <w:jc w:val="right"/>
              <w:rPr>
                <w:rFonts w:ascii="Times New Roman" w:hAnsi="Times New Roman" w:cs="Times New Roman"/>
                <w:b/>
                <w:bCs/>
                <w:sz w:val="12"/>
                <w:szCs w:val="12"/>
              </w:rPr>
            </w:pPr>
            <w:r w:rsidRPr="009A0DEE">
              <w:rPr>
                <w:rFonts w:ascii="Times New Roman" w:hAnsi="Times New Roman" w:cs="Times New Roman"/>
                <w:b/>
                <w:bCs/>
                <w:sz w:val="12"/>
                <w:szCs w:val="12"/>
              </w:rPr>
              <w:t>18,680</w:t>
            </w:r>
          </w:p>
        </w:tc>
      </w:tr>
    </w:tbl>
    <w:p w14:paraId="39E9F427" w14:textId="77777777" w:rsidR="009A0DEE" w:rsidRDefault="009A0DEE" w:rsidP="009A0DEE">
      <w:pPr>
        <w:tabs>
          <w:tab w:val="left" w:pos="0"/>
        </w:tabs>
        <w:spacing w:after="0" w:line="240" w:lineRule="auto"/>
        <w:ind w:firstLine="284"/>
        <w:rPr>
          <w:rFonts w:ascii="Times New Roman" w:hAnsi="Times New Roman" w:cs="Times New Roman"/>
          <w:sz w:val="12"/>
          <w:szCs w:val="12"/>
        </w:rPr>
      </w:pPr>
    </w:p>
    <w:p w14:paraId="5F485375"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По типу материала водопроводные сети в селе проложены из разного материала: нормативный срок службы стальных труб (46,57%) – 20 лет. </w:t>
      </w:r>
    </w:p>
    <w:p w14:paraId="74B6A0C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Показатели аварийности водопроводных сетей за 2018 - 2021 гг. не представлены.</w:t>
      </w:r>
    </w:p>
    <w:p w14:paraId="1D437E2A"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В 2010 году были выполнены ремонтные работы по замене участка водопровода в районе водозабора и водонапорной башни, замена труб из металла на полиэти</w:t>
      </w:r>
      <w:r>
        <w:rPr>
          <w:rFonts w:ascii="Times New Roman" w:hAnsi="Times New Roman" w:cs="Times New Roman"/>
          <w:sz w:val="12"/>
          <w:szCs w:val="12"/>
        </w:rPr>
        <w:t>леновые.</w:t>
      </w:r>
    </w:p>
    <w:p w14:paraId="414BD2D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2.1.4.5. Описание существующих технических и технологических проблем, возникающих при водоснабжении поселений, анализ исполнения предписаний органов, осуществляющих государственный надзор, муниципальный контроль, об устранении нарушений, влияющих </w:t>
      </w:r>
      <w:r>
        <w:rPr>
          <w:rFonts w:ascii="Times New Roman" w:hAnsi="Times New Roman" w:cs="Times New Roman"/>
          <w:sz w:val="12"/>
          <w:szCs w:val="12"/>
        </w:rPr>
        <w:t>на качество и безопасность воды</w:t>
      </w:r>
    </w:p>
    <w:p w14:paraId="14E399A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Водозаборные сооружения на территории эксплуатируются около 50 лет и их состояние близко к критическому.</w:t>
      </w:r>
    </w:p>
    <w:p w14:paraId="7A8A93ED"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Большое количество абонентов на территории с. Черновка не оснащены приборами учета воды, в частности, на поливных площадях в частном секторе. Это приводит к нерегистрируемому пользованию водой, особенно в летний период.</w:t>
      </w:r>
    </w:p>
    <w:p w14:paraId="3159D965"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Дома жителей поселка Нива не по</w:t>
      </w:r>
      <w:r>
        <w:rPr>
          <w:rFonts w:ascii="Times New Roman" w:hAnsi="Times New Roman" w:cs="Times New Roman"/>
          <w:sz w:val="12"/>
          <w:szCs w:val="12"/>
        </w:rPr>
        <w:t>дключены к местной системе водо</w:t>
      </w:r>
      <w:r w:rsidRPr="009A0DEE">
        <w:rPr>
          <w:rFonts w:ascii="Times New Roman" w:hAnsi="Times New Roman" w:cs="Times New Roman"/>
          <w:sz w:val="12"/>
          <w:szCs w:val="12"/>
        </w:rPr>
        <w:t>снабжения.</w:t>
      </w:r>
    </w:p>
    <w:p w14:paraId="5EF5B98D"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Недостаточность финансовых средств для модернизации систем водоснабжения на территории сельского поселения.</w:t>
      </w:r>
    </w:p>
    <w:p w14:paraId="13DC4977"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Предписаний органов, осуществляющих государственный надзор, муниципальный контроль, об устранении нарушений, влияющих на качество и безопасность воды за период 2018 - 2021 гг. в адрес эксплуатир</w:t>
      </w:r>
      <w:r>
        <w:rPr>
          <w:rFonts w:ascii="Times New Roman" w:hAnsi="Times New Roman" w:cs="Times New Roman"/>
          <w:sz w:val="12"/>
          <w:szCs w:val="12"/>
        </w:rPr>
        <w:t>ующей организации не поступало.</w:t>
      </w:r>
    </w:p>
    <w:p w14:paraId="04FB1BA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2.1.4.6. Описание централизованной системы горячего водоснабжения с использованием закрытых систем горячего водоснабжения, отражающее технологически</w:t>
      </w:r>
      <w:r>
        <w:rPr>
          <w:rFonts w:ascii="Times New Roman" w:hAnsi="Times New Roman" w:cs="Times New Roman"/>
          <w:sz w:val="12"/>
          <w:szCs w:val="12"/>
        </w:rPr>
        <w:t>е особенности указанной системы</w:t>
      </w:r>
    </w:p>
    <w:p w14:paraId="3060525F"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На территории сельского поселения Черновка отсутствует система централизованного горячего водоснабжения с использованием закрытых</w:t>
      </w:r>
      <w:r>
        <w:rPr>
          <w:rFonts w:ascii="Times New Roman" w:hAnsi="Times New Roman" w:cs="Times New Roman"/>
          <w:sz w:val="12"/>
          <w:szCs w:val="12"/>
        </w:rPr>
        <w:t xml:space="preserve"> систем горячего водоснабжения.</w:t>
      </w:r>
    </w:p>
    <w:p w14:paraId="7A44E0A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2.1.5.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p w14:paraId="3F6B2DDA"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lastRenderedPageBreak/>
        <w:t>Сельское поселение Черновка не относится к территории вечномерзлых грунтов. В связи, с чем отсутствуют технические и технологические решения по предотвращению замерзания воды. Существующие трубопроводы системы водоснабжения проложены ниже уровня промерзан</w:t>
      </w:r>
      <w:r>
        <w:rPr>
          <w:rFonts w:ascii="Times New Roman" w:hAnsi="Times New Roman" w:cs="Times New Roman"/>
          <w:sz w:val="12"/>
          <w:szCs w:val="12"/>
        </w:rPr>
        <w:t>ия грунта.</w:t>
      </w:r>
    </w:p>
    <w:p w14:paraId="0DCACD41"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2.1.6.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Pr>
          <w:rFonts w:ascii="Times New Roman" w:hAnsi="Times New Roman" w:cs="Times New Roman"/>
          <w:sz w:val="12"/>
          <w:szCs w:val="12"/>
        </w:rPr>
        <w:t xml:space="preserve">орых расположены такие объекты </w:t>
      </w:r>
    </w:p>
    <w:p w14:paraId="3830EDE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Собственником объектов и сооружений системы водоснабжения, рас-положенных в с. Черновка, является муниципальное образование сельское поселение Черновка Сергиевского района. </w:t>
      </w:r>
    </w:p>
    <w:p w14:paraId="4823DF6E" w14:textId="77777777" w:rsidR="009A0DEE" w:rsidRPr="009A0DEE" w:rsidRDefault="009A0DEE" w:rsidP="009A0DEE">
      <w:pPr>
        <w:tabs>
          <w:tab w:val="left" w:pos="0"/>
        </w:tabs>
        <w:spacing w:after="0" w:line="240" w:lineRule="auto"/>
        <w:jc w:val="both"/>
        <w:rPr>
          <w:rFonts w:ascii="Times New Roman" w:hAnsi="Times New Roman" w:cs="Times New Roman"/>
          <w:sz w:val="12"/>
          <w:szCs w:val="12"/>
        </w:rPr>
      </w:pPr>
    </w:p>
    <w:p w14:paraId="233F6C5C" w14:textId="77777777" w:rsidR="009A0DEE" w:rsidRPr="009A0DEE" w:rsidRDefault="009A0DEE" w:rsidP="009A0DEE">
      <w:pPr>
        <w:tabs>
          <w:tab w:val="left" w:pos="0"/>
        </w:tabs>
        <w:spacing w:after="0" w:line="240" w:lineRule="auto"/>
        <w:ind w:firstLine="284"/>
        <w:jc w:val="center"/>
        <w:rPr>
          <w:rFonts w:ascii="Times New Roman" w:hAnsi="Times New Roman" w:cs="Times New Roman"/>
          <w:sz w:val="12"/>
          <w:szCs w:val="12"/>
        </w:rPr>
      </w:pPr>
      <w:r w:rsidRPr="009A0DEE">
        <w:rPr>
          <w:rFonts w:ascii="Times New Roman" w:hAnsi="Times New Roman" w:cs="Times New Roman"/>
          <w:sz w:val="12"/>
          <w:szCs w:val="12"/>
        </w:rPr>
        <w:t>2.2 НАПРАВЛЕНИЯ РАЗВ</w:t>
      </w:r>
      <w:r>
        <w:rPr>
          <w:rFonts w:ascii="Times New Roman" w:hAnsi="Times New Roman" w:cs="Times New Roman"/>
          <w:sz w:val="12"/>
          <w:szCs w:val="12"/>
        </w:rPr>
        <w:t>ИТИЯ ЦЕНТРАЛИЗОВАННЫХ СИСТЕМ ВО</w:t>
      </w:r>
      <w:r w:rsidRPr="009A0DEE">
        <w:rPr>
          <w:rFonts w:ascii="Times New Roman" w:hAnsi="Times New Roman" w:cs="Times New Roman"/>
          <w:sz w:val="12"/>
          <w:szCs w:val="12"/>
        </w:rPr>
        <w:t>ДОСНАБЖЕНИЯ</w:t>
      </w:r>
    </w:p>
    <w:p w14:paraId="532CC064"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2.2.1. Основные направления, </w:t>
      </w:r>
      <w:r>
        <w:rPr>
          <w:rFonts w:ascii="Times New Roman" w:hAnsi="Times New Roman" w:cs="Times New Roman"/>
          <w:sz w:val="12"/>
          <w:szCs w:val="12"/>
        </w:rPr>
        <w:t>принципы, задачи и плановые зна</w:t>
      </w:r>
      <w:r w:rsidRPr="009A0DEE">
        <w:rPr>
          <w:rFonts w:ascii="Times New Roman" w:hAnsi="Times New Roman" w:cs="Times New Roman"/>
          <w:sz w:val="12"/>
          <w:szCs w:val="12"/>
        </w:rPr>
        <w:t>чения показателей развития централизованных систем водоснабжения</w:t>
      </w:r>
    </w:p>
    <w:p w14:paraId="76DD944A"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Глава «Водоснабжение» схемы водоснабжения и водоотведения </w:t>
      </w:r>
      <w:proofErr w:type="spellStart"/>
      <w:r w:rsidRPr="009A0DEE">
        <w:rPr>
          <w:rFonts w:ascii="Times New Roman" w:hAnsi="Times New Roman" w:cs="Times New Roman"/>
          <w:sz w:val="12"/>
          <w:szCs w:val="12"/>
        </w:rPr>
        <w:t>с.п</w:t>
      </w:r>
      <w:proofErr w:type="spellEnd"/>
      <w:r w:rsidRPr="009A0DEE">
        <w:rPr>
          <w:rFonts w:ascii="Times New Roman" w:hAnsi="Times New Roman" w:cs="Times New Roman"/>
          <w:sz w:val="12"/>
          <w:szCs w:val="12"/>
        </w:rPr>
        <w:t>. Черновка разработана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отвечающего требования СанПиН 1.2.3685-21 «Гигиенические нормативы и требования к обеспечению безопасности и (или) безвредности для человека факторов среды обитания» от 01.03.2021 г. с учетом развития и преобразования территорий сельского поселения.</w:t>
      </w:r>
    </w:p>
    <w:p w14:paraId="2D8EE487"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Основные направления развития системы водоснабжения:</w:t>
      </w:r>
    </w:p>
    <w:p w14:paraId="5DE1DC71"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1. Реконструкция водозабора, расположенного в с. Черновка;</w:t>
      </w:r>
    </w:p>
    <w:p w14:paraId="3CD2CD3E"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2. Проектирование и строительство новых линий водопроводных сетей по улицам с. Черновка и п. Нива без их демонтажа.</w:t>
      </w:r>
    </w:p>
    <w:p w14:paraId="7E189677"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3. Обновление основного оборудования объектов централизованных систем водоснабжения;</w:t>
      </w:r>
    </w:p>
    <w:p w14:paraId="1051565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4. Обеспечение централизованным</w:t>
      </w:r>
      <w:r>
        <w:rPr>
          <w:rFonts w:ascii="Times New Roman" w:hAnsi="Times New Roman" w:cs="Times New Roman"/>
          <w:sz w:val="12"/>
          <w:szCs w:val="12"/>
        </w:rPr>
        <w:t xml:space="preserve"> водоснабжением населенные пунк</w:t>
      </w:r>
      <w:r w:rsidRPr="009A0DEE">
        <w:rPr>
          <w:rFonts w:ascii="Times New Roman" w:hAnsi="Times New Roman" w:cs="Times New Roman"/>
          <w:sz w:val="12"/>
          <w:szCs w:val="12"/>
        </w:rPr>
        <w:t>ты сельского поселения (строительство</w:t>
      </w:r>
      <w:r>
        <w:rPr>
          <w:rFonts w:ascii="Times New Roman" w:hAnsi="Times New Roman" w:cs="Times New Roman"/>
          <w:sz w:val="12"/>
          <w:szCs w:val="12"/>
        </w:rPr>
        <w:t xml:space="preserve"> водозаборных сооружений и водо</w:t>
      </w:r>
      <w:r w:rsidRPr="009A0DEE">
        <w:rPr>
          <w:rFonts w:ascii="Times New Roman" w:hAnsi="Times New Roman" w:cs="Times New Roman"/>
          <w:sz w:val="12"/>
          <w:szCs w:val="12"/>
        </w:rPr>
        <w:t>проводных сетей);</w:t>
      </w:r>
    </w:p>
    <w:p w14:paraId="1B6AB61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5. Привлечение инвестиций в модернизацию и техническое перевооружение </w:t>
      </w:r>
      <w:r>
        <w:rPr>
          <w:rFonts w:ascii="Times New Roman" w:hAnsi="Times New Roman" w:cs="Times New Roman"/>
          <w:sz w:val="12"/>
          <w:szCs w:val="12"/>
        </w:rPr>
        <w:t>объектов системы водоснабжения.</w:t>
      </w:r>
    </w:p>
    <w:p w14:paraId="67D8E380"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Принципами развития централизованной системы водоснабжения являются:</w:t>
      </w:r>
    </w:p>
    <w:p w14:paraId="069CA07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постоянное улучшение качества предоставления услуг водоснабжения потребителям (абонентам);</w:t>
      </w:r>
    </w:p>
    <w:p w14:paraId="41C4851E"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удовлетворение потребности в обеспечении услугой водоснабжения новых объектов строительства;</w:t>
      </w:r>
    </w:p>
    <w:p w14:paraId="2B3396D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постоянное совершенствование схемы водоснабжения на основе последовательного планирования развития системы водоснабжения, реализации плановых мероприятий, проверки результатов реализации и своевременной корректировки технических решений и мероприятий.</w:t>
      </w:r>
    </w:p>
    <w:p w14:paraId="752F29E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Основные задачи развития системы водоснабжения:</w:t>
      </w:r>
    </w:p>
    <w:p w14:paraId="2D681ED3"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реконструкция и расширение про</w:t>
      </w:r>
      <w:r>
        <w:rPr>
          <w:rFonts w:ascii="Times New Roman" w:hAnsi="Times New Roman" w:cs="Times New Roman"/>
          <w:sz w:val="12"/>
          <w:szCs w:val="12"/>
        </w:rPr>
        <w:t>изводительности существующих во</w:t>
      </w:r>
      <w:r w:rsidRPr="009A0DEE">
        <w:rPr>
          <w:rFonts w:ascii="Times New Roman" w:hAnsi="Times New Roman" w:cs="Times New Roman"/>
          <w:sz w:val="12"/>
          <w:szCs w:val="12"/>
        </w:rPr>
        <w:t>дозаборов до требуемых;</w:t>
      </w:r>
    </w:p>
    <w:p w14:paraId="0E73414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 xml:space="preserve">планировка территории и обустройство зон санитарной охраны источников водоснабжения в соответствии с требованиями СанПиН 2.1.4.1110-02 «Зоны санитарной охраны источников водоснабжения и водопроводов питьевого назначения»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от 01.03.2021 г.; </w:t>
      </w:r>
    </w:p>
    <w:p w14:paraId="769BCBE1"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проектирование и строительство централизованных систем водоснабжения на территории населенных пунктов;</w:t>
      </w:r>
    </w:p>
    <w:p w14:paraId="51E9727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замена запорной арматуры на водо</w:t>
      </w:r>
      <w:r>
        <w:rPr>
          <w:rFonts w:ascii="Times New Roman" w:hAnsi="Times New Roman" w:cs="Times New Roman"/>
          <w:sz w:val="12"/>
          <w:szCs w:val="12"/>
        </w:rPr>
        <w:t>проводной сети с целью обеспече</w:t>
      </w:r>
      <w:r w:rsidRPr="009A0DEE">
        <w:rPr>
          <w:rFonts w:ascii="Times New Roman" w:hAnsi="Times New Roman" w:cs="Times New Roman"/>
          <w:sz w:val="12"/>
          <w:szCs w:val="12"/>
        </w:rPr>
        <w:t>ния исправного технического состояния сети, бесперебойной подачи воды потребителям, в том числе на нужды пожаротушения;</w:t>
      </w:r>
    </w:p>
    <w:p w14:paraId="03D85510"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повышение эффективности управ</w:t>
      </w:r>
      <w:r>
        <w:rPr>
          <w:rFonts w:ascii="Times New Roman" w:hAnsi="Times New Roman" w:cs="Times New Roman"/>
          <w:sz w:val="12"/>
          <w:szCs w:val="12"/>
        </w:rPr>
        <w:t>ления объектами коммунальной ин</w:t>
      </w:r>
      <w:r w:rsidRPr="009A0DEE">
        <w:rPr>
          <w:rFonts w:ascii="Times New Roman" w:hAnsi="Times New Roman" w:cs="Times New Roman"/>
          <w:sz w:val="12"/>
          <w:szCs w:val="12"/>
        </w:rPr>
        <w:t>фраструктуры, снижение себестоимости жилищно-коммунальных услуг за счет оптимизации расходов, в том числе рационального использования водных ресурсов;</w:t>
      </w:r>
    </w:p>
    <w:p w14:paraId="1D43EB88"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улучшение обеспечения населения питьевой водой нормативного качества и в достаточном количестве, улучшение на этой основе здоровья человека;</w:t>
      </w:r>
    </w:p>
    <w:p w14:paraId="51AF7408"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выполнение мероприят</w:t>
      </w:r>
      <w:r>
        <w:rPr>
          <w:rFonts w:ascii="Times New Roman" w:hAnsi="Times New Roman" w:cs="Times New Roman"/>
          <w:sz w:val="12"/>
          <w:szCs w:val="12"/>
        </w:rPr>
        <w:t>ий по установке приборов учета.</w:t>
      </w:r>
    </w:p>
    <w:p w14:paraId="53033684"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Плановыми показателями развит</w:t>
      </w:r>
      <w:r>
        <w:rPr>
          <w:rFonts w:ascii="Times New Roman" w:hAnsi="Times New Roman" w:cs="Times New Roman"/>
          <w:sz w:val="12"/>
          <w:szCs w:val="12"/>
        </w:rPr>
        <w:t>ия централизованных систем водо</w:t>
      </w:r>
      <w:r w:rsidRPr="009A0DEE">
        <w:rPr>
          <w:rFonts w:ascii="Times New Roman" w:hAnsi="Times New Roman" w:cs="Times New Roman"/>
          <w:sz w:val="12"/>
          <w:szCs w:val="12"/>
        </w:rPr>
        <w:t>снабжения являются</w:t>
      </w:r>
    </w:p>
    <w:p w14:paraId="3D4F371A"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В соответствии с постановлением Правительства РФ от 05.09.2013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плановым показателям развития централизованных систем водоснабжения относятся:</w:t>
      </w:r>
    </w:p>
    <w:p w14:paraId="2301AF6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показатели качества питьевой воды;</w:t>
      </w:r>
    </w:p>
    <w:p w14:paraId="12B386F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показатели надежности и бесперебойности водоснабжения;</w:t>
      </w:r>
    </w:p>
    <w:p w14:paraId="0C4CBB0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показатели эффективности использ</w:t>
      </w:r>
      <w:r>
        <w:rPr>
          <w:rFonts w:ascii="Times New Roman" w:hAnsi="Times New Roman" w:cs="Times New Roman"/>
          <w:sz w:val="12"/>
          <w:szCs w:val="12"/>
        </w:rPr>
        <w:t>ования ресурсов, в том числе со</w:t>
      </w:r>
      <w:r w:rsidRPr="009A0DEE">
        <w:rPr>
          <w:rFonts w:ascii="Times New Roman" w:hAnsi="Times New Roman" w:cs="Times New Roman"/>
          <w:sz w:val="12"/>
          <w:szCs w:val="12"/>
        </w:rPr>
        <w:t>кращения потерь воды (тепловой энергии в составе горячей воды);</w:t>
      </w:r>
    </w:p>
    <w:p w14:paraId="76B0799F"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6B36C6CA"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Показатели качества воды </w:t>
      </w:r>
    </w:p>
    <w:p w14:paraId="2F75214E"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Для поддержания 100% соответствия качества питьевой воды по требованиям нормативных документов:</w:t>
      </w:r>
    </w:p>
    <w:p w14:paraId="3B8B72C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постоянный контроль качества воды;</w:t>
      </w:r>
    </w:p>
    <w:p w14:paraId="6FBFBE3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своевременные мероприятия по с</w:t>
      </w:r>
      <w:r>
        <w:rPr>
          <w:rFonts w:ascii="Times New Roman" w:hAnsi="Times New Roman" w:cs="Times New Roman"/>
          <w:sz w:val="12"/>
          <w:szCs w:val="12"/>
        </w:rPr>
        <w:t>анитарной обработке систем водо</w:t>
      </w:r>
      <w:r w:rsidRPr="009A0DEE">
        <w:rPr>
          <w:rFonts w:ascii="Times New Roman" w:hAnsi="Times New Roman" w:cs="Times New Roman"/>
          <w:sz w:val="12"/>
          <w:szCs w:val="12"/>
        </w:rPr>
        <w:t>снабжения (резервуаров, водопроводных сетей);</w:t>
      </w:r>
    </w:p>
    <w:p w14:paraId="29F065F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при проектировании, строительстве и реконструкции сетей использовать трубопроводы из современных материалов не склонных к коррозии.</w:t>
      </w:r>
    </w:p>
    <w:p w14:paraId="0683D068"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Показатели надёжности и бесперебойности водоснабжения </w:t>
      </w:r>
    </w:p>
    <w:p w14:paraId="09DED0F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замена и капитальный ремонт сетей водоснабжения;</w:t>
      </w:r>
    </w:p>
    <w:p w14:paraId="44027901"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строительство водопроводных сет</w:t>
      </w:r>
      <w:r>
        <w:rPr>
          <w:rFonts w:ascii="Times New Roman" w:hAnsi="Times New Roman" w:cs="Times New Roman"/>
          <w:sz w:val="12"/>
          <w:szCs w:val="12"/>
        </w:rPr>
        <w:t>ей централизованных систем водо</w:t>
      </w:r>
      <w:r w:rsidRPr="009A0DEE">
        <w:rPr>
          <w:rFonts w:ascii="Times New Roman" w:hAnsi="Times New Roman" w:cs="Times New Roman"/>
          <w:sz w:val="12"/>
          <w:szCs w:val="12"/>
        </w:rPr>
        <w:t>снабжения;</w:t>
      </w:r>
    </w:p>
    <w:p w14:paraId="2DE8F1D5"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увеличение производственных мощностей по мере подключения новых абонентов;</w:t>
      </w:r>
    </w:p>
    <w:p w14:paraId="5C924361"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сокращение времени устранения аварий на водопроводных сетях.</w:t>
      </w:r>
    </w:p>
    <w:p w14:paraId="722FD99F"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при проектировании и строительстве новых водопрово</w:t>
      </w:r>
      <w:r>
        <w:rPr>
          <w:rFonts w:ascii="Times New Roman" w:hAnsi="Times New Roman" w:cs="Times New Roman"/>
          <w:sz w:val="12"/>
          <w:szCs w:val="12"/>
        </w:rPr>
        <w:t>дных сетей ис</w:t>
      </w:r>
      <w:r w:rsidRPr="009A0DEE">
        <w:rPr>
          <w:rFonts w:ascii="Times New Roman" w:hAnsi="Times New Roman" w:cs="Times New Roman"/>
          <w:sz w:val="12"/>
          <w:szCs w:val="12"/>
        </w:rPr>
        <w:t>пользовать принципы кольцевания водопровода.</w:t>
      </w:r>
    </w:p>
    <w:p w14:paraId="30BC8C7E"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Показатели эффективности использ</w:t>
      </w:r>
      <w:r>
        <w:rPr>
          <w:rFonts w:ascii="Times New Roman" w:hAnsi="Times New Roman" w:cs="Times New Roman"/>
          <w:sz w:val="12"/>
          <w:szCs w:val="12"/>
        </w:rPr>
        <w:t>ования ресурсов, в том числе со</w:t>
      </w:r>
      <w:r w:rsidRPr="009A0DEE">
        <w:rPr>
          <w:rFonts w:ascii="Times New Roman" w:hAnsi="Times New Roman" w:cs="Times New Roman"/>
          <w:sz w:val="12"/>
          <w:szCs w:val="12"/>
        </w:rPr>
        <w:t>кращения потерь воды при транспортировке</w:t>
      </w:r>
    </w:p>
    <w:p w14:paraId="4C668E9F"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установка приборов учета воды у потребителей и общедомовых;</w:t>
      </w:r>
    </w:p>
    <w:p w14:paraId="157A433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замена изношенных и аварийных участков водопровода;</w:t>
      </w:r>
    </w:p>
    <w:p w14:paraId="0E71DD44"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 xml:space="preserve">использование современных систем трубопроводов и арматуры; </w:t>
      </w:r>
    </w:p>
    <w:p w14:paraId="4142415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обновление основного оборудования объектов водопроводного хозяйства.</w:t>
      </w:r>
    </w:p>
    <w:p w14:paraId="25D14C9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ЖКХ</w:t>
      </w:r>
    </w:p>
    <w:p w14:paraId="69744094"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прокладка сетей водопровода для водоснабжения территорий, предназначенных для объектов капитального строительства.</w:t>
      </w:r>
    </w:p>
    <w:p w14:paraId="2BDE540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Реализация мероприятий, предлаг</w:t>
      </w:r>
      <w:r>
        <w:rPr>
          <w:rFonts w:ascii="Times New Roman" w:hAnsi="Times New Roman" w:cs="Times New Roman"/>
          <w:sz w:val="12"/>
          <w:szCs w:val="12"/>
        </w:rPr>
        <w:t>аемых в данной схеме водоснабже</w:t>
      </w:r>
      <w:r w:rsidRPr="009A0DEE">
        <w:rPr>
          <w:rFonts w:ascii="Times New Roman" w:hAnsi="Times New Roman" w:cs="Times New Roman"/>
          <w:sz w:val="12"/>
          <w:szCs w:val="12"/>
        </w:rPr>
        <w:t>ния, позволит обеспечить:</w:t>
      </w:r>
    </w:p>
    <w:p w14:paraId="0B4B0184"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бесперебойное снабжение жителей сельского поселения питьевой водой, отвечающей требованиям нормативов качества;</w:t>
      </w:r>
    </w:p>
    <w:p w14:paraId="5785DE6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повышение надежности работы систем водоснабжения и удовлетворение потребностей потребителей (по объему и качеству услуг);</w:t>
      </w:r>
    </w:p>
    <w:p w14:paraId="45B2BB4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модернизацию и инженерно-техническую оптимизацию систем водоснабжения с учетом современных требований;</w:t>
      </w:r>
    </w:p>
    <w:p w14:paraId="74C7C87E"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обеспечение экологической безопасности и уменьшение техногенного воздействия на окружающую среду;</w:t>
      </w:r>
    </w:p>
    <w:p w14:paraId="2F6375F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A0DEE">
        <w:rPr>
          <w:rFonts w:ascii="Times New Roman" w:hAnsi="Times New Roman" w:cs="Times New Roman"/>
          <w:sz w:val="12"/>
          <w:szCs w:val="12"/>
        </w:rPr>
        <w:t>подключение новых абонентов на террит</w:t>
      </w:r>
      <w:r>
        <w:rPr>
          <w:rFonts w:ascii="Times New Roman" w:hAnsi="Times New Roman" w:cs="Times New Roman"/>
          <w:sz w:val="12"/>
          <w:szCs w:val="12"/>
        </w:rPr>
        <w:t>ориях перспективной за-стройки.</w:t>
      </w:r>
    </w:p>
    <w:p w14:paraId="15B19006"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2.2.2. Различные сценарии развития централизованных систем водоснабжения в зависимости от различных сценариев разв</w:t>
      </w:r>
      <w:r>
        <w:rPr>
          <w:rFonts w:ascii="Times New Roman" w:hAnsi="Times New Roman" w:cs="Times New Roman"/>
          <w:sz w:val="12"/>
          <w:szCs w:val="12"/>
        </w:rPr>
        <w:t xml:space="preserve">ития </w:t>
      </w:r>
      <w:proofErr w:type="spellStart"/>
      <w:r>
        <w:rPr>
          <w:rFonts w:ascii="Times New Roman" w:hAnsi="Times New Roman" w:cs="Times New Roman"/>
          <w:sz w:val="12"/>
          <w:szCs w:val="12"/>
        </w:rPr>
        <w:t>по-селения</w:t>
      </w:r>
      <w:proofErr w:type="spellEnd"/>
    </w:p>
    <w:p w14:paraId="57EF035B"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Сценарии развития централизованных систем водоснабжения на период до 2033 года напрямую связаны с планами развития сельского поселения Черновка.</w:t>
      </w:r>
    </w:p>
    <w:p w14:paraId="07609759"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Документом территориального планирования </w:t>
      </w:r>
      <w:proofErr w:type="spellStart"/>
      <w:r w:rsidRPr="009A0DEE">
        <w:rPr>
          <w:rFonts w:ascii="Times New Roman" w:hAnsi="Times New Roman" w:cs="Times New Roman"/>
          <w:sz w:val="12"/>
          <w:szCs w:val="12"/>
        </w:rPr>
        <w:t>с.п</w:t>
      </w:r>
      <w:proofErr w:type="spellEnd"/>
      <w:r w:rsidRPr="009A0DEE">
        <w:rPr>
          <w:rFonts w:ascii="Times New Roman" w:hAnsi="Times New Roman" w:cs="Times New Roman"/>
          <w:sz w:val="12"/>
          <w:szCs w:val="12"/>
        </w:rPr>
        <w:t>. Черновка является «Генеральный план сельского поселения Черновка муниципального района Сергиевский Самарской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сельского поселения, развития его инженерной, транспортной и социальной инфраструктур.</w:t>
      </w:r>
    </w:p>
    <w:p w14:paraId="1F9AEA48"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В прогнозе численности населения </w:t>
      </w:r>
      <w:r>
        <w:rPr>
          <w:rFonts w:ascii="Times New Roman" w:hAnsi="Times New Roman" w:cs="Times New Roman"/>
          <w:sz w:val="12"/>
          <w:szCs w:val="12"/>
        </w:rPr>
        <w:t>сельского поселения предусмотре</w:t>
      </w:r>
      <w:r w:rsidRPr="009A0DEE">
        <w:rPr>
          <w:rFonts w:ascii="Times New Roman" w:hAnsi="Times New Roman" w:cs="Times New Roman"/>
          <w:sz w:val="12"/>
          <w:szCs w:val="12"/>
        </w:rPr>
        <w:t xml:space="preserve">но два возможных варианта сценария демографического развития. </w:t>
      </w:r>
    </w:p>
    <w:p w14:paraId="151A816F"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Первый вариант – отражает демографическое развитие в поселении в соответствии с принятым сценарием д</w:t>
      </w:r>
      <w:r>
        <w:rPr>
          <w:rFonts w:ascii="Times New Roman" w:hAnsi="Times New Roman" w:cs="Times New Roman"/>
          <w:sz w:val="12"/>
          <w:szCs w:val="12"/>
        </w:rPr>
        <w:t>емографического развития муници</w:t>
      </w:r>
      <w:r w:rsidRPr="009A0DEE">
        <w:rPr>
          <w:rFonts w:ascii="Times New Roman" w:hAnsi="Times New Roman" w:cs="Times New Roman"/>
          <w:sz w:val="12"/>
          <w:szCs w:val="12"/>
        </w:rPr>
        <w:t xml:space="preserve">пального района Сергиевский. Прогноз среднего спроса на услуги водоснабжения, будет рассчитываться на основе численности населения, принимаемой по расчету с использованием метода </w:t>
      </w:r>
      <w:proofErr w:type="spellStart"/>
      <w:r w:rsidRPr="009A0DEE">
        <w:rPr>
          <w:rFonts w:ascii="Times New Roman" w:hAnsi="Times New Roman" w:cs="Times New Roman"/>
          <w:sz w:val="12"/>
          <w:szCs w:val="12"/>
        </w:rPr>
        <w:t>погодового</w:t>
      </w:r>
      <w:proofErr w:type="spellEnd"/>
      <w:r w:rsidRPr="009A0DEE">
        <w:rPr>
          <w:rFonts w:ascii="Times New Roman" w:hAnsi="Times New Roman" w:cs="Times New Roman"/>
          <w:sz w:val="12"/>
          <w:szCs w:val="12"/>
        </w:rPr>
        <w:t xml:space="preserve"> баланса с учетом тенденций 2002-2012 гг. Согласно этому варианту, в </w:t>
      </w:r>
      <w:proofErr w:type="spellStart"/>
      <w:r w:rsidRPr="009A0DEE">
        <w:rPr>
          <w:rFonts w:ascii="Times New Roman" w:hAnsi="Times New Roman" w:cs="Times New Roman"/>
          <w:sz w:val="12"/>
          <w:szCs w:val="12"/>
        </w:rPr>
        <w:t>с.п</w:t>
      </w:r>
      <w:proofErr w:type="spellEnd"/>
      <w:r w:rsidRPr="009A0DEE">
        <w:rPr>
          <w:rFonts w:ascii="Times New Roman" w:hAnsi="Times New Roman" w:cs="Times New Roman"/>
          <w:sz w:val="12"/>
          <w:szCs w:val="12"/>
        </w:rPr>
        <w:t>. Черновка на прогнозный период ожидается сокращение численности населения.</w:t>
      </w:r>
    </w:p>
    <w:p w14:paraId="34E4386C"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Второй вариант – отражает демографическое развитие в поселении в соответствии с принятым сценарием муниципального района Сергиевский, а также с учетом осваиваемых территорий под жилищное строительство. </w:t>
      </w:r>
    </w:p>
    <w:p w14:paraId="32554A7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 xml:space="preserve">На резервных территориях можно </w:t>
      </w:r>
      <w:r>
        <w:rPr>
          <w:rFonts w:ascii="Times New Roman" w:hAnsi="Times New Roman" w:cs="Times New Roman"/>
          <w:sz w:val="12"/>
          <w:szCs w:val="12"/>
        </w:rPr>
        <w:t>разместить участки для индивиду</w:t>
      </w:r>
      <w:r w:rsidRPr="009A0DEE">
        <w:rPr>
          <w:rFonts w:ascii="Times New Roman" w:hAnsi="Times New Roman" w:cs="Times New Roman"/>
          <w:sz w:val="12"/>
          <w:szCs w:val="12"/>
        </w:rPr>
        <w:t>ального жилищного строительства. Средний размер домохозяйства в Самарской области составляет 2,7 человека, с учетом эффективности мероприятий по демографическому развитию Самарской области средний размер домохозяйства в перспективе может увеличиться до 3,5 человек.</w:t>
      </w:r>
    </w:p>
    <w:p w14:paraId="0D15CEA2" w14:textId="77777777" w:rsidR="009A0DEE" w:rsidRP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Численность населения с учетом ра</w:t>
      </w:r>
      <w:r>
        <w:rPr>
          <w:rFonts w:ascii="Times New Roman" w:hAnsi="Times New Roman" w:cs="Times New Roman"/>
          <w:sz w:val="12"/>
          <w:szCs w:val="12"/>
        </w:rPr>
        <w:t>зличных сценариев развития насе</w:t>
      </w:r>
      <w:r w:rsidRPr="009A0DEE">
        <w:rPr>
          <w:rFonts w:ascii="Times New Roman" w:hAnsi="Times New Roman" w:cs="Times New Roman"/>
          <w:sz w:val="12"/>
          <w:szCs w:val="12"/>
        </w:rPr>
        <w:t>лённых пунктов, согласно Генеральному плану, приведена в таблице 2.2.2.1.</w:t>
      </w:r>
    </w:p>
    <w:p w14:paraId="18A4E0D0" w14:textId="77777777" w:rsidR="009A0DEE" w:rsidRDefault="009A0DEE" w:rsidP="009A0DEE">
      <w:pPr>
        <w:tabs>
          <w:tab w:val="left" w:pos="0"/>
        </w:tabs>
        <w:spacing w:after="0" w:line="240" w:lineRule="auto"/>
        <w:ind w:firstLine="284"/>
        <w:jc w:val="both"/>
        <w:rPr>
          <w:rFonts w:ascii="Times New Roman" w:hAnsi="Times New Roman" w:cs="Times New Roman"/>
          <w:sz w:val="12"/>
          <w:szCs w:val="12"/>
        </w:rPr>
      </w:pPr>
      <w:r w:rsidRPr="009A0DEE">
        <w:rPr>
          <w:rFonts w:ascii="Times New Roman" w:hAnsi="Times New Roman" w:cs="Times New Roman"/>
          <w:sz w:val="12"/>
          <w:szCs w:val="12"/>
        </w:rPr>
        <w:t>Таблица 2.2.2.1 - Численность населения с учетом различных сценариев развития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2526"/>
        <w:gridCol w:w="1487"/>
        <w:gridCol w:w="1487"/>
        <w:gridCol w:w="1486"/>
      </w:tblGrid>
      <w:tr w:rsidR="00B94E56" w:rsidRPr="00B94E56" w14:paraId="556D4474" w14:textId="77777777" w:rsidTr="00B94E56">
        <w:trPr>
          <w:trHeight w:val="70"/>
        </w:trPr>
        <w:tc>
          <w:tcPr>
            <w:tcW w:w="481" w:type="pct"/>
            <w:vMerge w:val="restart"/>
            <w:shd w:val="clear" w:color="auto" w:fill="auto"/>
            <w:vAlign w:val="center"/>
          </w:tcPr>
          <w:p w14:paraId="08515BBD"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r>
              <w:rPr>
                <w:rFonts w:ascii="Times New Roman" w:hAnsi="Times New Roman" w:cs="Times New Roman"/>
                <w:sz w:val="12"/>
                <w:szCs w:val="12"/>
              </w:rPr>
              <w:t xml:space="preserve"> </w:t>
            </w:r>
            <w:r w:rsidRPr="00B94E56">
              <w:rPr>
                <w:rFonts w:ascii="Times New Roman" w:hAnsi="Times New Roman" w:cs="Times New Roman"/>
                <w:sz w:val="12"/>
                <w:szCs w:val="12"/>
              </w:rPr>
              <w:t>п/п</w:t>
            </w:r>
          </w:p>
        </w:tc>
        <w:tc>
          <w:tcPr>
            <w:tcW w:w="1634" w:type="pct"/>
            <w:vMerge w:val="restart"/>
            <w:shd w:val="clear" w:color="auto" w:fill="auto"/>
            <w:vAlign w:val="center"/>
          </w:tcPr>
          <w:p w14:paraId="343922C6"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Наименование населенного пункта</w:t>
            </w:r>
          </w:p>
        </w:tc>
        <w:tc>
          <w:tcPr>
            <w:tcW w:w="2885" w:type="pct"/>
            <w:gridSpan w:val="3"/>
            <w:shd w:val="clear" w:color="auto" w:fill="auto"/>
            <w:vAlign w:val="center"/>
          </w:tcPr>
          <w:p w14:paraId="0EF7D9D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Численность населения, чел</w:t>
            </w:r>
          </w:p>
        </w:tc>
      </w:tr>
      <w:tr w:rsidR="00B94E56" w:rsidRPr="00B94E56" w14:paraId="57FCF6A4" w14:textId="77777777" w:rsidTr="00B94E56">
        <w:trPr>
          <w:trHeight w:val="70"/>
        </w:trPr>
        <w:tc>
          <w:tcPr>
            <w:tcW w:w="481" w:type="pct"/>
            <w:vMerge/>
            <w:shd w:val="clear" w:color="auto" w:fill="auto"/>
            <w:vAlign w:val="center"/>
          </w:tcPr>
          <w:p w14:paraId="5BE80230"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1634" w:type="pct"/>
            <w:vMerge/>
            <w:shd w:val="clear" w:color="auto" w:fill="auto"/>
            <w:vAlign w:val="center"/>
          </w:tcPr>
          <w:p w14:paraId="6EA8C26D"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962" w:type="pct"/>
            <w:shd w:val="clear" w:color="auto" w:fill="auto"/>
            <w:vAlign w:val="center"/>
          </w:tcPr>
          <w:p w14:paraId="5B37CB6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01.01.2021 г.</w:t>
            </w:r>
          </w:p>
        </w:tc>
        <w:tc>
          <w:tcPr>
            <w:tcW w:w="962" w:type="pct"/>
            <w:shd w:val="clear" w:color="auto" w:fill="auto"/>
            <w:vAlign w:val="center"/>
          </w:tcPr>
          <w:p w14:paraId="068224C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Прогноз до 2033 г. (вариант №1)</w:t>
            </w:r>
          </w:p>
        </w:tc>
        <w:tc>
          <w:tcPr>
            <w:tcW w:w="962" w:type="pct"/>
            <w:shd w:val="clear" w:color="auto" w:fill="auto"/>
            <w:vAlign w:val="center"/>
          </w:tcPr>
          <w:p w14:paraId="49C9A648"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Прогноз до 2033 г. (вариант №2)</w:t>
            </w:r>
          </w:p>
        </w:tc>
      </w:tr>
      <w:tr w:rsidR="00B94E56" w:rsidRPr="00B94E56" w14:paraId="57557647" w14:textId="77777777" w:rsidTr="00B94E56">
        <w:trPr>
          <w:trHeight w:val="70"/>
        </w:trPr>
        <w:tc>
          <w:tcPr>
            <w:tcW w:w="2115" w:type="pct"/>
            <w:gridSpan w:val="2"/>
            <w:shd w:val="clear" w:color="auto" w:fill="auto"/>
            <w:vAlign w:val="center"/>
          </w:tcPr>
          <w:p w14:paraId="1E8ECD4B"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Сельское поселение Черновка:</w:t>
            </w:r>
          </w:p>
        </w:tc>
        <w:tc>
          <w:tcPr>
            <w:tcW w:w="962" w:type="pct"/>
            <w:shd w:val="clear" w:color="auto" w:fill="auto"/>
            <w:vAlign w:val="center"/>
          </w:tcPr>
          <w:p w14:paraId="6766764F"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1333</w:t>
            </w:r>
          </w:p>
        </w:tc>
        <w:tc>
          <w:tcPr>
            <w:tcW w:w="962" w:type="pct"/>
            <w:shd w:val="clear" w:color="auto" w:fill="auto"/>
            <w:vAlign w:val="center"/>
          </w:tcPr>
          <w:p w14:paraId="60D59A2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1089</w:t>
            </w:r>
          </w:p>
        </w:tc>
        <w:tc>
          <w:tcPr>
            <w:tcW w:w="962" w:type="pct"/>
            <w:shd w:val="clear" w:color="auto" w:fill="auto"/>
            <w:vAlign w:val="center"/>
          </w:tcPr>
          <w:p w14:paraId="7D87A1C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3634</w:t>
            </w:r>
          </w:p>
        </w:tc>
      </w:tr>
      <w:tr w:rsidR="00B94E56" w:rsidRPr="00B94E56" w14:paraId="08D6FBE1" w14:textId="77777777" w:rsidTr="00B94E56">
        <w:trPr>
          <w:trHeight w:val="70"/>
        </w:trPr>
        <w:tc>
          <w:tcPr>
            <w:tcW w:w="481" w:type="pct"/>
            <w:shd w:val="clear" w:color="auto" w:fill="auto"/>
            <w:vAlign w:val="center"/>
          </w:tcPr>
          <w:p w14:paraId="04A763B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w:t>
            </w:r>
          </w:p>
        </w:tc>
        <w:tc>
          <w:tcPr>
            <w:tcW w:w="1634" w:type="pct"/>
            <w:shd w:val="clear" w:color="auto" w:fill="auto"/>
            <w:vAlign w:val="center"/>
          </w:tcPr>
          <w:p w14:paraId="24A9998F"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с. Черновка</w:t>
            </w:r>
          </w:p>
        </w:tc>
        <w:tc>
          <w:tcPr>
            <w:tcW w:w="962" w:type="pct"/>
            <w:shd w:val="clear" w:color="auto" w:fill="auto"/>
            <w:vAlign w:val="center"/>
          </w:tcPr>
          <w:p w14:paraId="1974C54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1018</w:t>
            </w:r>
          </w:p>
        </w:tc>
        <w:tc>
          <w:tcPr>
            <w:tcW w:w="962" w:type="pct"/>
            <w:shd w:val="clear" w:color="auto" w:fill="auto"/>
            <w:vAlign w:val="center"/>
          </w:tcPr>
          <w:p w14:paraId="2FC06BA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855</w:t>
            </w:r>
          </w:p>
        </w:tc>
        <w:tc>
          <w:tcPr>
            <w:tcW w:w="962" w:type="pct"/>
            <w:shd w:val="clear" w:color="auto" w:fill="auto"/>
            <w:vAlign w:val="center"/>
          </w:tcPr>
          <w:p w14:paraId="03EF27D0"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1702</w:t>
            </w:r>
          </w:p>
        </w:tc>
      </w:tr>
      <w:tr w:rsidR="00B94E56" w:rsidRPr="00B94E56" w14:paraId="11DB4608" w14:textId="77777777" w:rsidTr="00B94E56">
        <w:trPr>
          <w:trHeight w:val="70"/>
        </w:trPr>
        <w:tc>
          <w:tcPr>
            <w:tcW w:w="481" w:type="pct"/>
            <w:shd w:val="clear" w:color="auto" w:fill="auto"/>
            <w:vAlign w:val="center"/>
          </w:tcPr>
          <w:p w14:paraId="3A89ABBF"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w:t>
            </w:r>
          </w:p>
        </w:tc>
        <w:tc>
          <w:tcPr>
            <w:tcW w:w="1634" w:type="pct"/>
            <w:shd w:val="clear" w:color="auto" w:fill="auto"/>
            <w:vAlign w:val="center"/>
          </w:tcPr>
          <w:p w14:paraId="4E8EA364"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 Нива</w:t>
            </w:r>
          </w:p>
        </w:tc>
        <w:tc>
          <w:tcPr>
            <w:tcW w:w="962" w:type="pct"/>
            <w:shd w:val="clear" w:color="auto" w:fill="auto"/>
            <w:vAlign w:val="center"/>
          </w:tcPr>
          <w:p w14:paraId="511F0779"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116</w:t>
            </w:r>
          </w:p>
        </w:tc>
        <w:tc>
          <w:tcPr>
            <w:tcW w:w="962" w:type="pct"/>
            <w:shd w:val="clear" w:color="auto" w:fill="auto"/>
            <w:vAlign w:val="center"/>
          </w:tcPr>
          <w:p w14:paraId="2E6E8620"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82</w:t>
            </w:r>
          </w:p>
        </w:tc>
        <w:tc>
          <w:tcPr>
            <w:tcW w:w="962" w:type="pct"/>
            <w:shd w:val="clear" w:color="auto" w:fill="auto"/>
            <w:vAlign w:val="center"/>
          </w:tcPr>
          <w:p w14:paraId="611C32F2"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500</w:t>
            </w:r>
          </w:p>
        </w:tc>
      </w:tr>
      <w:tr w:rsidR="00B94E56" w:rsidRPr="00B94E56" w14:paraId="18F1968B" w14:textId="77777777" w:rsidTr="00B94E56">
        <w:trPr>
          <w:trHeight w:val="70"/>
        </w:trPr>
        <w:tc>
          <w:tcPr>
            <w:tcW w:w="481" w:type="pct"/>
            <w:shd w:val="clear" w:color="auto" w:fill="auto"/>
            <w:vAlign w:val="center"/>
          </w:tcPr>
          <w:p w14:paraId="241A6BC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w:t>
            </w:r>
          </w:p>
        </w:tc>
        <w:tc>
          <w:tcPr>
            <w:tcW w:w="1634" w:type="pct"/>
            <w:shd w:val="clear" w:color="auto" w:fill="auto"/>
            <w:vAlign w:val="center"/>
          </w:tcPr>
          <w:p w14:paraId="24A4DCED"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 Запрудный</w:t>
            </w:r>
          </w:p>
        </w:tc>
        <w:tc>
          <w:tcPr>
            <w:tcW w:w="962" w:type="pct"/>
            <w:shd w:val="clear" w:color="auto" w:fill="auto"/>
            <w:vAlign w:val="center"/>
          </w:tcPr>
          <w:p w14:paraId="63BC35B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4</w:t>
            </w:r>
          </w:p>
        </w:tc>
        <w:tc>
          <w:tcPr>
            <w:tcW w:w="962" w:type="pct"/>
            <w:shd w:val="clear" w:color="auto" w:fill="auto"/>
            <w:vAlign w:val="center"/>
          </w:tcPr>
          <w:p w14:paraId="466530C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0</w:t>
            </w:r>
          </w:p>
        </w:tc>
        <w:tc>
          <w:tcPr>
            <w:tcW w:w="962" w:type="pct"/>
            <w:shd w:val="clear" w:color="auto" w:fill="auto"/>
            <w:vAlign w:val="center"/>
          </w:tcPr>
          <w:p w14:paraId="330D1BD5"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295</w:t>
            </w:r>
          </w:p>
        </w:tc>
      </w:tr>
      <w:tr w:rsidR="00B94E56" w:rsidRPr="00B94E56" w14:paraId="6C734680" w14:textId="77777777" w:rsidTr="00B94E56">
        <w:trPr>
          <w:trHeight w:val="70"/>
        </w:trPr>
        <w:tc>
          <w:tcPr>
            <w:tcW w:w="481" w:type="pct"/>
            <w:shd w:val="clear" w:color="auto" w:fill="auto"/>
            <w:vAlign w:val="center"/>
          </w:tcPr>
          <w:p w14:paraId="0729160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4</w:t>
            </w:r>
          </w:p>
        </w:tc>
        <w:tc>
          <w:tcPr>
            <w:tcW w:w="1634" w:type="pct"/>
            <w:shd w:val="clear" w:color="auto" w:fill="auto"/>
            <w:vAlign w:val="center"/>
          </w:tcPr>
          <w:p w14:paraId="4E3E1774"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 Новая Орловка</w:t>
            </w:r>
          </w:p>
        </w:tc>
        <w:tc>
          <w:tcPr>
            <w:tcW w:w="962" w:type="pct"/>
            <w:shd w:val="clear" w:color="auto" w:fill="auto"/>
            <w:vAlign w:val="center"/>
          </w:tcPr>
          <w:p w14:paraId="3F1696FB"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98</w:t>
            </w:r>
          </w:p>
        </w:tc>
        <w:tc>
          <w:tcPr>
            <w:tcW w:w="962" w:type="pct"/>
            <w:shd w:val="clear" w:color="auto" w:fill="auto"/>
            <w:vAlign w:val="center"/>
          </w:tcPr>
          <w:p w14:paraId="60AAECDB"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77</w:t>
            </w:r>
          </w:p>
        </w:tc>
        <w:tc>
          <w:tcPr>
            <w:tcW w:w="962" w:type="pct"/>
            <w:shd w:val="clear" w:color="auto" w:fill="auto"/>
            <w:vAlign w:val="center"/>
          </w:tcPr>
          <w:p w14:paraId="184D66F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413</w:t>
            </w:r>
          </w:p>
        </w:tc>
      </w:tr>
      <w:tr w:rsidR="00B94E56" w:rsidRPr="00B94E56" w14:paraId="0874EC9B" w14:textId="77777777" w:rsidTr="00B94E56">
        <w:trPr>
          <w:trHeight w:val="70"/>
        </w:trPr>
        <w:tc>
          <w:tcPr>
            <w:tcW w:w="481" w:type="pct"/>
            <w:shd w:val="clear" w:color="auto" w:fill="auto"/>
            <w:vAlign w:val="center"/>
          </w:tcPr>
          <w:p w14:paraId="1D648E9E"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5</w:t>
            </w:r>
          </w:p>
        </w:tc>
        <w:tc>
          <w:tcPr>
            <w:tcW w:w="1634" w:type="pct"/>
            <w:shd w:val="clear" w:color="auto" w:fill="auto"/>
            <w:vAlign w:val="center"/>
          </w:tcPr>
          <w:p w14:paraId="35C00F74"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с. Орловка</w:t>
            </w:r>
          </w:p>
        </w:tc>
        <w:tc>
          <w:tcPr>
            <w:tcW w:w="962" w:type="pct"/>
            <w:shd w:val="clear" w:color="auto" w:fill="auto"/>
            <w:vAlign w:val="center"/>
          </w:tcPr>
          <w:p w14:paraId="241D96A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97</w:t>
            </w:r>
          </w:p>
        </w:tc>
        <w:tc>
          <w:tcPr>
            <w:tcW w:w="962" w:type="pct"/>
            <w:shd w:val="clear" w:color="auto" w:fill="auto"/>
            <w:vAlign w:val="center"/>
          </w:tcPr>
          <w:p w14:paraId="1E286EE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75</w:t>
            </w:r>
          </w:p>
        </w:tc>
        <w:tc>
          <w:tcPr>
            <w:tcW w:w="962" w:type="pct"/>
            <w:shd w:val="clear" w:color="auto" w:fill="auto"/>
            <w:vAlign w:val="center"/>
          </w:tcPr>
          <w:p w14:paraId="1032D07C"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724</w:t>
            </w:r>
          </w:p>
        </w:tc>
      </w:tr>
    </w:tbl>
    <w:p w14:paraId="08A5BBB2" w14:textId="77777777" w:rsidR="00B94E56" w:rsidRDefault="00B94E56" w:rsidP="009A0DEE">
      <w:pPr>
        <w:tabs>
          <w:tab w:val="left" w:pos="0"/>
        </w:tabs>
        <w:spacing w:after="0" w:line="240" w:lineRule="auto"/>
        <w:ind w:firstLine="284"/>
        <w:jc w:val="both"/>
        <w:rPr>
          <w:rFonts w:ascii="Times New Roman" w:hAnsi="Times New Roman" w:cs="Times New Roman"/>
          <w:sz w:val="12"/>
          <w:szCs w:val="12"/>
        </w:rPr>
      </w:pPr>
    </w:p>
    <w:p w14:paraId="591E56C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Таким образом, развитие централизованной системы водоснабжения целесообразно рассматривать по одному сценарию – 2 вариант.</w:t>
      </w:r>
    </w:p>
    <w:p w14:paraId="7BF41C8E"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xml:space="preserve">Сценарий развития схемы водоснабжения на территории сельского поселения Черновка разрабатывается, исходя из прироста численности населения и развития централизованного водоснабжения в проектируемых районах сельского поселения. </w:t>
      </w:r>
    </w:p>
    <w:p w14:paraId="5EF874FC"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Согласно генеральному плану, все новое строительство обеспечивается централизованным водоснабжением с прокладкой новых водопроводных сетей, реконструкции и строительства водозаборных сооружений.</w:t>
      </w:r>
    </w:p>
    <w:p w14:paraId="7CACDC0F"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Развитие жилых зон на перспективу (до 2033 г.) планируется в суще-</w:t>
      </w:r>
      <w:proofErr w:type="spellStart"/>
      <w:r w:rsidRPr="00B94E56">
        <w:rPr>
          <w:rFonts w:ascii="Times New Roman" w:hAnsi="Times New Roman" w:cs="Times New Roman"/>
          <w:sz w:val="12"/>
          <w:szCs w:val="12"/>
        </w:rPr>
        <w:t>ствующей</w:t>
      </w:r>
      <w:proofErr w:type="spellEnd"/>
      <w:r w:rsidRPr="00B94E56">
        <w:rPr>
          <w:rFonts w:ascii="Times New Roman" w:hAnsi="Times New Roman" w:cs="Times New Roman"/>
          <w:sz w:val="12"/>
          <w:szCs w:val="12"/>
        </w:rPr>
        <w:t xml:space="preserve"> застройке и на свободных участках в существующих границах населённых пунктов сельского поселения Черновка. </w:t>
      </w:r>
    </w:p>
    <w:p w14:paraId="0E83169A"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село Черновка:</w:t>
      </w:r>
    </w:p>
    <w:p w14:paraId="5606BBD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размещение 50 усадебных участков, площадью – 8,92 га, расчетная численность населения – 150 человек;</w:t>
      </w:r>
    </w:p>
    <w:p w14:paraId="5B60A27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 в северной части села Черновка размещение 10 ин-</w:t>
      </w:r>
      <w:proofErr w:type="spellStart"/>
      <w:r w:rsidRPr="00B94E56">
        <w:rPr>
          <w:rFonts w:ascii="Times New Roman" w:hAnsi="Times New Roman" w:cs="Times New Roman"/>
          <w:sz w:val="12"/>
          <w:szCs w:val="12"/>
        </w:rPr>
        <w:t>дивидуальных</w:t>
      </w:r>
      <w:proofErr w:type="spellEnd"/>
      <w:r w:rsidRPr="00B94E56">
        <w:rPr>
          <w:rFonts w:ascii="Times New Roman" w:hAnsi="Times New Roman" w:cs="Times New Roman"/>
          <w:sz w:val="12"/>
          <w:szCs w:val="12"/>
        </w:rPr>
        <w:t xml:space="preserve"> жилых домов, расчетная численность населения – 30 человек;</w:t>
      </w:r>
    </w:p>
    <w:p w14:paraId="254558AB"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2, в западной части села Черновка общей площадью территории – 4,22 га, размещение 21 индивидуального жилого дома, расчетная численность населения – 63 человек;</w:t>
      </w:r>
    </w:p>
    <w:p w14:paraId="70675CC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3, в юго-западной части села Черновка общей площадью территории – 5,61 га, размещение 26 индивидуальных жилых домов, расчетная численность населения – 78 человек;</w:t>
      </w:r>
    </w:p>
    <w:p w14:paraId="485E40A3"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4, в юго-восточной части села Черновка общей площадью территории – 7,29 га, размещение 32 индивидуальных жилых домов, расчетная численность населения – 96 человек;</w:t>
      </w:r>
    </w:p>
    <w:p w14:paraId="62E2960A"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5, в юго-восточной части села Черновка, по ул. Школьной общей площадью территории – 2,13 га, размещение 14 индивидуальных жилых домов, расчетная численность населения – 42 человека;</w:t>
      </w:r>
    </w:p>
    <w:p w14:paraId="29A2DBE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xml:space="preserve">- на площадке № 6, в северной части села Черновка, по ул. </w:t>
      </w:r>
      <w:proofErr w:type="spellStart"/>
      <w:r w:rsidRPr="00B94E56">
        <w:rPr>
          <w:rFonts w:ascii="Times New Roman" w:hAnsi="Times New Roman" w:cs="Times New Roman"/>
          <w:sz w:val="12"/>
          <w:szCs w:val="12"/>
        </w:rPr>
        <w:t>Завальской</w:t>
      </w:r>
      <w:proofErr w:type="spellEnd"/>
      <w:r w:rsidRPr="00B94E56">
        <w:rPr>
          <w:rFonts w:ascii="Times New Roman" w:hAnsi="Times New Roman" w:cs="Times New Roman"/>
          <w:sz w:val="12"/>
          <w:szCs w:val="12"/>
        </w:rPr>
        <w:t>, общей площадью территории – 9,38 га, размещение 47 индивидуальных жилых домов, расчетная числе</w:t>
      </w:r>
      <w:r>
        <w:rPr>
          <w:rFonts w:ascii="Times New Roman" w:hAnsi="Times New Roman" w:cs="Times New Roman"/>
          <w:sz w:val="12"/>
          <w:szCs w:val="12"/>
        </w:rPr>
        <w:t>нность населения – 141 человек;</w:t>
      </w:r>
      <w:r w:rsidRPr="00B94E56">
        <w:rPr>
          <w:rFonts w:ascii="Times New Roman" w:hAnsi="Times New Roman" w:cs="Times New Roman"/>
          <w:sz w:val="12"/>
          <w:szCs w:val="12"/>
        </w:rPr>
        <w:t xml:space="preserve"> </w:t>
      </w:r>
    </w:p>
    <w:p w14:paraId="67DAA6FF"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xml:space="preserve">поселок Нива </w:t>
      </w:r>
    </w:p>
    <w:p w14:paraId="4A45776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в центральной части поселка по ул. Степная, размещение 15 усадебных участков, площадью – 2,32 га, расчетная численность населения – 45 человек;</w:t>
      </w:r>
    </w:p>
    <w:p w14:paraId="660374E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на площадке № 7, в юго-западной части поселка, общей площадью территории – 3,21 га, размещение 16 индивидуальных жилых домов, расчетная численность населения – 48 человек;</w:t>
      </w:r>
    </w:p>
    <w:p w14:paraId="2DA98A4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8, в северо-восточной части поселка, общей площадью территории – 11,55 га, размещение 56 индивидуальных жилых домов, расчетная численность населения – 168 человек;</w:t>
      </w:r>
    </w:p>
    <w:p w14:paraId="5C29B78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9, в западной части поселка, общей площадью территории – 1,45 га, размещение 8 индивидуальных жилых домов, расчетная численность населения – 24 человека;</w:t>
      </w:r>
    </w:p>
    <w:p w14:paraId="4771AC2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10, южной части поселка, общей площадью территории – 6,95 га, размещение 33 индивидуальных жилых домов, расчетная численность населения – 99 человек;</w:t>
      </w:r>
    </w:p>
    <w:p w14:paraId="6EE70BCB"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поселок Новая Орловка:</w:t>
      </w:r>
    </w:p>
    <w:p w14:paraId="30BC559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в западной части поселка по ул. Школьной, размещение 6 усадебных участков, площадью – 0,92 га, расчетная численность населения – 18 человек;</w:t>
      </w:r>
    </w:p>
    <w:p w14:paraId="442C82F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в центральной части поселка по ул. Степная, размещение 3 усадебных участков, площадью – 0,59 га, расчетная численность населения – 9 человек;</w:t>
      </w:r>
    </w:p>
    <w:p w14:paraId="7AA8C99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11, в северо-западной части поселка, общей площадью территории – 3,11 га, размещение 17 индивидуальных жилых домов, расчетная численность населения – 51 человек;</w:t>
      </w:r>
    </w:p>
    <w:p w14:paraId="3849B457"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lastRenderedPageBreak/>
        <w:t>- на площадке № 12, в южной части поселка, общей площадью территории – 15 га, размещение 54 индивидуальных жилых домов, расчетная численность населения – 162 человека;</w:t>
      </w:r>
    </w:p>
    <w:p w14:paraId="7E984066"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13, к северу от поселка, общей площадью территории – 4,16 га, размещение 25 индивидуальных жилых домов, расчетная числ</w:t>
      </w:r>
      <w:r>
        <w:rPr>
          <w:rFonts w:ascii="Times New Roman" w:hAnsi="Times New Roman" w:cs="Times New Roman"/>
          <w:sz w:val="12"/>
          <w:szCs w:val="12"/>
        </w:rPr>
        <w:t>енность населения – 75 человек;</w:t>
      </w:r>
    </w:p>
    <w:p w14:paraId="31EB7E3E"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село Орловка:</w:t>
      </w:r>
    </w:p>
    <w:p w14:paraId="3256EDA9"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в северной части села по ул. Заречной, размещение 20 усадебных участков, площадью – 3,57 га, расчетная численность населения – 60 человек;</w:t>
      </w:r>
    </w:p>
    <w:p w14:paraId="4BE83DC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за счет уплотнения существующей застройки в западной части села по ул. Школьной, размещение 11 усадебных участков, площадью – 1,87 га, расчетная численность населения – 33 человека;</w:t>
      </w:r>
    </w:p>
    <w:p w14:paraId="27966C16"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за счет уплотнения существующей застройки в центральной части села по ул. Школьной, размещение 34 усадебных участков, площадью – 5,55 га, расчетная численность населения – 102 человека;</w:t>
      </w:r>
    </w:p>
    <w:p w14:paraId="50BD4056"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на площадке № 14, в восточной части села по ул. Школьная, общей площадью территории – 7,58 га, размещение 41 индивидуального жилого дома, расчетная численность населения – 123 человека;</w:t>
      </w:r>
    </w:p>
    <w:p w14:paraId="075A13D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15, в северо-западной части села по ул. Заречная, общей площадью территории – 4,1 га, размещение 22 индивидуальных жилых домов, расчетная численность населения – 66 человек;</w:t>
      </w:r>
    </w:p>
    <w:p w14:paraId="25B8B8F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16, в южной части села, общей площадью территории – 16,51 га, размещение 81 индивидуального жилого дома расчетная числен</w:t>
      </w:r>
      <w:r>
        <w:rPr>
          <w:rFonts w:ascii="Times New Roman" w:hAnsi="Times New Roman" w:cs="Times New Roman"/>
          <w:sz w:val="12"/>
          <w:szCs w:val="12"/>
        </w:rPr>
        <w:t>ность населения – 243 человека.</w:t>
      </w:r>
    </w:p>
    <w:p w14:paraId="3A9D822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поселок Запрудный:</w:t>
      </w:r>
    </w:p>
    <w:p w14:paraId="4795D2A7"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17, в западной час</w:t>
      </w:r>
      <w:r>
        <w:rPr>
          <w:rFonts w:ascii="Times New Roman" w:hAnsi="Times New Roman" w:cs="Times New Roman"/>
          <w:sz w:val="12"/>
          <w:szCs w:val="12"/>
        </w:rPr>
        <w:t>ти поселка по ул. №1, общей пло</w:t>
      </w:r>
      <w:r w:rsidRPr="00B94E56">
        <w:rPr>
          <w:rFonts w:ascii="Times New Roman" w:hAnsi="Times New Roman" w:cs="Times New Roman"/>
          <w:sz w:val="12"/>
          <w:szCs w:val="12"/>
        </w:rPr>
        <w:t>щадью территории – 7,47 га, размещение 35 индивидуальных жилых домов, расчетная численность населения – 105 человек;</w:t>
      </w:r>
    </w:p>
    <w:p w14:paraId="59BF200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на площадке № 18, в восточной части поселка по ул. №2-4, общей площадью территории – 10,82 га, размещение 62 индивидуальных жилых домов, расчетная числе</w:t>
      </w:r>
      <w:r>
        <w:rPr>
          <w:rFonts w:ascii="Times New Roman" w:hAnsi="Times New Roman" w:cs="Times New Roman"/>
          <w:sz w:val="12"/>
          <w:szCs w:val="12"/>
        </w:rPr>
        <w:t>нность населения – 186 человек.</w:t>
      </w:r>
    </w:p>
    <w:p w14:paraId="143C2102"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Вновь проектируемые здания или сооружения, располагаемые на территории или вблизи действующих систем водоснабжения, подключаются к существующим системам по техническим условиям владельцев водопроводных сооружений с учётом проведения реконструкции объектов и сооружений централизованных систем водоснабжения.</w:t>
      </w:r>
    </w:p>
    <w:p w14:paraId="61CAFE4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Для удовлетворения потребностей жителей сельского поселения в воде питьевого качества на перспективу необходимо:</w:t>
      </w:r>
    </w:p>
    <w:p w14:paraId="4388C3C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село Черновка, село Орловка, посёлок Нива</w:t>
      </w:r>
    </w:p>
    <w:p w14:paraId="70CA892B"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ввиду увеличения численности населения необходимо реконструкция и расширение существующих водозаборных сооружений и строительство новых;</w:t>
      </w:r>
    </w:p>
    <w:p w14:paraId="24FD307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 xml:space="preserve"> реконструкция существующих и строительство новых водопроводных сетей с сооружениями на них, установка пожарных гидрантов;</w:t>
      </w:r>
    </w:p>
    <w:p w14:paraId="2038B97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строительство водоводов и уличных сетей для площадок нового строительства;</w:t>
      </w:r>
    </w:p>
    <w:p w14:paraId="3B2FF69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установка для всех потребителей приборов учёта расхода воды.</w:t>
      </w:r>
    </w:p>
    <w:p w14:paraId="3A13584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посёлок Запрудный, посёлок Новая Орловка</w:t>
      </w:r>
    </w:p>
    <w:p w14:paraId="132E140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ввиду увеличения численности населения необходимо проектирование и строительство водозаборов: производительностью 155 м3/</w:t>
      </w:r>
      <w:proofErr w:type="spellStart"/>
      <w:r w:rsidRPr="00B94E56">
        <w:rPr>
          <w:rFonts w:ascii="Times New Roman" w:hAnsi="Times New Roman" w:cs="Times New Roman"/>
          <w:sz w:val="12"/>
          <w:szCs w:val="12"/>
        </w:rPr>
        <w:t>сут</w:t>
      </w:r>
      <w:proofErr w:type="spellEnd"/>
      <w:r w:rsidRPr="00B94E56">
        <w:rPr>
          <w:rFonts w:ascii="Times New Roman" w:hAnsi="Times New Roman" w:cs="Times New Roman"/>
          <w:sz w:val="12"/>
          <w:szCs w:val="12"/>
        </w:rPr>
        <w:t>. в п. Запрудный и 165 м3/</w:t>
      </w:r>
      <w:proofErr w:type="spellStart"/>
      <w:r w:rsidRPr="00B94E56">
        <w:rPr>
          <w:rFonts w:ascii="Times New Roman" w:hAnsi="Times New Roman" w:cs="Times New Roman"/>
          <w:sz w:val="12"/>
          <w:szCs w:val="12"/>
        </w:rPr>
        <w:t>сут</w:t>
      </w:r>
      <w:proofErr w:type="spellEnd"/>
      <w:r w:rsidRPr="00B94E56">
        <w:rPr>
          <w:rFonts w:ascii="Times New Roman" w:hAnsi="Times New Roman" w:cs="Times New Roman"/>
          <w:sz w:val="12"/>
          <w:szCs w:val="12"/>
        </w:rPr>
        <w:t>. в п. Новая Орловка.</w:t>
      </w:r>
    </w:p>
    <w:p w14:paraId="69C2220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xml:space="preserve">Качество воды должно отвечать требованиям СанПиН. </w:t>
      </w:r>
    </w:p>
    <w:p w14:paraId="57A08B89"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местоположение водозаборов будет уточняться на стадии рабочего проектирования после проведения гидрогеологических изысканий. Ориентировочно на юго-востоке села;</w:t>
      </w:r>
    </w:p>
    <w:p w14:paraId="4515DF8F"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проектирование и строительство водопроводных сетей с сооружениями на них для площадок нового строительства и ВБ емкостью 50 м3;</w:t>
      </w:r>
    </w:p>
    <w:p w14:paraId="732E5427"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установка приборов учета расхода воды.</w:t>
      </w:r>
    </w:p>
    <w:p w14:paraId="535F48E3" w14:textId="77777777" w:rsidR="00B94E56" w:rsidRPr="00B94E56" w:rsidRDefault="00B94E56" w:rsidP="00B94E56">
      <w:pPr>
        <w:tabs>
          <w:tab w:val="left" w:pos="0"/>
        </w:tabs>
        <w:spacing w:after="0" w:line="240" w:lineRule="auto"/>
        <w:jc w:val="both"/>
        <w:rPr>
          <w:rFonts w:ascii="Times New Roman" w:hAnsi="Times New Roman" w:cs="Times New Roman"/>
          <w:sz w:val="12"/>
          <w:szCs w:val="12"/>
        </w:rPr>
      </w:pPr>
    </w:p>
    <w:p w14:paraId="097C1BE3" w14:textId="77777777" w:rsidR="00B94E56" w:rsidRPr="00B94E56" w:rsidRDefault="00B94E56" w:rsidP="00B94E56">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2.3</w:t>
      </w:r>
      <w:r w:rsidRPr="00B94E56">
        <w:rPr>
          <w:rFonts w:ascii="Times New Roman" w:hAnsi="Times New Roman" w:cs="Times New Roman"/>
          <w:sz w:val="12"/>
          <w:szCs w:val="12"/>
        </w:rPr>
        <w:t>БАЛ</w:t>
      </w:r>
      <w:r>
        <w:rPr>
          <w:rFonts w:ascii="Times New Roman" w:hAnsi="Times New Roman" w:cs="Times New Roman"/>
          <w:sz w:val="12"/>
          <w:szCs w:val="12"/>
        </w:rPr>
        <w:t xml:space="preserve">АНС ВОДОСНАБЖЕНИЯ И ПОТРЕБЛЕНИЯ </w:t>
      </w:r>
      <w:r w:rsidRPr="00B94E56">
        <w:rPr>
          <w:rFonts w:ascii="Times New Roman" w:hAnsi="Times New Roman" w:cs="Times New Roman"/>
          <w:sz w:val="12"/>
          <w:szCs w:val="12"/>
        </w:rPr>
        <w:t>ПИТЬЕВОЙ ВОДЫ</w:t>
      </w:r>
    </w:p>
    <w:p w14:paraId="79468AC2"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2.3.1. Общий баланс подачи и р</w:t>
      </w:r>
      <w:r>
        <w:rPr>
          <w:rFonts w:ascii="Times New Roman" w:hAnsi="Times New Roman" w:cs="Times New Roman"/>
          <w:sz w:val="12"/>
          <w:szCs w:val="12"/>
        </w:rPr>
        <w:t xml:space="preserve">еализации воды, включая оценку </w:t>
      </w:r>
      <w:r w:rsidRPr="00B94E56">
        <w:rPr>
          <w:rFonts w:ascii="Times New Roman" w:hAnsi="Times New Roman" w:cs="Times New Roman"/>
          <w:sz w:val="12"/>
          <w:szCs w:val="12"/>
        </w:rPr>
        <w:t>и анализ структурных составляющих неучтенных расходов и потерь воды при ее производстве</w:t>
      </w:r>
      <w:r>
        <w:rPr>
          <w:rFonts w:ascii="Times New Roman" w:hAnsi="Times New Roman" w:cs="Times New Roman"/>
          <w:sz w:val="12"/>
          <w:szCs w:val="12"/>
        </w:rPr>
        <w:t xml:space="preserve"> и транспортировке</w:t>
      </w:r>
    </w:p>
    <w:p w14:paraId="224636A1"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 xml:space="preserve">Общий баланс подачи и реализации воды за 2020 г. по с. Черновка по данным ООО «СКК», представлен в таблице 2.3.1.1. </w:t>
      </w:r>
    </w:p>
    <w:p w14:paraId="7AAA8598"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Таблица 2.3.1.1 – Общий баланс подачи и реализации воды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CC"/>
        <w:tblLook w:val="01E0" w:firstRow="1" w:lastRow="1" w:firstColumn="1" w:lastColumn="1" w:noHBand="0" w:noVBand="0"/>
      </w:tblPr>
      <w:tblGrid>
        <w:gridCol w:w="559"/>
        <w:gridCol w:w="3630"/>
        <w:gridCol w:w="1424"/>
        <w:gridCol w:w="2116"/>
      </w:tblGrid>
      <w:tr w:rsidR="00B94E56" w:rsidRPr="00B94E56" w14:paraId="4CA9BE0D" w14:textId="77777777" w:rsidTr="00B94E56">
        <w:trPr>
          <w:trHeight w:val="70"/>
          <w:jc w:val="center"/>
        </w:trPr>
        <w:tc>
          <w:tcPr>
            <w:tcW w:w="362" w:type="pct"/>
            <w:shd w:val="clear" w:color="auto" w:fill="auto"/>
            <w:vAlign w:val="center"/>
          </w:tcPr>
          <w:p w14:paraId="7AD4008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r>
              <w:rPr>
                <w:rFonts w:ascii="Times New Roman" w:hAnsi="Times New Roman" w:cs="Times New Roman"/>
                <w:sz w:val="12"/>
                <w:szCs w:val="12"/>
              </w:rPr>
              <w:t xml:space="preserve"> </w:t>
            </w:r>
            <w:r w:rsidRPr="00B94E56">
              <w:rPr>
                <w:rFonts w:ascii="Times New Roman" w:hAnsi="Times New Roman" w:cs="Times New Roman"/>
                <w:sz w:val="12"/>
                <w:szCs w:val="12"/>
              </w:rPr>
              <w:t>п/п</w:t>
            </w:r>
          </w:p>
        </w:tc>
        <w:tc>
          <w:tcPr>
            <w:tcW w:w="2348" w:type="pct"/>
            <w:shd w:val="clear" w:color="auto" w:fill="auto"/>
            <w:vAlign w:val="center"/>
          </w:tcPr>
          <w:p w14:paraId="3224C22A" w14:textId="77777777" w:rsidR="00B94E56" w:rsidRPr="00B94E56" w:rsidRDefault="00B94E56" w:rsidP="00B94E56">
            <w:pPr>
              <w:tabs>
                <w:tab w:val="left" w:pos="3126"/>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B94E56">
              <w:rPr>
                <w:rFonts w:ascii="Times New Roman" w:hAnsi="Times New Roman" w:cs="Times New Roman"/>
                <w:sz w:val="12"/>
                <w:szCs w:val="12"/>
              </w:rPr>
              <w:t>параметра</w:t>
            </w:r>
          </w:p>
        </w:tc>
        <w:tc>
          <w:tcPr>
            <w:tcW w:w="921" w:type="pct"/>
            <w:shd w:val="clear" w:color="auto" w:fill="auto"/>
            <w:vAlign w:val="center"/>
          </w:tcPr>
          <w:p w14:paraId="473982A0" w14:textId="77777777" w:rsidR="00B94E56" w:rsidRPr="00B94E56" w:rsidRDefault="00B94E56" w:rsidP="00B94E5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Ед. </w:t>
            </w:r>
            <w:r w:rsidRPr="00B94E56">
              <w:rPr>
                <w:rFonts w:ascii="Times New Roman" w:hAnsi="Times New Roman" w:cs="Times New Roman"/>
                <w:sz w:val="12"/>
                <w:szCs w:val="12"/>
              </w:rPr>
              <w:t>изм.</w:t>
            </w:r>
          </w:p>
        </w:tc>
        <w:tc>
          <w:tcPr>
            <w:tcW w:w="1369" w:type="pct"/>
            <w:shd w:val="clear" w:color="auto" w:fill="auto"/>
            <w:vAlign w:val="center"/>
          </w:tcPr>
          <w:p w14:paraId="045504E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Водопотребление за 2020 г.</w:t>
            </w:r>
          </w:p>
        </w:tc>
      </w:tr>
      <w:tr w:rsidR="00B94E56" w:rsidRPr="00B94E56" w14:paraId="1BFE42AE" w14:textId="77777777" w:rsidTr="00B94E56">
        <w:trPr>
          <w:trHeight w:val="70"/>
          <w:jc w:val="center"/>
        </w:trPr>
        <w:tc>
          <w:tcPr>
            <w:tcW w:w="362" w:type="pct"/>
            <w:shd w:val="clear" w:color="auto" w:fill="auto"/>
            <w:vAlign w:val="center"/>
          </w:tcPr>
          <w:p w14:paraId="26ECD20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w:t>
            </w:r>
          </w:p>
        </w:tc>
        <w:tc>
          <w:tcPr>
            <w:tcW w:w="2348" w:type="pct"/>
            <w:shd w:val="clear" w:color="auto" w:fill="auto"/>
            <w:vAlign w:val="center"/>
          </w:tcPr>
          <w:p w14:paraId="664290E3" w14:textId="77777777" w:rsidR="00B94E56" w:rsidRPr="00B94E56" w:rsidRDefault="00B94E56" w:rsidP="00B94E56">
            <w:pPr>
              <w:tabs>
                <w:tab w:val="left" w:pos="3126"/>
              </w:tabs>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Поднято воды</w:t>
            </w:r>
          </w:p>
        </w:tc>
        <w:tc>
          <w:tcPr>
            <w:tcW w:w="921" w:type="pct"/>
            <w:shd w:val="clear" w:color="auto" w:fill="auto"/>
            <w:vAlign w:val="center"/>
          </w:tcPr>
          <w:p w14:paraId="22BD4AB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1369" w:type="pct"/>
            <w:shd w:val="clear" w:color="auto" w:fill="auto"/>
            <w:vAlign w:val="center"/>
          </w:tcPr>
          <w:p w14:paraId="52E7A6FE" w14:textId="77777777" w:rsidR="00B94E56" w:rsidRPr="00B94E56" w:rsidRDefault="00B94E56" w:rsidP="00B94E56">
            <w:pPr>
              <w:spacing w:after="0" w:line="240" w:lineRule="auto"/>
              <w:jc w:val="center"/>
              <w:rPr>
                <w:rFonts w:ascii="Times New Roman" w:hAnsi="Times New Roman" w:cs="Times New Roman"/>
                <w:sz w:val="12"/>
                <w:szCs w:val="12"/>
                <w:highlight w:val="yellow"/>
              </w:rPr>
            </w:pPr>
            <w:r w:rsidRPr="00B94E56">
              <w:rPr>
                <w:rFonts w:ascii="Times New Roman" w:hAnsi="Times New Roman" w:cs="Times New Roman"/>
                <w:sz w:val="12"/>
                <w:szCs w:val="12"/>
              </w:rPr>
              <w:t>32,24</w:t>
            </w:r>
          </w:p>
        </w:tc>
      </w:tr>
      <w:tr w:rsidR="00B94E56" w:rsidRPr="00B94E56" w14:paraId="59F40DA9" w14:textId="77777777" w:rsidTr="00B94E56">
        <w:trPr>
          <w:trHeight w:val="70"/>
          <w:jc w:val="center"/>
        </w:trPr>
        <w:tc>
          <w:tcPr>
            <w:tcW w:w="362" w:type="pct"/>
            <w:shd w:val="clear" w:color="auto" w:fill="auto"/>
            <w:vAlign w:val="center"/>
          </w:tcPr>
          <w:p w14:paraId="0450CFF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w:t>
            </w:r>
          </w:p>
        </w:tc>
        <w:tc>
          <w:tcPr>
            <w:tcW w:w="2348" w:type="pct"/>
            <w:shd w:val="clear" w:color="auto" w:fill="auto"/>
            <w:vAlign w:val="center"/>
          </w:tcPr>
          <w:p w14:paraId="2B47573A" w14:textId="77777777" w:rsidR="00B94E56" w:rsidRPr="00B94E56" w:rsidRDefault="00B94E56" w:rsidP="00B94E56">
            <w:pPr>
              <w:tabs>
                <w:tab w:val="left" w:pos="3126"/>
              </w:tabs>
              <w:spacing w:after="0" w:line="240" w:lineRule="auto"/>
              <w:rPr>
                <w:rFonts w:ascii="Times New Roman" w:hAnsi="Times New Roman" w:cs="Times New Roman"/>
                <w:sz w:val="12"/>
                <w:szCs w:val="12"/>
              </w:rPr>
            </w:pPr>
            <w:r w:rsidRPr="00B94E56">
              <w:rPr>
                <w:rFonts w:ascii="Times New Roman" w:hAnsi="Times New Roman" w:cs="Times New Roman"/>
                <w:sz w:val="12"/>
                <w:szCs w:val="12"/>
              </w:rPr>
              <w:t>Отдано сторонним потребителям</w:t>
            </w:r>
          </w:p>
        </w:tc>
        <w:tc>
          <w:tcPr>
            <w:tcW w:w="921" w:type="pct"/>
            <w:shd w:val="clear" w:color="auto" w:fill="auto"/>
            <w:vAlign w:val="center"/>
          </w:tcPr>
          <w:p w14:paraId="6AEA28C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1369" w:type="pct"/>
            <w:shd w:val="clear" w:color="auto" w:fill="auto"/>
            <w:vAlign w:val="center"/>
          </w:tcPr>
          <w:p w14:paraId="342A686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p>
        </w:tc>
      </w:tr>
      <w:tr w:rsidR="00B94E56" w:rsidRPr="00B94E56" w14:paraId="4E1E540B" w14:textId="77777777" w:rsidTr="00B94E56">
        <w:trPr>
          <w:trHeight w:val="70"/>
          <w:jc w:val="center"/>
        </w:trPr>
        <w:tc>
          <w:tcPr>
            <w:tcW w:w="362" w:type="pct"/>
            <w:shd w:val="clear" w:color="auto" w:fill="auto"/>
            <w:vAlign w:val="center"/>
          </w:tcPr>
          <w:p w14:paraId="02BCE8DC"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w:t>
            </w:r>
          </w:p>
        </w:tc>
        <w:tc>
          <w:tcPr>
            <w:tcW w:w="2348" w:type="pct"/>
            <w:shd w:val="clear" w:color="auto" w:fill="auto"/>
            <w:vAlign w:val="center"/>
          </w:tcPr>
          <w:p w14:paraId="243DF8F2" w14:textId="77777777" w:rsidR="00B94E56" w:rsidRPr="00B94E56" w:rsidRDefault="00B94E56" w:rsidP="00B94E56">
            <w:pPr>
              <w:tabs>
                <w:tab w:val="left" w:pos="3126"/>
              </w:tabs>
              <w:spacing w:after="0" w:line="240" w:lineRule="auto"/>
              <w:rPr>
                <w:rFonts w:ascii="Times New Roman" w:hAnsi="Times New Roman" w:cs="Times New Roman"/>
                <w:sz w:val="12"/>
                <w:szCs w:val="12"/>
              </w:rPr>
            </w:pPr>
            <w:r w:rsidRPr="00B94E56">
              <w:rPr>
                <w:rFonts w:ascii="Times New Roman" w:hAnsi="Times New Roman" w:cs="Times New Roman"/>
                <w:sz w:val="12"/>
                <w:szCs w:val="12"/>
              </w:rPr>
              <w:t>Объем воды, поданной в сеть всего</w:t>
            </w:r>
          </w:p>
        </w:tc>
        <w:tc>
          <w:tcPr>
            <w:tcW w:w="921" w:type="pct"/>
            <w:shd w:val="clear" w:color="auto" w:fill="auto"/>
            <w:vAlign w:val="center"/>
          </w:tcPr>
          <w:p w14:paraId="78841828"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1369" w:type="pct"/>
            <w:shd w:val="clear" w:color="auto" w:fill="auto"/>
            <w:vAlign w:val="center"/>
          </w:tcPr>
          <w:p w14:paraId="7E9FA8DE"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32,24</w:t>
            </w:r>
          </w:p>
        </w:tc>
      </w:tr>
      <w:tr w:rsidR="00B94E56" w:rsidRPr="00B94E56" w14:paraId="0F8ED4DE" w14:textId="77777777" w:rsidTr="00B94E56">
        <w:trPr>
          <w:trHeight w:val="70"/>
          <w:jc w:val="center"/>
        </w:trPr>
        <w:tc>
          <w:tcPr>
            <w:tcW w:w="362" w:type="pct"/>
            <w:shd w:val="clear" w:color="auto" w:fill="auto"/>
            <w:vAlign w:val="center"/>
          </w:tcPr>
          <w:p w14:paraId="7C8B0C86"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4</w:t>
            </w:r>
          </w:p>
        </w:tc>
        <w:tc>
          <w:tcPr>
            <w:tcW w:w="2348" w:type="pct"/>
            <w:vMerge w:val="restart"/>
            <w:shd w:val="clear" w:color="auto" w:fill="auto"/>
            <w:vAlign w:val="center"/>
          </w:tcPr>
          <w:p w14:paraId="7D6C6B69"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Потери и неучтенные расходы воды</w:t>
            </w:r>
          </w:p>
        </w:tc>
        <w:tc>
          <w:tcPr>
            <w:tcW w:w="921" w:type="pct"/>
            <w:shd w:val="clear" w:color="auto" w:fill="auto"/>
            <w:vAlign w:val="center"/>
          </w:tcPr>
          <w:p w14:paraId="4361895D"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1369" w:type="pct"/>
            <w:shd w:val="clear" w:color="auto" w:fill="auto"/>
            <w:vAlign w:val="center"/>
          </w:tcPr>
          <w:p w14:paraId="0FDF961F" w14:textId="77777777" w:rsidR="00B94E56" w:rsidRPr="00B94E56" w:rsidRDefault="00B94E56" w:rsidP="00B94E56">
            <w:pPr>
              <w:spacing w:after="0" w:line="240" w:lineRule="auto"/>
              <w:jc w:val="center"/>
              <w:rPr>
                <w:rFonts w:ascii="Times New Roman" w:hAnsi="Times New Roman" w:cs="Times New Roman"/>
                <w:sz w:val="12"/>
                <w:szCs w:val="12"/>
                <w:highlight w:val="yellow"/>
              </w:rPr>
            </w:pPr>
            <w:r w:rsidRPr="00B94E56">
              <w:rPr>
                <w:rFonts w:ascii="Times New Roman" w:hAnsi="Times New Roman" w:cs="Times New Roman"/>
                <w:sz w:val="12"/>
                <w:szCs w:val="12"/>
              </w:rPr>
              <w:t>6,51</w:t>
            </w:r>
          </w:p>
        </w:tc>
      </w:tr>
      <w:tr w:rsidR="00B94E56" w:rsidRPr="00B94E56" w14:paraId="09C50552" w14:textId="77777777" w:rsidTr="00B94E56">
        <w:trPr>
          <w:trHeight w:val="70"/>
          <w:jc w:val="center"/>
        </w:trPr>
        <w:tc>
          <w:tcPr>
            <w:tcW w:w="362" w:type="pct"/>
            <w:shd w:val="clear" w:color="auto" w:fill="auto"/>
            <w:vAlign w:val="center"/>
          </w:tcPr>
          <w:p w14:paraId="75890590"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1.1</w:t>
            </w:r>
          </w:p>
        </w:tc>
        <w:tc>
          <w:tcPr>
            <w:tcW w:w="2348" w:type="pct"/>
            <w:vMerge/>
            <w:shd w:val="clear" w:color="auto" w:fill="auto"/>
            <w:vAlign w:val="center"/>
          </w:tcPr>
          <w:p w14:paraId="24A75901" w14:textId="77777777" w:rsidR="00B94E56" w:rsidRPr="00B94E56" w:rsidRDefault="00B94E56" w:rsidP="00B94E56">
            <w:pPr>
              <w:spacing w:after="0" w:line="240" w:lineRule="auto"/>
              <w:rPr>
                <w:rFonts w:ascii="Times New Roman" w:hAnsi="Times New Roman" w:cs="Times New Roman"/>
                <w:sz w:val="12"/>
                <w:szCs w:val="12"/>
              </w:rPr>
            </w:pPr>
          </w:p>
        </w:tc>
        <w:tc>
          <w:tcPr>
            <w:tcW w:w="921" w:type="pct"/>
            <w:shd w:val="clear" w:color="auto" w:fill="auto"/>
            <w:vAlign w:val="center"/>
          </w:tcPr>
          <w:p w14:paraId="430E4039"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p>
        </w:tc>
        <w:tc>
          <w:tcPr>
            <w:tcW w:w="1369" w:type="pct"/>
            <w:shd w:val="clear" w:color="auto" w:fill="auto"/>
            <w:vAlign w:val="center"/>
          </w:tcPr>
          <w:p w14:paraId="14C2A1C7" w14:textId="77777777" w:rsidR="00B94E56" w:rsidRPr="00B94E56" w:rsidRDefault="00B94E56" w:rsidP="00B94E56">
            <w:pPr>
              <w:spacing w:after="0" w:line="240" w:lineRule="auto"/>
              <w:jc w:val="center"/>
              <w:rPr>
                <w:rFonts w:ascii="Times New Roman" w:hAnsi="Times New Roman" w:cs="Times New Roman"/>
                <w:i/>
                <w:iCs/>
                <w:sz w:val="12"/>
                <w:szCs w:val="12"/>
                <w:highlight w:val="yellow"/>
              </w:rPr>
            </w:pPr>
            <w:r w:rsidRPr="00B94E56">
              <w:rPr>
                <w:rFonts w:ascii="Times New Roman" w:hAnsi="Times New Roman" w:cs="Times New Roman"/>
                <w:i/>
                <w:iCs/>
                <w:sz w:val="12"/>
                <w:szCs w:val="12"/>
              </w:rPr>
              <w:t>20</w:t>
            </w:r>
          </w:p>
        </w:tc>
      </w:tr>
      <w:tr w:rsidR="00B94E56" w:rsidRPr="00B94E56" w14:paraId="1B431435" w14:textId="77777777" w:rsidTr="00B94E56">
        <w:trPr>
          <w:trHeight w:val="70"/>
          <w:jc w:val="center"/>
        </w:trPr>
        <w:tc>
          <w:tcPr>
            <w:tcW w:w="362" w:type="pct"/>
            <w:shd w:val="clear" w:color="auto" w:fill="auto"/>
            <w:vAlign w:val="center"/>
          </w:tcPr>
          <w:p w14:paraId="6669CCD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5</w:t>
            </w:r>
          </w:p>
        </w:tc>
        <w:tc>
          <w:tcPr>
            <w:tcW w:w="2348" w:type="pct"/>
            <w:shd w:val="clear" w:color="auto" w:fill="auto"/>
            <w:vAlign w:val="center"/>
          </w:tcPr>
          <w:p w14:paraId="03E43AD6"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Полезный отпуск холодной воды потребителям</w:t>
            </w:r>
          </w:p>
        </w:tc>
        <w:tc>
          <w:tcPr>
            <w:tcW w:w="921" w:type="pct"/>
            <w:shd w:val="clear" w:color="auto" w:fill="auto"/>
            <w:vAlign w:val="center"/>
          </w:tcPr>
          <w:p w14:paraId="65B1D85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1369" w:type="pct"/>
            <w:shd w:val="clear" w:color="auto" w:fill="auto"/>
            <w:vAlign w:val="center"/>
          </w:tcPr>
          <w:p w14:paraId="72C56F13" w14:textId="77777777" w:rsidR="00B94E56" w:rsidRPr="00B94E56" w:rsidRDefault="00B94E56" w:rsidP="00B94E56">
            <w:pPr>
              <w:spacing w:after="0" w:line="240" w:lineRule="auto"/>
              <w:jc w:val="center"/>
              <w:rPr>
                <w:rFonts w:ascii="Times New Roman" w:hAnsi="Times New Roman" w:cs="Times New Roman"/>
                <w:sz w:val="12"/>
                <w:szCs w:val="12"/>
                <w:highlight w:val="yellow"/>
              </w:rPr>
            </w:pPr>
            <w:r w:rsidRPr="00B94E56">
              <w:rPr>
                <w:rFonts w:ascii="Times New Roman" w:hAnsi="Times New Roman" w:cs="Times New Roman"/>
                <w:sz w:val="12"/>
                <w:szCs w:val="12"/>
              </w:rPr>
              <w:t>25,73</w:t>
            </w:r>
          </w:p>
        </w:tc>
      </w:tr>
    </w:tbl>
    <w:p w14:paraId="776AE2BB"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p>
    <w:p w14:paraId="5A8929F3"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хозяйственно-питьевого водоснабжения, оценивать объемы полезного водопотребления, и устанавливать плановую величину объективно неустранимых потерь питьевой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w:t>
      </w:r>
      <w:r>
        <w:rPr>
          <w:rFonts w:ascii="Times New Roman" w:hAnsi="Times New Roman" w:cs="Times New Roman"/>
          <w:sz w:val="12"/>
          <w:szCs w:val="12"/>
        </w:rPr>
        <w:t xml:space="preserve"> и ряда других местных условий.</w:t>
      </w:r>
    </w:p>
    <w:p w14:paraId="5B1B3F9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Неучтенные и неустранимые расходы и потери из водопроводных сетей можно разделить:</w:t>
      </w:r>
    </w:p>
    <w:p w14:paraId="3F638EC6"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расходы на технологические нужды водопроводных сетей, в том числе:</w:t>
      </w:r>
    </w:p>
    <w:p w14:paraId="696912A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промывка тупиковых сетей;</w:t>
      </w:r>
    </w:p>
    <w:p w14:paraId="7EFC7603"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на дезинфекцию, промывку после устранения аварий, плановых замен;</w:t>
      </w:r>
    </w:p>
    <w:p w14:paraId="364854E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расходы на ежегодные профилактические ремонтные работы, промывки;</w:t>
      </w:r>
    </w:p>
    <w:p w14:paraId="0FED75CA"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тушение пожаров;</w:t>
      </w:r>
    </w:p>
    <w:p w14:paraId="23CC7A63"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испытание пожарных гидрантов.</w:t>
      </w:r>
    </w:p>
    <w:p w14:paraId="767FDDAF"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организационно-учетные расходы, в том числе:</w:t>
      </w:r>
    </w:p>
    <w:p w14:paraId="22688BD8"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не зарегистрированные средствами измерения;</w:t>
      </w:r>
    </w:p>
    <w:p w14:paraId="1FC9AE52"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не зарегистрированные средствами измерения квартирных водомеров;</w:t>
      </w:r>
    </w:p>
    <w:p w14:paraId="173132E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потери из водопроводных сетей:</w:t>
      </w:r>
    </w:p>
    <w:p w14:paraId="557A2A05"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потери из водопроводных сетей в результате аварий;</w:t>
      </w:r>
    </w:p>
    <w:p w14:paraId="4AAAEFD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скрытые утечки из водопроводных сетей;</w:t>
      </w:r>
    </w:p>
    <w:p w14:paraId="1ABECAEB"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утечки через водопроводные колонки;</w:t>
      </w:r>
    </w:p>
    <w:p w14:paraId="247B505F"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расходы на естественную убыль при подаче воды по трубопроводам;</w:t>
      </w:r>
    </w:p>
    <w:p w14:paraId="29C70C6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94E56">
        <w:rPr>
          <w:rFonts w:ascii="Times New Roman" w:hAnsi="Times New Roman" w:cs="Times New Roman"/>
          <w:sz w:val="12"/>
          <w:szCs w:val="12"/>
        </w:rPr>
        <w:t>утечки в результате аварий на водопроводных сетях, которые находятся на балансе</w:t>
      </w:r>
      <w:r>
        <w:rPr>
          <w:rFonts w:ascii="Times New Roman" w:hAnsi="Times New Roman" w:cs="Times New Roman"/>
          <w:sz w:val="12"/>
          <w:szCs w:val="12"/>
        </w:rPr>
        <w:t xml:space="preserve"> абонентов до водомерных узлов.</w:t>
      </w:r>
    </w:p>
    <w:p w14:paraId="5434891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При анализе структуры потерь системы водоснабжения в с. Черновка, следует, что наибольшие потери и неучтённые расходы воды возникают при её реализации.</w:t>
      </w:r>
    </w:p>
    <w:p w14:paraId="7E7CFD5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Влияющими факторами являются:</w:t>
      </w:r>
    </w:p>
    <w:p w14:paraId="1C10E534"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1. Частные домовладения используют воду для полива приусадебных участков, клумб, огородов, мытьё автомобилей, содержания домашних животных, заполнения различных видов ёмкостей в бассейнах, банях и т.д.</w:t>
      </w:r>
    </w:p>
    <w:p w14:paraId="4F35BEA7"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2. Неконтролируемый и неучтённый водоразбор через уличные водоразборные колонки.</w:t>
      </w:r>
    </w:p>
    <w:p w14:paraId="5BDFE07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3.</w:t>
      </w:r>
      <w:r>
        <w:rPr>
          <w:rFonts w:ascii="Times New Roman" w:hAnsi="Times New Roman" w:cs="Times New Roman"/>
          <w:sz w:val="12"/>
          <w:szCs w:val="12"/>
        </w:rPr>
        <w:t xml:space="preserve"> Аварии на водопроводных сетях.</w:t>
      </w:r>
    </w:p>
    <w:p w14:paraId="36B2056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2.3.2. Территориальный водный баланс подачи воды по зонам действия водопроводных сооружений (годовой и в сутки</w:t>
      </w:r>
      <w:r>
        <w:rPr>
          <w:rFonts w:ascii="Times New Roman" w:hAnsi="Times New Roman" w:cs="Times New Roman"/>
          <w:sz w:val="12"/>
          <w:szCs w:val="12"/>
        </w:rPr>
        <w:t xml:space="preserve"> максимального водопотребления)</w:t>
      </w:r>
    </w:p>
    <w:p w14:paraId="668501CC"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Территориальный водный балан</w:t>
      </w:r>
      <w:r>
        <w:rPr>
          <w:rFonts w:ascii="Times New Roman" w:hAnsi="Times New Roman" w:cs="Times New Roman"/>
          <w:sz w:val="12"/>
          <w:szCs w:val="12"/>
        </w:rPr>
        <w:t>с подачи воды по двум зонам дей</w:t>
      </w:r>
      <w:r w:rsidRPr="00B94E56">
        <w:rPr>
          <w:rFonts w:ascii="Times New Roman" w:hAnsi="Times New Roman" w:cs="Times New Roman"/>
          <w:sz w:val="12"/>
          <w:szCs w:val="12"/>
        </w:rPr>
        <w:t>ствия водопроводных сооружений</w:t>
      </w:r>
      <w:r>
        <w:rPr>
          <w:rFonts w:ascii="Times New Roman" w:hAnsi="Times New Roman" w:cs="Times New Roman"/>
          <w:sz w:val="12"/>
          <w:szCs w:val="12"/>
        </w:rPr>
        <w:t xml:space="preserve"> представлен в таблице 2.3.2.1.</w:t>
      </w:r>
    </w:p>
    <w:p w14:paraId="17A2EBB8"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Таблица 2.3.2.1 – Территориальный водный баланс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
        <w:gridCol w:w="4484"/>
        <w:gridCol w:w="1416"/>
        <w:gridCol w:w="1385"/>
      </w:tblGrid>
      <w:tr w:rsidR="00B94E56" w:rsidRPr="00B94E56" w14:paraId="4E7A7D4C" w14:textId="77777777" w:rsidTr="00B94E56">
        <w:trPr>
          <w:cantSplit/>
          <w:trHeight w:val="70"/>
        </w:trPr>
        <w:tc>
          <w:tcPr>
            <w:tcW w:w="287" w:type="pct"/>
            <w:vMerge w:val="restart"/>
            <w:shd w:val="clear" w:color="auto" w:fill="auto"/>
            <w:vAlign w:val="center"/>
          </w:tcPr>
          <w:p w14:paraId="6039A7F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 п/п</w:t>
            </w:r>
          </w:p>
        </w:tc>
        <w:tc>
          <w:tcPr>
            <w:tcW w:w="2901" w:type="pct"/>
            <w:vMerge w:val="restart"/>
            <w:vAlign w:val="center"/>
          </w:tcPr>
          <w:p w14:paraId="1EECA7F0"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Наименование</w:t>
            </w:r>
            <w:r w:rsidRPr="00B94E56">
              <w:rPr>
                <w:rFonts w:ascii="Times New Roman" w:hAnsi="Times New Roman" w:cs="Times New Roman"/>
                <w:sz w:val="12"/>
                <w:szCs w:val="12"/>
                <w:lang w:eastAsia="ru-RU"/>
              </w:rPr>
              <w:t xml:space="preserve"> параметра</w:t>
            </w:r>
          </w:p>
        </w:tc>
        <w:tc>
          <w:tcPr>
            <w:tcW w:w="1812" w:type="pct"/>
            <w:gridSpan w:val="2"/>
            <w:shd w:val="clear" w:color="auto" w:fill="auto"/>
            <w:vAlign w:val="center"/>
          </w:tcPr>
          <w:p w14:paraId="77F35E6D" w14:textId="77777777" w:rsidR="00B94E56" w:rsidRPr="00B94E56" w:rsidRDefault="00B94E56" w:rsidP="00B94E56">
            <w:pPr>
              <w:pStyle w:val="26"/>
              <w:spacing w:after="0" w:line="240" w:lineRule="auto"/>
              <w:ind w:left="-130" w:right="-19" w:firstLine="123"/>
              <w:jc w:val="center"/>
              <w:rPr>
                <w:rFonts w:ascii="Times New Roman" w:hAnsi="Times New Roman" w:cs="Times New Roman"/>
                <w:spacing w:val="-3"/>
                <w:sz w:val="12"/>
                <w:szCs w:val="12"/>
              </w:rPr>
            </w:pPr>
            <w:r w:rsidRPr="00B94E56">
              <w:rPr>
                <w:rFonts w:ascii="Times New Roman" w:hAnsi="Times New Roman" w:cs="Times New Roman"/>
                <w:sz w:val="12"/>
                <w:szCs w:val="12"/>
              </w:rPr>
              <w:t xml:space="preserve">Наименование </w:t>
            </w:r>
            <w:r w:rsidRPr="00B94E56">
              <w:rPr>
                <w:rStyle w:val="FontStyle157"/>
                <w:rFonts w:ascii="Times New Roman" w:eastAsia="Arial Unicode MS" w:hAnsi="Times New Roman" w:cs="Times New Roman"/>
                <w:b w:val="0"/>
                <w:bCs/>
                <w:sz w:val="12"/>
                <w:szCs w:val="12"/>
              </w:rPr>
              <w:t>технологической зоны</w:t>
            </w:r>
          </w:p>
        </w:tc>
      </w:tr>
      <w:tr w:rsidR="00B94E56" w:rsidRPr="00B94E56" w14:paraId="589F2F49" w14:textId="77777777" w:rsidTr="00B94E56">
        <w:trPr>
          <w:cantSplit/>
          <w:trHeight w:val="70"/>
        </w:trPr>
        <w:tc>
          <w:tcPr>
            <w:tcW w:w="287" w:type="pct"/>
            <w:vMerge/>
            <w:shd w:val="clear" w:color="auto" w:fill="auto"/>
            <w:vAlign w:val="center"/>
          </w:tcPr>
          <w:p w14:paraId="4C25B6A2"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2901" w:type="pct"/>
            <w:vMerge/>
            <w:vAlign w:val="center"/>
          </w:tcPr>
          <w:p w14:paraId="5DDC3F83"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916" w:type="pct"/>
            <w:shd w:val="clear" w:color="auto" w:fill="auto"/>
            <w:vAlign w:val="center"/>
          </w:tcPr>
          <w:p w14:paraId="657D7C8C" w14:textId="77777777" w:rsidR="00B94E56" w:rsidRPr="00B94E56" w:rsidRDefault="00B94E56" w:rsidP="00B94E56">
            <w:pPr>
              <w:spacing w:after="0" w:line="240" w:lineRule="auto"/>
              <w:jc w:val="center"/>
              <w:rPr>
                <w:rFonts w:ascii="Times New Roman" w:eastAsia="ArialMT" w:hAnsi="Times New Roman" w:cs="Times New Roman"/>
                <w:bCs/>
                <w:iCs/>
                <w:sz w:val="12"/>
                <w:szCs w:val="12"/>
              </w:rPr>
            </w:pPr>
            <w:r w:rsidRPr="00B94E56">
              <w:rPr>
                <w:rFonts w:ascii="Times New Roman" w:eastAsia="ArialMT" w:hAnsi="Times New Roman" w:cs="Times New Roman"/>
                <w:bCs/>
                <w:iCs/>
                <w:sz w:val="12"/>
                <w:szCs w:val="12"/>
              </w:rPr>
              <w:t>с. Черновка</w:t>
            </w:r>
          </w:p>
        </w:tc>
        <w:tc>
          <w:tcPr>
            <w:tcW w:w="896" w:type="pct"/>
            <w:vAlign w:val="center"/>
          </w:tcPr>
          <w:p w14:paraId="1A1FFFA5" w14:textId="77777777" w:rsidR="00B94E56" w:rsidRPr="00B94E56" w:rsidRDefault="00B94E56" w:rsidP="00B94E56">
            <w:pPr>
              <w:pStyle w:val="26"/>
              <w:spacing w:after="0" w:line="240" w:lineRule="auto"/>
              <w:ind w:left="-130" w:right="-19" w:firstLine="123"/>
              <w:jc w:val="center"/>
              <w:rPr>
                <w:rFonts w:ascii="Times New Roman" w:hAnsi="Times New Roman" w:cs="Times New Roman"/>
                <w:sz w:val="12"/>
                <w:szCs w:val="12"/>
              </w:rPr>
            </w:pPr>
            <w:r w:rsidRPr="00B94E56">
              <w:rPr>
                <w:rFonts w:ascii="Times New Roman" w:hAnsi="Times New Roman" w:cs="Times New Roman"/>
                <w:sz w:val="12"/>
                <w:szCs w:val="12"/>
              </w:rPr>
              <w:t>п. Нива*</w:t>
            </w:r>
          </w:p>
        </w:tc>
      </w:tr>
      <w:tr w:rsidR="00B94E56" w:rsidRPr="00B94E56" w14:paraId="7F40D367" w14:textId="77777777" w:rsidTr="00B94E56">
        <w:trPr>
          <w:trHeight w:val="70"/>
        </w:trPr>
        <w:tc>
          <w:tcPr>
            <w:tcW w:w="287" w:type="pct"/>
            <w:shd w:val="clear" w:color="auto" w:fill="auto"/>
            <w:vAlign w:val="center"/>
          </w:tcPr>
          <w:p w14:paraId="6DE5F542"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w:t>
            </w:r>
          </w:p>
        </w:tc>
        <w:tc>
          <w:tcPr>
            <w:tcW w:w="2901" w:type="pct"/>
            <w:vAlign w:val="center"/>
          </w:tcPr>
          <w:p w14:paraId="29FEDAD7"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lang w:eastAsia="ru-RU"/>
              </w:rPr>
              <w:t xml:space="preserve">Подано воды в сеть, </w:t>
            </w: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916" w:type="pct"/>
            <w:vAlign w:val="center"/>
          </w:tcPr>
          <w:p w14:paraId="311E394E"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32,24</w:t>
            </w:r>
          </w:p>
        </w:tc>
        <w:tc>
          <w:tcPr>
            <w:tcW w:w="896" w:type="pct"/>
            <w:vAlign w:val="center"/>
          </w:tcPr>
          <w:p w14:paraId="6F893EF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нет данных</w:t>
            </w:r>
          </w:p>
        </w:tc>
      </w:tr>
      <w:tr w:rsidR="00B94E56" w:rsidRPr="00B94E56" w14:paraId="48E514CA" w14:textId="77777777" w:rsidTr="00B94E56">
        <w:trPr>
          <w:trHeight w:val="70"/>
        </w:trPr>
        <w:tc>
          <w:tcPr>
            <w:tcW w:w="287" w:type="pct"/>
            <w:shd w:val="clear" w:color="auto" w:fill="auto"/>
            <w:vAlign w:val="center"/>
          </w:tcPr>
          <w:p w14:paraId="74FB229B"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w:t>
            </w:r>
          </w:p>
        </w:tc>
        <w:tc>
          <w:tcPr>
            <w:tcW w:w="2901" w:type="pct"/>
            <w:vAlign w:val="center"/>
          </w:tcPr>
          <w:p w14:paraId="616B8ED1"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lang w:eastAsia="ru-RU"/>
              </w:rPr>
              <w:t xml:space="preserve">Потери в сетях при транспортировке и неучтённые расходы воды, </w:t>
            </w: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916" w:type="pct"/>
            <w:vAlign w:val="center"/>
          </w:tcPr>
          <w:p w14:paraId="7652C12A" w14:textId="77777777" w:rsidR="00B94E56" w:rsidRPr="00B94E56" w:rsidRDefault="00B94E56" w:rsidP="00B94E56">
            <w:pPr>
              <w:spacing w:after="0" w:line="240" w:lineRule="auto"/>
              <w:jc w:val="center"/>
              <w:rPr>
                <w:rFonts w:ascii="Times New Roman" w:hAnsi="Times New Roman" w:cs="Times New Roman"/>
                <w:sz w:val="12"/>
                <w:szCs w:val="12"/>
                <w:highlight w:val="yellow"/>
              </w:rPr>
            </w:pPr>
            <w:r w:rsidRPr="00B94E56">
              <w:rPr>
                <w:rFonts w:ascii="Times New Roman" w:hAnsi="Times New Roman" w:cs="Times New Roman"/>
                <w:sz w:val="12"/>
                <w:szCs w:val="12"/>
              </w:rPr>
              <w:t>6,51</w:t>
            </w:r>
          </w:p>
        </w:tc>
        <w:tc>
          <w:tcPr>
            <w:tcW w:w="896" w:type="pct"/>
            <w:vAlign w:val="center"/>
          </w:tcPr>
          <w:p w14:paraId="5FC94EE8"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p>
        </w:tc>
      </w:tr>
      <w:tr w:rsidR="00B94E56" w:rsidRPr="00B94E56" w14:paraId="16D4ACEA" w14:textId="77777777" w:rsidTr="00B94E56">
        <w:trPr>
          <w:trHeight w:val="70"/>
        </w:trPr>
        <w:tc>
          <w:tcPr>
            <w:tcW w:w="287" w:type="pct"/>
            <w:shd w:val="clear" w:color="auto" w:fill="auto"/>
            <w:vAlign w:val="center"/>
          </w:tcPr>
          <w:p w14:paraId="175B628D"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w:t>
            </w:r>
          </w:p>
        </w:tc>
        <w:tc>
          <w:tcPr>
            <w:tcW w:w="2901" w:type="pct"/>
            <w:vAlign w:val="center"/>
          </w:tcPr>
          <w:p w14:paraId="27E0748B"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lang w:eastAsia="ru-RU"/>
              </w:rPr>
              <w:t xml:space="preserve">Полезный отпуск воды потребителям, </w:t>
            </w: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916" w:type="pct"/>
            <w:vAlign w:val="center"/>
          </w:tcPr>
          <w:p w14:paraId="68E3D09C"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25,73</w:t>
            </w:r>
          </w:p>
        </w:tc>
        <w:tc>
          <w:tcPr>
            <w:tcW w:w="896" w:type="pct"/>
            <w:vAlign w:val="center"/>
          </w:tcPr>
          <w:p w14:paraId="06C6E1E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нет</w:t>
            </w:r>
          </w:p>
        </w:tc>
      </w:tr>
    </w:tbl>
    <w:p w14:paraId="77FA529D"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Примечание - * - Данные по п. Н</w:t>
      </w:r>
      <w:r>
        <w:rPr>
          <w:rFonts w:ascii="Times New Roman" w:hAnsi="Times New Roman" w:cs="Times New Roman"/>
          <w:sz w:val="12"/>
          <w:szCs w:val="12"/>
        </w:rPr>
        <w:t>ива Заказчиком не представлены.</w:t>
      </w:r>
    </w:p>
    <w:p w14:paraId="5940476C"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Сводные данные подачи воды по технологическим зонам водоснабжения (годовой и в сутки максимального водопотребления) представлены в таблице 2.3.2.2.</w:t>
      </w:r>
    </w:p>
    <w:p w14:paraId="1200D3C7"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Таблица 2.3.2.1. – Сводные данные по технологическим зонам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2279"/>
        <w:gridCol w:w="1306"/>
        <w:gridCol w:w="2374"/>
        <w:gridCol w:w="1305"/>
      </w:tblGrid>
      <w:tr w:rsidR="00B94E56" w:rsidRPr="00B94E56" w14:paraId="7FC60D5A" w14:textId="77777777" w:rsidTr="00B94E56">
        <w:trPr>
          <w:cantSplit/>
          <w:trHeight w:val="70"/>
        </w:trPr>
        <w:tc>
          <w:tcPr>
            <w:tcW w:w="301" w:type="pct"/>
            <w:shd w:val="clear" w:color="auto" w:fill="auto"/>
            <w:vAlign w:val="center"/>
          </w:tcPr>
          <w:p w14:paraId="44C92F17"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 п/п</w:t>
            </w:r>
          </w:p>
        </w:tc>
        <w:tc>
          <w:tcPr>
            <w:tcW w:w="1474" w:type="pct"/>
            <w:vAlign w:val="center"/>
          </w:tcPr>
          <w:p w14:paraId="75206F3A" w14:textId="77777777" w:rsidR="00B94E56" w:rsidRPr="00B94E56" w:rsidRDefault="00B94E56" w:rsidP="00B94E5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Наименование</w:t>
            </w:r>
            <w:r w:rsidRPr="00B94E56">
              <w:rPr>
                <w:rFonts w:ascii="Times New Roman" w:hAnsi="Times New Roman" w:cs="Times New Roman"/>
                <w:sz w:val="12"/>
                <w:szCs w:val="12"/>
              </w:rPr>
              <w:t xml:space="preserve"> </w:t>
            </w:r>
            <w:r w:rsidRPr="00B94E56">
              <w:rPr>
                <w:rStyle w:val="FontStyle157"/>
                <w:rFonts w:ascii="Times New Roman" w:eastAsia="Arial Unicode MS" w:hAnsi="Times New Roman" w:cs="Times New Roman"/>
                <w:b w:val="0"/>
                <w:bCs/>
                <w:sz w:val="12"/>
                <w:szCs w:val="12"/>
              </w:rPr>
              <w:t>технологической зоны</w:t>
            </w:r>
          </w:p>
        </w:tc>
        <w:tc>
          <w:tcPr>
            <w:tcW w:w="845" w:type="pct"/>
            <w:shd w:val="clear" w:color="auto" w:fill="auto"/>
            <w:vAlign w:val="center"/>
          </w:tcPr>
          <w:p w14:paraId="7857F728"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lang w:eastAsia="ru-RU"/>
              </w:rPr>
              <w:t>Подано воды в сети,</w:t>
            </w:r>
            <w:r w:rsidRPr="00B94E56">
              <w:rPr>
                <w:rFonts w:ascii="Times New Roman" w:hAnsi="Times New Roman" w:cs="Times New Roman"/>
                <w:sz w:val="12"/>
                <w:szCs w:val="12"/>
              </w:rPr>
              <w:t xml:space="preserve"> 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c>
          <w:tcPr>
            <w:tcW w:w="1536" w:type="pct"/>
            <w:vAlign w:val="center"/>
          </w:tcPr>
          <w:p w14:paraId="61B1B9BB" w14:textId="77777777" w:rsidR="00B94E56" w:rsidRPr="00B94E56" w:rsidRDefault="00B94E56" w:rsidP="00B94E56">
            <w:pPr>
              <w:pStyle w:val="Style28"/>
              <w:jc w:val="center"/>
              <w:rPr>
                <w:sz w:val="12"/>
                <w:szCs w:val="12"/>
              </w:rPr>
            </w:pPr>
            <w:r>
              <w:rPr>
                <w:sz w:val="12"/>
                <w:szCs w:val="12"/>
              </w:rPr>
              <w:t xml:space="preserve">Максимальный суточный  </w:t>
            </w:r>
            <w:r w:rsidRPr="00B94E56">
              <w:rPr>
                <w:sz w:val="12"/>
                <w:szCs w:val="12"/>
              </w:rPr>
              <w:t>подъем (летний режим)</w:t>
            </w:r>
            <w:r>
              <w:rPr>
                <w:sz w:val="12"/>
                <w:szCs w:val="12"/>
              </w:rPr>
              <w:t xml:space="preserve">, </w:t>
            </w:r>
            <w:r w:rsidRPr="00B94E56">
              <w:rPr>
                <w:sz w:val="12"/>
                <w:szCs w:val="12"/>
              </w:rPr>
              <w:t>м</w:t>
            </w:r>
            <w:r w:rsidRPr="00B94E56">
              <w:rPr>
                <w:sz w:val="12"/>
                <w:szCs w:val="12"/>
                <w:vertAlign w:val="superscript"/>
              </w:rPr>
              <w:t>3</w:t>
            </w:r>
            <w:r w:rsidRPr="00B94E56">
              <w:rPr>
                <w:sz w:val="12"/>
                <w:szCs w:val="12"/>
              </w:rPr>
              <w:t>/</w:t>
            </w:r>
            <w:proofErr w:type="spellStart"/>
            <w:r w:rsidRPr="00B94E56">
              <w:rPr>
                <w:sz w:val="12"/>
                <w:szCs w:val="12"/>
              </w:rPr>
              <w:t>сут</w:t>
            </w:r>
            <w:proofErr w:type="spellEnd"/>
          </w:p>
        </w:tc>
        <w:tc>
          <w:tcPr>
            <w:tcW w:w="845" w:type="pct"/>
            <w:vAlign w:val="center"/>
          </w:tcPr>
          <w:p w14:paraId="7A2F330A" w14:textId="77777777" w:rsidR="00B94E56" w:rsidRPr="00B94E56" w:rsidRDefault="00B94E56" w:rsidP="00B94E56">
            <w:pPr>
              <w:pStyle w:val="Style28"/>
              <w:jc w:val="center"/>
              <w:rPr>
                <w:sz w:val="12"/>
                <w:szCs w:val="12"/>
              </w:rPr>
            </w:pPr>
            <w:r>
              <w:rPr>
                <w:sz w:val="12"/>
                <w:szCs w:val="12"/>
              </w:rPr>
              <w:t xml:space="preserve">Доля от общего подъема, </w:t>
            </w:r>
            <w:r w:rsidRPr="00B94E56">
              <w:rPr>
                <w:sz w:val="12"/>
                <w:szCs w:val="12"/>
              </w:rPr>
              <w:t xml:space="preserve"> %</w:t>
            </w:r>
          </w:p>
        </w:tc>
      </w:tr>
      <w:tr w:rsidR="00B94E56" w:rsidRPr="00B94E56" w14:paraId="0FAC8DF8" w14:textId="77777777" w:rsidTr="00B94E56">
        <w:trPr>
          <w:trHeight w:val="70"/>
        </w:trPr>
        <w:tc>
          <w:tcPr>
            <w:tcW w:w="301" w:type="pct"/>
            <w:shd w:val="clear" w:color="auto" w:fill="auto"/>
            <w:vAlign w:val="center"/>
          </w:tcPr>
          <w:p w14:paraId="6BFB264F"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w:t>
            </w:r>
          </w:p>
        </w:tc>
        <w:tc>
          <w:tcPr>
            <w:tcW w:w="1474" w:type="pct"/>
            <w:vAlign w:val="center"/>
          </w:tcPr>
          <w:p w14:paraId="1CF9A534"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eastAsia="ArialMT" w:hAnsi="Times New Roman" w:cs="Times New Roman"/>
                <w:bCs/>
                <w:iCs/>
                <w:sz w:val="12"/>
                <w:szCs w:val="12"/>
              </w:rPr>
              <w:t>с. Черновка</w:t>
            </w:r>
          </w:p>
        </w:tc>
        <w:tc>
          <w:tcPr>
            <w:tcW w:w="845" w:type="pct"/>
            <w:vAlign w:val="center"/>
          </w:tcPr>
          <w:p w14:paraId="30438326"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32,24</w:t>
            </w:r>
          </w:p>
        </w:tc>
        <w:tc>
          <w:tcPr>
            <w:tcW w:w="1536" w:type="pct"/>
            <w:vAlign w:val="center"/>
          </w:tcPr>
          <w:p w14:paraId="290B18AE"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221,0</w:t>
            </w:r>
          </w:p>
        </w:tc>
        <w:tc>
          <w:tcPr>
            <w:tcW w:w="845" w:type="pct"/>
            <w:vAlign w:val="center"/>
          </w:tcPr>
          <w:p w14:paraId="29BE96D1" w14:textId="77777777" w:rsidR="00B94E56" w:rsidRPr="00B94E56" w:rsidRDefault="00B94E56" w:rsidP="00B94E56">
            <w:pPr>
              <w:spacing w:after="0" w:line="240" w:lineRule="auto"/>
              <w:jc w:val="center"/>
              <w:rPr>
                <w:rFonts w:ascii="Times New Roman" w:hAnsi="Times New Roman" w:cs="Times New Roman"/>
                <w:i/>
                <w:iCs/>
                <w:sz w:val="12"/>
                <w:szCs w:val="12"/>
              </w:rPr>
            </w:pPr>
            <w:r w:rsidRPr="00B94E56">
              <w:rPr>
                <w:rFonts w:ascii="Times New Roman" w:hAnsi="Times New Roman" w:cs="Times New Roman"/>
                <w:i/>
                <w:iCs/>
                <w:sz w:val="12"/>
                <w:szCs w:val="12"/>
              </w:rPr>
              <w:t>100</w:t>
            </w:r>
          </w:p>
        </w:tc>
      </w:tr>
      <w:tr w:rsidR="00B94E56" w:rsidRPr="00B94E56" w14:paraId="01606316" w14:textId="77777777" w:rsidTr="00B94E56">
        <w:trPr>
          <w:trHeight w:val="70"/>
        </w:trPr>
        <w:tc>
          <w:tcPr>
            <w:tcW w:w="301" w:type="pct"/>
            <w:shd w:val="clear" w:color="auto" w:fill="auto"/>
            <w:vAlign w:val="center"/>
          </w:tcPr>
          <w:p w14:paraId="69CF25D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w:t>
            </w:r>
          </w:p>
        </w:tc>
        <w:tc>
          <w:tcPr>
            <w:tcW w:w="1474" w:type="pct"/>
            <w:vAlign w:val="center"/>
          </w:tcPr>
          <w:p w14:paraId="4AEC1654"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 Нива</w:t>
            </w:r>
          </w:p>
        </w:tc>
        <w:tc>
          <w:tcPr>
            <w:tcW w:w="845" w:type="pct"/>
            <w:vAlign w:val="center"/>
          </w:tcPr>
          <w:p w14:paraId="5E217133"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н/д</w:t>
            </w:r>
          </w:p>
        </w:tc>
        <w:tc>
          <w:tcPr>
            <w:tcW w:w="1536" w:type="pct"/>
            <w:vAlign w:val="center"/>
          </w:tcPr>
          <w:p w14:paraId="4400A5D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w:t>
            </w:r>
          </w:p>
        </w:tc>
        <w:tc>
          <w:tcPr>
            <w:tcW w:w="845" w:type="pct"/>
            <w:vAlign w:val="center"/>
          </w:tcPr>
          <w:p w14:paraId="67E6192B" w14:textId="77777777" w:rsidR="00B94E56" w:rsidRPr="00B94E56" w:rsidRDefault="00B94E56" w:rsidP="00B94E56">
            <w:pPr>
              <w:spacing w:after="0" w:line="240" w:lineRule="auto"/>
              <w:jc w:val="center"/>
              <w:rPr>
                <w:rFonts w:ascii="Times New Roman" w:hAnsi="Times New Roman" w:cs="Times New Roman"/>
                <w:i/>
                <w:iCs/>
                <w:sz w:val="12"/>
                <w:szCs w:val="12"/>
              </w:rPr>
            </w:pPr>
            <w:r w:rsidRPr="00B94E56">
              <w:rPr>
                <w:rFonts w:ascii="Times New Roman" w:hAnsi="Times New Roman" w:cs="Times New Roman"/>
                <w:i/>
                <w:iCs/>
                <w:sz w:val="12"/>
                <w:szCs w:val="12"/>
              </w:rPr>
              <w:t>-</w:t>
            </w:r>
          </w:p>
        </w:tc>
      </w:tr>
      <w:tr w:rsidR="00B94E56" w:rsidRPr="00B94E56" w14:paraId="0E5C8834" w14:textId="77777777" w:rsidTr="00B94E56">
        <w:trPr>
          <w:trHeight w:val="70"/>
        </w:trPr>
        <w:tc>
          <w:tcPr>
            <w:tcW w:w="301" w:type="pct"/>
            <w:shd w:val="clear" w:color="auto" w:fill="auto"/>
            <w:vAlign w:val="center"/>
          </w:tcPr>
          <w:p w14:paraId="69C5FC03" w14:textId="77777777" w:rsidR="00B94E56" w:rsidRPr="00B94E56" w:rsidRDefault="00B94E56" w:rsidP="00B94E56">
            <w:pPr>
              <w:spacing w:after="0" w:line="240" w:lineRule="auto"/>
              <w:jc w:val="center"/>
              <w:rPr>
                <w:rFonts w:ascii="Times New Roman" w:hAnsi="Times New Roman" w:cs="Times New Roman"/>
                <w:sz w:val="12"/>
                <w:szCs w:val="12"/>
              </w:rPr>
            </w:pPr>
          </w:p>
        </w:tc>
        <w:tc>
          <w:tcPr>
            <w:tcW w:w="1474" w:type="pct"/>
            <w:vAlign w:val="center"/>
          </w:tcPr>
          <w:p w14:paraId="6B61E1B2"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Всего:</w:t>
            </w:r>
          </w:p>
        </w:tc>
        <w:tc>
          <w:tcPr>
            <w:tcW w:w="845" w:type="pct"/>
            <w:vAlign w:val="center"/>
          </w:tcPr>
          <w:p w14:paraId="251C5078"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32,24</w:t>
            </w:r>
          </w:p>
        </w:tc>
        <w:tc>
          <w:tcPr>
            <w:tcW w:w="1536" w:type="pct"/>
            <w:vAlign w:val="center"/>
          </w:tcPr>
          <w:p w14:paraId="4A47C729"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221,0</w:t>
            </w:r>
          </w:p>
        </w:tc>
        <w:tc>
          <w:tcPr>
            <w:tcW w:w="845" w:type="pct"/>
            <w:vAlign w:val="center"/>
          </w:tcPr>
          <w:p w14:paraId="3EB0593E" w14:textId="77777777" w:rsidR="00B94E56" w:rsidRPr="00B94E56" w:rsidRDefault="00B94E56" w:rsidP="00B94E56">
            <w:pPr>
              <w:spacing w:after="0" w:line="240" w:lineRule="auto"/>
              <w:jc w:val="center"/>
              <w:rPr>
                <w:rFonts w:ascii="Times New Roman" w:hAnsi="Times New Roman" w:cs="Times New Roman"/>
                <w:i/>
                <w:iCs/>
                <w:sz w:val="12"/>
                <w:szCs w:val="12"/>
              </w:rPr>
            </w:pPr>
            <w:r w:rsidRPr="00B94E56">
              <w:rPr>
                <w:rFonts w:ascii="Times New Roman" w:hAnsi="Times New Roman" w:cs="Times New Roman"/>
                <w:i/>
                <w:iCs/>
                <w:sz w:val="12"/>
                <w:szCs w:val="12"/>
              </w:rPr>
              <w:t>100</w:t>
            </w:r>
          </w:p>
        </w:tc>
      </w:tr>
    </w:tbl>
    <w:p w14:paraId="0EE1DCDB"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p>
    <w:p w14:paraId="09E2664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2.3.3.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w:t>
      </w:r>
      <w:r>
        <w:rPr>
          <w:rFonts w:ascii="Times New Roman" w:hAnsi="Times New Roman" w:cs="Times New Roman"/>
          <w:sz w:val="12"/>
          <w:szCs w:val="12"/>
        </w:rPr>
        <w:t>ды (пожаротушение, полив и др.)</w:t>
      </w:r>
    </w:p>
    <w:p w14:paraId="4D794A90" w14:textId="77777777" w:rsidR="00B94E56" w:rsidRP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Структурный баланс реализации воды за 2020 г. по группам потребителей в с. Черновка приведен в таблице 2.3.3.1.</w:t>
      </w:r>
    </w:p>
    <w:p w14:paraId="412E61AF"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r w:rsidRPr="00B94E56">
        <w:rPr>
          <w:rFonts w:ascii="Times New Roman" w:hAnsi="Times New Roman" w:cs="Times New Roman"/>
          <w:sz w:val="12"/>
          <w:szCs w:val="12"/>
        </w:rPr>
        <w:t>Таблица 2.3.3.1 - Структурный баланс реализации питьевой воды</w:t>
      </w:r>
    </w:p>
    <w:tbl>
      <w:tblPr>
        <w:tblW w:w="7103" w:type="dxa"/>
        <w:tblInd w:w="93" w:type="dxa"/>
        <w:tblLayout w:type="fixed"/>
        <w:tblLook w:val="0000" w:firstRow="0" w:lastRow="0" w:firstColumn="0" w:lastColumn="0" w:noHBand="0" w:noVBand="0"/>
      </w:tblPr>
      <w:tblGrid>
        <w:gridCol w:w="555"/>
        <w:gridCol w:w="3855"/>
        <w:gridCol w:w="2693"/>
      </w:tblGrid>
      <w:tr w:rsidR="00B94E56" w:rsidRPr="00B94E56" w14:paraId="48C84BE2" w14:textId="77777777" w:rsidTr="005F0685">
        <w:trPr>
          <w:cantSplit/>
          <w:trHeight w:val="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2B665B94"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 п/п</w:t>
            </w:r>
          </w:p>
        </w:tc>
        <w:tc>
          <w:tcPr>
            <w:tcW w:w="3855" w:type="dxa"/>
            <w:tcBorders>
              <w:top w:val="single" w:sz="4" w:space="0" w:color="auto"/>
              <w:left w:val="single" w:sz="4" w:space="0" w:color="auto"/>
              <w:bottom w:val="single" w:sz="4" w:space="0" w:color="auto"/>
              <w:right w:val="single" w:sz="4" w:space="0" w:color="auto"/>
            </w:tcBorders>
            <w:shd w:val="clear" w:color="auto" w:fill="auto"/>
            <w:vAlign w:val="center"/>
          </w:tcPr>
          <w:p w14:paraId="10D410EA"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Наименование параметра</w:t>
            </w:r>
          </w:p>
        </w:tc>
        <w:tc>
          <w:tcPr>
            <w:tcW w:w="2693" w:type="dxa"/>
            <w:tcBorders>
              <w:top w:val="single" w:sz="4" w:space="0" w:color="auto"/>
              <w:left w:val="nil"/>
              <w:bottom w:val="single" w:sz="4" w:space="0" w:color="auto"/>
              <w:right w:val="single" w:sz="4" w:space="0" w:color="auto"/>
            </w:tcBorders>
            <w:vAlign w:val="center"/>
          </w:tcPr>
          <w:p w14:paraId="329993CF"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Водоп</w:t>
            </w:r>
            <w:r>
              <w:rPr>
                <w:rFonts w:ascii="Times New Roman" w:hAnsi="Times New Roman" w:cs="Times New Roman"/>
                <w:sz w:val="12"/>
                <w:szCs w:val="12"/>
              </w:rPr>
              <w:t xml:space="preserve">отребление, </w:t>
            </w:r>
            <w:r>
              <w:rPr>
                <w:rFonts w:ascii="Times New Roman" w:hAnsi="Times New Roman" w:cs="Times New Roman"/>
                <w:vanish/>
                <w:sz w:val="12"/>
                <w:szCs w:val="12"/>
              </w:rPr>
              <w:t xml:space="preserve">отребление, </w:t>
            </w:r>
            <w:r>
              <w:rPr>
                <w:rFonts w:ascii="Times New Roman" w:hAnsi="Times New Roman" w:cs="Times New Roman"/>
                <w:vanish/>
                <w:sz w:val="12"/>
                <w:szCs w:val="12"/>
              </w:rPr>
              <w:cr/>
              <w:t>ение, полив и др.)</w:t>
            </w:r>
            <w:r>
              <w:rPr>
                <w:rFonts w:ascii="Times New Roman" w:hAnsi="Times New Roman" w:cs="Times New Roman"/>
                <w:vanish/>
                <w:sz w:val="12"/>
                <w:szCs w:val="12"/>
              </w:rPr>
              <w:cr/>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Pr>
                <w:rFonts w:ascii="Times New Roman" w:hAnsi="Times New Roman" w:cs="Times New Roman"/>
                <w:vanish/>
                <w:sz w:val="12"/>
                <w:szCs w:val="12"/>
              </w:rPr>
              <w:pgNum/>
            </w:r>
            <w:r w:rsidRPr="00B94E56">
              <w:rPr>
                <w:rFonts w:ascii="Times New Roman" w:hAnsi="Times New Roman" w:cs="Times New Roman"/>
                <w:sz w:val="12"/>
                <w:szCs w:val="12"/>
              </w:rPr>
              <w:t>тыс. м</w:t>
            </w:r>
            <w:r w:rsidRPr="00B94E56">
              <w:rPr>
                <w:rFonts w:ascii="Times New Roman" w:hAnsi="Times New Roman" w:cs="Times New Roman"/>
                <w:sz w:val="12"/>
                <w:szCs w:val="12"/>
                <w:vertAlign w:val="superscript"/>
              </w:rPr>
              <w:t>3</w:t>
            </w:r>
            <w:r w:rsidRPr="00B94E56">
              <w:rPr>
                <w:rFonts w:ascii="Times New Roman" w:hAnsi="Times New Roman" w:cs="Times New Roman"/>
                <w:sz w:val="12"/>
                <w:szCs w:val="12"/>
              </w:rPr>
              <w:t>/год</w:t>
            </w:r>
          </w:p>
        </w:tc>
      </w:tr>
      <w:tr w:rsidR="00B94E56" w:rsidRPr="00B94E56" w14:paraId="5B4521A4" w14:textId="77777777" w:rsidTr="005F0685">
        <w:trPr>
          <w:trHeight w:val="7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14:paraId="4713F538"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w:t>
            </w:r>
          </w:p>
        </w:tc>
        <w:tc>
          <w:tcPr>
            <w:tcW w:w="3855" w:type="dxa"/>
            <w:tcBorders>
              <w:top w:val="single" w:sz="4" w:space="0" w:color="auto"/>
              <w:left w:val="nil"/>
              <w:bottom w:val="single" w:sz="4" w:space="0" w:color="auto"/>
              <w:right w:val="single" w:sz="4" w:space="0" w:color="auto"/>
            </w:tcBorders>
            <w:shd w:val="clear" w:color="auto" w:fill="auto"/>
            <w:vAlign w:val="center"/>
          </w:tcPr>
          <w:p w14:paraId="63B33032" w14:textId="77777777" w:rsidR="00B94E56" w:rsidRPr="00B94E56" w:rsidRDefault="00B94E56" w:rsidP="00B94E56">
            <w:pPr>
              <w:spacing w:after="0" w:line="240" w:lineRule="auto"/>
              <w:rPr>
                <w:rFonts w:ascii="Times New Roman" w:hAnsi="Times New Roman" w:cs="Times New Roman"/>
                <w:sz w:val="12"/>
                <w:szCs w:val="12"/>
              </w:rPr>
            </w:pPr>
            <w:r w:rsidRPr="00B94E56">
              <w:rPr>
                <w:rFonts w:ascii="Times New Roman" w:hAnsi="Times New Roman" w:cs="Times New Roman"/>
                <w:sz w:val="12"/>
                <w:szCs w:val="12"/>
              </w:rPr>
              <w:t>Полезный отпуск холодной воды</w:t>
            </w:r>
          </w:p>
        </w:tc>
        <w:tc>
          <w:tcPr>
            <w:tcW w:w="2693" w:type="dxa"/>
            <w:tcBorders>
              <w:top w:val="single" w:sz="4" w:space="0" w:color="auto"/>
              <w:left w:val="nil"/>
              <w:bottom w:val="single" w:sz="4" w:space="0" w:color="auto"/>
              <w:right w:val="single" w:sz="4" w:space="0" w:color="auto"/>
            </w:tcBorders>
            <w:vAlign w:val="center"/>
          </w:tcPr>
          <w:p w14:paraId="6C4CD99C"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25,730</w:t>
            </w:r>
          </w:p>
        </w:tc>
      </w:tr>
      <w:tr w:rsidR="00B94E56" w:rsidRPr="00B94E56" w14:paraId="2E2B9526" w14:textId="77777777" w:rsidTr="005F0685">
        <w:trPr>
          <w:trHeight w:val="70"/>
        </w:trPr>
        <w:tc>
          <w:tcPr>
            <w:tcW w:w="555" w:type="dxa"/>
            <w:tcBorders>
              <w:top w:val="nil"/>
              <w:left w:val="single" w:sz="4" w:space="0" w:color="auto"/>
              <w:bottom w:val="single" w:sz="4" w:space="0" w:color="auto"/>
              <w:right w:val="single" w:sz="4" w:space="0" w:color="auto"/>
            </w:tcBorders>
            <w:shd w:val="clear" w:color="auto" w:fill="auto"/>
            <w:vAlign w:val="center"/>
          </w:tcPr>
          <w:p w14:paraId="0628870B"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1.1</w:t>
            </w:r>
          </w:p>
        </w:tc>
        <w:tc>
          <w:tcPr>
            <w:tcW w:w="3855" w:type="dxa"/>
            <w:tcBorders>
              <w:top w:val="single" w:sz="4" w:space="0" w:color="auto"/>
              <w:left w:val="nil"/>
              <w:bottom w:val="single" w:sz="4" w:space="0" w:color="auto"/>
              <w:right w:val="single" w:sz="4" w:space="0" w:color="auto"/>
            </w:tcBorders>
            <w:shd w:val="clear" w:color="auto" w:fill="auto"/>
            <w:vAlign w:val="center"/>
          </w:tcPr>
          <w:p w14:paraId="5BD16B24" w14:textId="77777777" w:rsidR="00B94E56" w:rsidRPr="00B94E56" w:rsidRDefault="00B94E56" w:rsidP="00B94E56">
            <w:pPr>
              <w:spacing w:after="0" w:line="240" w:lineRule="auto"/>
              <w:jc w:val="right"/>
              <w:rPr>
                <w:rFonts w:ascii="Times New Roman" w:hAnsi="Times New Roman" w:cs="Times New Roman"/>
                <w:sz w:val="12"/>
                <w:szCs w:val="12"/>
              </w:rPr>
            </w:pPr>
            <w:r w:rsidRPr="00B94E56">
              <w:rPr>
                <w:rFonts w:ascii="Times New Roman" w:hAnsi="Times New Roman" w:cs="Times New Roman"/>
                <w:sz w:val="12"/>
                <w:szCs w:val="12"/>
              </w:rPr>
              <w:t>население</w:t>
            </w:r>
          </w:p>
        </w:tc>
        <w:tc>
          <w:tcPr>
            <w:tcW w:w="2693" w:type="dxa"/>
            <w:tcBorders>
              <w:top w:val="single" w:sz="4" w:space="0" w:color="auto"/>
              <w:left w:val="nil"/>
              <w:bottom w:val="single" w:sz="4" w:space="0" w:color="auto"/>
              <w:right w:val="single" w:sz="4" w:space="0" w:color="auto"/>
            </w:tcBorders>
            <w:vAlign w:val="center"/>
          </w:tcPr>
          <w:p w14:paraId="0C081C1F"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25,271</w:t>
            </w:r>
          </w:p>
        </w:tc>
      </w:tr>
      <w:tr w:rsidR="00B94E56" w:rsidRPr="00B94E56" w14:paraId="2DFBF5CF" w14:textId="77777777" w:rsidTr="005F0685">
        <w:trPr>
          <w:trHeight w:val="70"/>
        </w:trPr>
        <w:tc>
          <w:tcPr>
            <w:tcW w:w="555" w:type="dxa"/>
            <w:tcBorders>
              <w:top w:val="nil"/>
              <w:left w:val="single" w:sz="4" w:space="0" w:color="auto"/>
              <w:bottom w:val="single" w:sz="4" w:space="0" w:color="auto"/>
              <w:right w:val="single" w:sz="4" w:space="0" w:color="auto"/>
            </w:tcBorders>
            <w:shd w:val="clear" w:color="auto" w:fill="auto"/>
            <w:vAlign w:val="center"/>
          </w:tcPr>
          <w:p w14:paraId="59059C02"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1.2</w:t>
            </w:r>
          </w:p>
        </w:tc>
        <w:tc>
          <w:tcPr>
            <w:tcW w:w="3855" w:type="dxa"/>
            <w:tcBorders>
              <w:top w:val="nil"/>
              <w:left w:val="nil"/>
              <w:bottom w:val="single" w:sz="4" w:space="0" w:color="auto"/>
              <w:right w:val="single" w:sz="4" w:space="0" w:color="auto"/>
            </w:tcBorders>
            <w:shd w:val="clear" w:color="auto" w:fill="auto"/>
            <w:vAlign w:val="center"/>
          </w:tcPr>
          <w:p w14:paraId="473EE453" w14:textId="77777777" w:rsidR="00B94E56" w:rsidRPr="00B94E56" w:rsidRDefault="00B94E56" w:rsidP="00B94E56">
            <w:pPr>
              <w:spacing w:after="0" w:line="240" w:lineRule="auto"/>
              <w:jc w:val="right"/>
              <w:rPr>
                <w:rFonts w:ascii="Times New Roman" w:hAnsi="Times New Roman" w:cs="Times New Roman"/>
                <w:sz w:val="12"/>
                <w:szCs w:val="12"/>
              </w:rPr>
            </w:pPr>
            <w:r w:rsidRPr="00B94E56">
              <w:rPr>
                <w:rFonts w:ascii="Times New Roman" w:hAnsi="Times New Roman" w:cs="Times New Roman"/>
                <w:sz w:val="12"/>
                <w:szCs w:val="12"/>
              </w:rPr>
              <w:t xml:space="preserve">бюджетные потребители </w:t>
            </w:r>
          </w:p>
        </w:tc>
        <w:tc>
          <w:tcPr>
            <w:tcW w:w="2693" w:type="dxa"/>
            <w:tcBorders>
              <w:top w:val="single" w:sz="4" w:space="0" w:color="auto"/>
              <w:left w:val="nil"/>
              <w:bottom w:val="single" w:sz="4" w:space="0" w:color="auto"/>
              <w:right w:val="single" w:sz="4" w:space="0" w:color="auto"/>
            </w:tcBorders>
            <w:vAlign w:val="center"/>
          </w:tcPr>
          <w:p w14:paraId="52CA17B2"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0,459</w:t>
            </w:r>
          </w:p>
        </w:tc>
      </w:tr>
      <w:tr w:rsidR="00B94E56" w:rsidRPr="00B94E56" w14:paraId="0F964D04" w14:textId="77777777" w:rsidTr="005F0685">
        <w:trPr>
          <w:trHeight w:val="70"/>
        </w:trPr>
        <w:tc>
          <w:tcPr>
            <w:tcW w:w="555" w:type="dxa"/>
            <w:tcBorders>
              <w:top w:val="nil"/>
              <w:left w:val="single" w:sz="4" w:space="0" w:color="auto"/>
              <w:bottom w:val="single" w:sz="4" w:space="0" w:color="auto"/>
              <w:right w:val="single" w:sz="4" w:space="0" w:color="auto"/>
            </w:tcBorders>
            <w:shd w:val="clear" w:color="auto" w:fill="auto"/>
            <w:vAlign w:val="center"/>
          </w:tcPr>
          <w:p w14:paraId="3611E07D"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1.3</w:t>
            </w:r>
          </w:p>
        </w:tc>
        <w:tc>
          <w:tcPr>
            <w:tcW w:w="3855" w:type="dxa"/>
            <w:tcBorders>
              <w:top w:val="nil"/>
              <w:left w:val="nil"/>
              <w:bottom w:val="single" w:sz="4" w:space="0" w:color="auto"/>
              <w:right w:val="single" w:sz="4" w:space="0" w:color="auto"/>
            </w:tcBorders>
            <w:shd w:val="clear" w:color="auto" w:fill="auto"/>
            <w:vAlign w:val="center"/>
          </w:tcPr>
          <w:p w14:paraId="66DDF087" w14:textId="77777777" w:rsidR="00B94E56" w:rsidRPr="00B94E56" w:rsidRDefault="00B94E56" w:rsidP="00B94E56">
            <w:pPr>
              <w:spacing w:after="0" w:line="240" w:lineRule="auto"/>
              <w:jc w:val="right"/>
              <w:rPr>
                <w:rFonts w:ascii="Times New Roman" w:hAnsi="Times New Roman" w:cs="Times New Roman"/>
                <w:sz w:val="12"/>
                <w:szCs w:val="12"/>
              </w:rPr>
            </w:pPr>
            <w:r w:rsidRPr="00B94E56">
              <w:rPr>
                <w:rFonts w:ascii="Times New Roman" w:hAnsi="Times New Roman" w:cs="Times New Roman"/>
                <w:sz w:val="12"/>
                <w:szCs w:val="12"/>
              </w:rPr>
              <w:t>прочие потребители</w:t>
            </w:r>
          </w:p>
        </w:tc>
        <w:tc>
          <w:tcPr>
            <w:tcW w:w="2693" w:type="dxa"/>
            <w:tcBorders>
              <w:top w:val="single" w:sz="4" w:space="0" w:color="auto"/>
              <w:left w:val="nil"/>
              <w:bottom w:val="single" w:sz="4" w:space="0" w:color="auto"/>
              <w:right w:val="single" w:sz="4" w:space="0" w:color="auto"/>
            </w:tcBorders>
            <w:vAlign w:val="center"/>
          </w:tcPr>
          <w:p w14:paraId="6B615211" w14:textId="77777777" w:rsidR="00B94E56" w:rsidRPr="00B94E56" w:rsidRDefault="00B94E56" w:rsidP="00B94E56">
            <w:pPr>
              <w:spacing w:after="0" w:line="240" w:lineRule="auto"/>
              <w:jc w:val="center"/>
              <w:rPr>
                <w:rFonts w:ascii="Times New Roman" w:hAnsi="Times New Roman" w:cs="Times New Roman"/>
                <w:sz w:val="12"/>
                <w:szCs w:val="12"/>
              </w:rPr>
            </w:pPr>
            <w:r w:rsidRPr="00B94E56">
              <w:rPr>
                <w:rFonts w:ascii="Times New Roman" w:hAnsi="Times New Roman" w:cs="Times New Roman"/>
                <w:sz w:val="12"/>
                <w:szCs w:val="12"/>
              </w:rPr>
              <w:t>0</w:t>
            </w:r>
          </w:p>
        </w:tc>
      </w:tr>
    </w:tbl>
    <w:p w14:paraId="1415493B" w14:textId="77777777" w:rsidR="00B94E56" w:rsidRDefault="00B94E56" w:rsidP="00B94E56">
      <w:pPr>
        <w:tabs>
          <w:tab w:val="left" w:pos="0"/>
        </w:tabs>
        <w:spacing w:after="0" w:line="240" w:lineRule="auto"/>
        <w:ind w:firstLine="284"/>
        <w:jc w:val="both"/>
        <w:rPr>
          <w:rFonts w:ascii="Times New Roman" w:hAnsi="Times New Roman" w:cs="Times New Roman"/>
          <w:sz w:val="12"/>
          <w:szCs w:val="12"/>
        </w:rPr>
      </w:pPr>
    </w:p>
    <w:p w14:paraId="0FA70772"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 xml:space="preserve">Представленный баланс реализации воды по группам потребителей свидетельствует, что основным потребителем воды в с. Черновка является население (98,2%). Доля организаций бюджетной сферы (финансируемых из бюджетов всех уровней) составляет 1,8%. </w:t>
      </w:r>
    </w:p>
    <w:p w14:paraId="15D55DEF"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В п. Нива реализации воды по группам потребителей – нет. Обеспечение водой на</w:t>
      </w:r>
      <w:r>
        <w:rPr>
          <w:rFonts w:ascii="Times New Roman" w:hAnsi="Times New Roman" w:cs="Times New Roman"/>
          <w:sz w:val="12"/>
          <w:szCs w:val="12"/>
        </w:rPr>
        <w:t>селения происходит из колодцев.</w:t>
      </w:r>
    </w:p>
    <w:p w14:paraId="3581522C"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 xml:space="preserve">2.3.4.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w:t>
      </w:r>
      <w:r>
        <w:rPr>
          <w:rFonts w:ascii="Times New Roman" w:hAnsi="Times New Roman" w:cs="Times New Roman"/>
          <w:sz w:val="12"/>
          <w:szCs w:val="12"/>
        </w:rPr>
        <w:t>потребления коммунальных услуг</w:t>
      </w:r>
    </w:p>
    <w:p w14:paraId="3D3A2C3D"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Сведения о фактическом потреблен</w:t>
      </w:r>
      <w:r>
        <w:rPr>
          <w:rFonts w:ascii="Times New Roman" w:hAnsi="Times New Roman" w:cs="Times New Roman"/>
          <w:sz w:val="12"/>
          <w:szCs w:val="12"/>
        </w:rPr>
        <w:t>ии холодной воды населением, ис</w:t>
      </w:r>
      <w:r w:rsidRPr="00F7793A">
        <w:rPr>
          <w:rFonts w:ascii="Times New Roman" w:hAnsi="Times New Roman" w:cs="Times New Roman"/>
          <w:sz w:val="12"/>
          <w:szCs w:val="12"/>
        </w:rPr>
        <w:t xml:space="preserve">ходя из статистических и расчетных данных, представлены в таблице 2.3.4.1. </w:t>
      </w:r>
    </w:p>
    <w:p w14:paraId="7BBFFA38" w14:textId="77777777" w:rsid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Таблица 2.3.4.1 - Сведения о потреблении воды населением</w:t>
      </w:r>
    </w:p>
    <w:tbl>
      <w:tblPr>
        <w:tblW w:w="5000" w:type="pct"/>
        <w:tblLook w:val="0000" w:firstRow="0" w:lastRow="0" w:firstColumn="0" w:lastColumn="0" w:noHBand="0" w:noVBand="0"/>
      </w:tblPr>
      <w:tblGrid>
        <w:gridCol w:w="534"/>
        <w:gridCol w:w="3544"/>
        <w:gridCol w:w="1275"/>
        <w:gridCol w:w="1135"/>
        <w:gridCol w:w="1241"/>
      </w:tblGrid>
      <w:tr w:rsidR="00F7793A" w:rsidRPr="00F7793A" w14:paraId="322D7FEE" w14:textId="77777777" w:rsidTr="00F7793A">
        <w:trPr>
          <w:trHeight w:val="70"/>
        </w:trPr>
        <w:tc>
          <w:tcPr>
            <w:tcW w:w="345" w:type="pct"/>
            <w:vMerge w:val="restart"/>
            <w:tcBorders>
              <w:top w:val="single" w:sz="4" w:space="0" w:color="auto"/>
              <w:left w:val="single" w:sz="4" w:space="0" w:color="auto"/>
              <w:right w:val="single" w:sz="4" w:space="0" w:color="auto"/>
            </w:tcBorders>
            <w:shd w:val="clear" w:color="auto" w:fill="auto"/>
            <w:vAlign w:val="center"/>
          </w:tcPr>
          <w:p w14:paraId="0EEF434A"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w:t>
            </w:r>
            <w:r>
              <w:rPr>
                <w:rFonts w:ascii="Times New Roman" w:hAnsi="Times New Roman" w:cs="Times New Roman"/>
                <w:sz w:val="12"/>
                <w:szCs w:val="12"/>
              </w:rPr>
              <w:t xml:space="preserve"> </w:t>
            </w:r>
            <w:r w:rsidRPr="00F7793A">
              <w:rPr>
                <w:rFonts w:ascii="Times New Roman" w:hAnsi="Times New Roman" w:cs="Times New Roman"/>
                <w:sz w:val="12"/>
                <w:szCs w:val="12"/>
              </w:rPr>
              <w:t>п/п</w:t>
            </w:r>
          </w:p>
        </w:tc>
        <w:tc>
          <w:tcPr>
            <w:tcW w:w="2292" w:type="pct"/>
            <w:vMerge w:val="restart"/>
            <w:tcBorders>
              <w:top w:val="single" w:sz="4" w:space="0" w:color="auto"/>
              <w:left w:val="single" w:sz="4" w:space="0" w:color="auto"/>
              <w:right w:val="single" w:sz="4" w:space="0" w:color="auto"/>
            </w:tcBorders>
            <w:shd w:val="clear" w:color="auto" w:fill="auto"/>
            <w:vAlign w:val="center"/>
          </w:tcPr>
          <w:p w14:paraId="0BF514A0" w14:textId="77777777" w:rsidR="00F7793A" w:rsidRPr="00F7793A" w:rsidRDefault="00F7793A" w:rsidP="00F7793A">
            <w:pPr>
              <w:spacing w:after="0" w:line="240" w:lineRule="auto"/>
              <w:jc w:val="center"/>
              <w:rPr>
                <w:rFonts w:ascii="Times New Roman" w:hAnsi="Times New Roman" w:cs="Times New Roman"/>
                <w:b/>
                <w:sz w:val="12"/>
                <w:szCs w:val="12"/>
              </w:rPr>
            </w:pPr>
            <w:r w:rsidRPr="00F7793A">
              <w:rPr>
                <w:rFonts w:ascii="Times New Roman" w:hAnsi="Times New Roman" w:cs="Times New Roman"/>
                <w:sz w:val="12"/>
                <w:szCs w:val="12"/>
              </w:rPr>
              <w:t>Показатели</w:t>
            </w:r>
          </w:p>
        </w:tc>
        <w:tc>
          <w:tcPr>
            <w:tcW w:w="825" w:type="pct"/>
            <w:vMerge w:val="restart"/>
            <w:tcBorders>
              <w:top w:val="single" w:sz="4" w:space="0" w:color="auto"/>
              <w:left w:val="single" w:sz="4" w:space="0" w:color="auto"/>
              <w:right w:val="single" w:sz="4" w:space="0" w:color="auto"/>
            </w:tcBorders>
            <w:shd w:val="clear" w:color="auto" w:fill="auto"/>
            <w:vAlign w:val="center"/>
          </w:tcPr>
          <w:p w14:paraId="5424EE14" w14:textId="77777777" w:rsidR="00F7793A" w:rsidRPr="00F7793A" w:rsidRDefault="00F7793A" w:rsidP="00F7793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Ед. </w:t>
            </w:r>
            <w:r w:rsidRPr="00F7793A">
              <w:rPr>
                <w:rFonts w:ascii="Times New Roman" w:hAnsi="Times New Roman" w:cs="Times New Roman"/>
                <w:sz w:val="12"/>
                <w:szCs w:val="12"/>
              </w:rPr>
              <w:t xml:space="preserve"> измерения</w:t>
            </w:r>
          </w:p>
        </w:tc>
        <w:tc>
          <w:tcPr>
            <w:tcW w:w="1537" w:type="pct"/>
            <w:gridSpan w:val="2"/>
            <w:tcBorders>
              <w:top w:val="single" w:sz="4" w:space="0" w:color="auto"/>
              <w:left w:val="single" w:sz="4" w:space="0" w:color="auto"/>
              <w:bottom w:val="single" w:sz="4" w:space="0" w:color="auto"/>
              <w:right w:val="single" w:sz="4" w:space="0" w:color="auto"/>
            </w:tcBorders>
            <w:vAlign w:val="center"/>
          </w:tcPr>
          <w:p w14:paraId="27CE58B3" w14:textId="77777777" w:rsidR="00F7793A" w:rsidRPr="00F7793A" w:rsidRDefault="00F7793A" w:rsidP="00F7793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Фактический объём </w:t>
            </w:r>
            <w:r w:rsidRPr="00F7793A">
              <w:rPr>
                <w:rFonts w:ascii="Times New Roman" w:hAnsi="Times New Roman" w:cs="Times New Roman"/>
                <w:sz w:val="12"/>
                <w:szCs w:val="12"/>
              </w:rPr>
              <w:t>реализации воды</w:t>
            </w:r>
          </w:p>
        </w:tc>
      </w:tr>
      <w:tr w:rsidR="00F7793A" w:rsidRPr="00F7793A" w14:paraId="30A23585" w14:textId="77777777" w:rsidTr="00F7793A">
        <w:trPr>
          <w:trHeight w:val="70"/>
        </w:trPr>
        <w:tc>
          <w:tcPr>
            <w:tcW w:w="345" w:type="pct"/>
            <w:vMerge/>
            <w:tcBorders>
              <w:left w:val="single" w:sz="4" w:space="0" w:color="auto"/>
              <w:bottom w:val="single" w:sz="4" w:space="0" w:color="auto"/>
              <w:right w:val="single" w:sz="4" w:space="0" w:color="auto"/>
            </w:tcBorders>
            <w:shd w:val="clear" w:color="auto" w:fill="auto"/>
            <w:vAlign w:val="center"/>
          </w:tcPr>
          <w:p w14:paraId="16918A15" w14:textId="77777777" w:rsidR="00F7793A" w:rsidRPr="00F7793A" w:rsidRDefault="00F7793A" w:rsidP="00F7793A">
            <w:pPr>
              <w:spacing w:after="0" w:line="240" w:lineRule="auto"/>
              <w:jc w:val="center"/>
              <w:rPr>
                <w:rFonts w:ascii="Times New Roman" w:hAnsi="Times New Roman" w:cs="Times New Roman"/>
                <w:sz w:val="12"/>
                <w:szCs w:val="12"/>
              </w:rPr>
            </w:pPr>
          </w:p>
        </w:tc>
        <w:tc>
          <w:tcPr>
            <w:tcW w:w="2292" w:type="pct"/>
            <w:vMerge/>
            <w:tcBorders>
              <w:left w:val="single" w:sz="4" w:space="0" w:color="auto"/>
              <w:bottom w:val="single" w:sz="4" w:space="0" w:color="auto"/>
              <w:right w:val="single" w:sz="4" w:space="0" w:color="auto"/>
            </w:tcBorders>
            <w:shd w:val="clear" w:color="auto" w:fill="auto"/>
            <w:vAlign w:val="center"/>
          </w:tcPr>
          <w:p w14:paraId="686AF914" w14:textId="77777777" w:rsidR="00F7793A" w:rsidRPr="00F7793A" w:rsidRDefault="00F7793A" w:rsidP="00F7793A">
            <w:pPr>
              <w:spacing w:after="0" w:line="240" w:lineRule="auto"/>
              <w:jc w:val="center"/>
              <w:rPr>
                <w:rFonts w:ascii="Times New Roman" w:hAnsi="Times New Roman" w:cs="Times New Roman"/>
                <w:sz w:val="12"/>
                <w:szCs w:val="12"/>
              </w:rPr>
            </w:pPr>
          </w:p>
        </w:tc>
        <w:tc>
          <w:tcPr>
            <w:tcW w:w="825" w:type="pct"/>
            <w:vMerge/>
            <w:tcBorders>
              <w:left w:val="single" w:sz="4" w:space="0" w:color="auto"/>
              <w:bottom w:val="single" w:sz="4" w:space="0" w:color="auto"/>
              <w:right w:val="single" w:sz="4" w:space="0" w:color="auto"/>
            </w:tcBorders>
            <w:shd w:val="clear" w:color="auto" w:fill="auto"/>
            <w:vAlign w:val="center"/>
          </w:tcPr>
          <w:p w14:paraId="6AE26FF8" w14:textId="77777777" w:rsidR="00F7793A" w:rsidRPr="00F7793A" w:rsidRDefault="00F7793A" w:rsidP="00F7793A">
            <w:pPr>
              <w:spacing w:after="0" w:line="240" w:lineRule="auto"/>
              <w:jc w:val="center"/>
              <w:rPr>
                <w:rFonts w:ascii="Times New Roman" w:hAnsi="Times New Roman" w:cs="Times New Roman"/>
                <w:sz w:val="12"/>
                <w:szCs w:val="12"/>
              </w:rPr>
            </w:pPr>
          </w:p>
        </w:tc>
        <w:tc>
          <w:tcPr>
            <w:tcW w:w="734" w:type="pct"/>
            <w:tcBorders>
              <w:top w:val="single" w:sz="4" w:space="0" w:color="auto"/>
              <w:left w:val="single" w:sz="4" w:space="0" w:color="auto"/>
              <w:bottom w:val="single" w:sz="4" w:space="0" w:color="auto"/>
              <w:right w:val="single" w:sz="4" w:space="0" w:color="auto"/>
            </w:tcBorders>
            <w:vAlign w:val="center"/>
          </w:tcPr>
          <w:p w14:paraId="0BEE7907" w14:textId="77777777" w:rsidR="00F7793A" w:rsidRPr="00F7793A" w:rsidRDefault="00F7793A" w:rsidP="00F7793A">
            <w:pPr>
              <w:spacing w:after="0" w:line="240" w:lineRule="auto"/>
              <w:jc w:val="center"/>
              <w:rPr>
                <w:rFonts w:ascii="Times New Roman" w:hAnsi="Times New Roman" w:cs="Times New Roman"/>
                <w:bCs/>
                <w:sz w:val="12"/>
                <w:szCs w:val="12"/>
              </w:rPr>
            </w:pPr>
            <w:r w:rsidRPr="00F7793A">
              <w:rPr>
                <w:rFonts w:ascii="Times New Roman" w:hAnsi="Times New Roman" w:cs="Times New Roman"/>
                <w:sz w:val="12"/>
                <w:szCs w:val="12"/>
              </w:rPr>
              <w:t>с. Черновка</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56A5C5CD" w14:textId="77777777" w:rsidR="00F7793A" w:rsidRPr="00F7793A" w:rsidRDefault="00F7793A" w:rsidP="00F7793A">
            <w:pPr>
              <w:spacing w:after="0" w:line="240" w:lineRule="auto"/>
              <w:jc w:val="center"/>
              <w:rPr>
                <w:rFonts w:ascii="Times New Roman" w:hAnsi="Times New Roman" w:cs="Times New Roman"/>
                <w:bCs/>
                <w:sz w:val="12"/>
                <w:szCs w:val="12"/>
              </w:rPr>
            </w:pPr>
            <w:r w:rsidRPr="00F7793A">
              <w:rPr>
                <w:rFonts w:ascii="Times New Roman" w:hAnsi="Times New Roman" w:cs="Times New Roman"/>
                <w:sz w:val="12"/>
                <w:szCs w:val="12"/>
              </w:rPr>
              <w:t>п. Нива</w:t>
            </w:r>
          </w:p>
        </w:tc>
      </w:tr>
      <w:tr w:rsidR="00F7793A" w:rsidRPr="00F7793A" w14:paraId="15A1A069" w14:textId="77777777" w:rsidTr="00F7793A">
        <w:trPr>
          <w:trHeight w:val="70"/>
        </w:trPr>
        <w:tc>
          <w:tcPr>
            <w:tcW w:w="345" w:type="pct"/>
            <w:tcBorders>
              <w:top w:val="nil"/>
              <w:left w:val="single" w:sz="4" w:space="0" w:color="auto"/>
              <w:bottom w:val="single" w:sz="4" w:space="0" w:color="auto"/>
              <w:right w:val="single" w:sz="4" w:space="0" w:color="auto"/>
            </w:tcBorders>
            <w:shd w:val="clear" w:color="auto" w:fill="auto"/>
            <w:vAlign w:val="center"/>
          </w:tcPr>
          <w:p w14:paraId="59EC064F"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1.</w:t>
            </w:r>
          </w:p>
        </w:tc>
        <w:tc>
          <w:tcPr>
            <w:tcW w:w="2292" w:type="pct"/>
            <w:tcBorders>
              <w:top w:val="nil"/>
              <w:left w:val="nil"/>
              <w:bottom w:val="single" w:sz="4" w:space="0" w:color="auto"/>
              <w:right w:val="single" w:sz="4" w:space="0" w:color="auto"/>
            </w:tcBorders>
            <w:shd w:val="clear" w:color="auto" w:fill="auto"/>
            <w:vAlign w:val="center"/>
          </w:tcPr>
          <w:p w14:paraId="4EBADA1E" w14:textId="77777777" w:rsidR="00F7793A" w:rsidRPr="00F7793A" w:rsidRDefault="00F7793A" w:rsidP="00F7793A">
            <w:pPr>
              <w:spacing w:after="0" w:line="240" w:lineRule="auto"/>
              <w:rPr>
                <w:rFonts w:ascii="Times New Roman" w:hAnsi="Times New Roman" w:cs="Times New Roman"/>
                <w:sz w:val="12"/>
                <w:szCs w:val="12"/>
              </w:rPr>
            </w:pPr>
            <w:r w:rsidRPr="00F7793A">
              <w:rPr>
                <w:rFonts w:ascii="Times New Roman" w:hAnsi="Times New Roman" w:cs="Times New Roman"/>
                <w:sz w:val="12"/>
                <w:szCs w:val="12"/>
              </w:rPr>
              <w:t>Реализовано холодной воды населению всего, в том числе:</w:t>
            </w:r>
          </w:p>
        </w:tc>
        <w:tc>
          <w:tcPr>
            <w:tcW w:w="825" w:type="pct"/>
            <w:tcBorders>
              <w:top w:val="single" w:sz="4" w:space="0" w:color="auto"/>
              <w:left w:val="nil"/>
              <w:bottom w:val="single" w:sz="4" w:space="0" w:color="auto"/>
              <w:right w:val="single" w:sz="4" w:space="0" w:color="auto"/>
            </w:tcBorders>
            <w:shd w:val="clear" w:color="auto" w:fill="auto"/>
            <w:vAlign w:val="center"/>
          </w:tcPr>
          <w:p w14:paraId="714E8D6F"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тыс. м</w:t>
            </w:r>
            <w:r w:rsidRPr="00F7793A">
              <w:rPr>
                <w:rFonts w:ascii="Times New Roman" w:hAnsi="Times New Roman" w:cs="Times New Roman"/>
                <w:sz w:val="12"/>
                <w:szCs w:val="12"/>
                <w:vertAlign w:val="superscript"/>
              </w:rPr>
              <w:t>3</w:t>
            </w:r>
            <w:r w:rsidRPr="00F7793A">
              <w:rPr>
                <w:rFonts w:ascii="Times New Roman" w:hAnsi="Times New Roman" w:cs="Times New Roman"/>
                <w:sz w:val="12"/>
                <w:szCs w:val="12"/>
              </w:rPr>
              <w:t>/год</w:t>
            </w:r>
          </w:p>
        </w:tc>
        <w:tc>
          <w:tcPr>
            <w:tcW w:w="734" w:type="pct"/>
            <w:tcBorders>
              <w:top w:val="single" w:sz="4" w:space="0" w:color="auto"/>
              <w:left w:val="nil"/>
              <w:bottom w:val="single" w:sz="4" w:space="0" w:color="auto"/>
              <w:right w:val="single" w:sz="4" w:space="0" w:color="auto"/>
            </w:tcBorders>
            <w:vAlign w:val="center"/>
          </w:tcPr>
          <w:p w14:paraId="6D94C1AC"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25,27</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7ED6E87B"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w:t>
            </w:r>
          </w:p>
        </w:tc>
      </w:tr>
      <w:tr w:rsidR="00F7793A" w:rsidRPr="00F7793A" w14:paraId="27D30964" w14:textId="77777777" w:rsidTr="00F7793A">
        <w:trPr>
          <w:trHeight w:val="70"/>
        </w:trPr>
        <w:tc>
          <w:tcPr>
            <w:tcW w:w="345" w:type="pct"/>
            <w:tcBorders>
              <w:top w:val="nil"/>
              <w:left w:val="single" w:sz="4" w:space="0" w:color="auto"/>
              <w:bottom w:val="single" w:sz="4" w:space="0" w:color="auto"/>
              <w:right w:val="single" w:sz="4" w:space="0" w:color="auto"/>
            </w:tcBorders>
            <w:shd w:val="clear" w:color="auto" w:fill="auto"/>
            <w:vAlign w:val="center"/>
          </w:tcPr>
          <w:p w14:paraId="74939B02"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 1.1</w:t>
            </w:r>
          </w:p>
        </w:tc>
        <w:tc>
          <w:tcPr>
            <w:tcW w:w="2292" w:type="pct"/>
            <w:tcBorders>
              <w:top w:val="nil"/>
              <w:left w:val="nil"/>
              <w:bottom w:val="single" w:sz="4" w:space="0" w:color="auto"/>
              <w:right w:val="single" w:sz="4" w:space="0" w:color="auto"/>
            </w:tcBorders>
            <w:shd w:val="clear" w:color="auto" w:fill="auto"/>
            <w:vAlign w:val="center"/>
          </w:tcPr>
          <w:p w14:paraId="5DAE84C6" w14:textId="77777777" w:rsidR="00F7793A" w:rsidRPr="00F7793A" w:rsidRDefault="00F7793A" w:rsidP="00F7793A">
            <w:pPr>
              <w:spacing w:after="0" w:line="240" w:lineRule="auto"/>
              <w:jc w:val="right"/>
              <w:rPr>
                <w:rFonts w:ascii="Times New Roman" w:hAnsi="Times New Roman" w:cs="Times New Roman"/>
                <w:sz w:val="12"/>
                <w:szCs w:val="12"/>
              </w:rPr>
            </w:pPr>
            <w:r w:rsidRPr="00F7793A">
              <w:rPr>
                <w:rFonts w:ascii="Times New Roman" w:hAnsi="Times New Roman" w:cs="Times New Roman"/>
                <w:sz w:val="12"/>
                <w:szCs w:val="12"/>
              </w:rPr>
              <w:t>по нормативам</w:t>
            </w:r>
          </w:p>
        </w:tc>
        <w:tc>
          <w:tcPr>
            <w:tcW w:w="825" w:type="pct"/>
            <w:tcBorders>
              <w:top w:val="single" w:sz="4" w:space="0" w:color="auto"/>
              <w:left w:val="nil"/>
              <w:bottom w:val="single" w:sz="4" w:space="0" w:color="auto"/>
              <w:right w:val="single" w:sz="4" w:space="0" w:color="auto"/>
            </w:tcBorders>
            <w:shd w:val="clear" w:color="auto" w:fill="auto"/>
            <w:vAlign w:val="center"/>
          </w:tcPr>
          <w:p w14:paraId="0B28933F"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тыс. м</w:t>
            </w:r>
            <w:r w:rsidRPr="00F7793A">
              <w:rPr>
                <w:rFonts w:ascii="Times New Roman" w:hAnsi="Times New Roman" w:cs="Times New Roman"/>
                <w:sz w:val="12"/>
                <w:szCs w:val="12"/>
                <w:vertAlign w:val="superscript"/>
              </w:rPr>
              <w:t>3</w:t>
            </w:r>
            <w:r w:rsidRPr="00F7793A">
              <w:rPr>
                <w:rFonts w:ascii="Times New Roman" w:hAnsi="Times New Roman" w:cs="Times New Roman"/>
                <w:sz w:val="12"/>
                <w:szCs w:val="12"/>
              </w:rPr>
              <w:t>/год</w:t>
            </w:r>
          </w:p>
        </w:tc>
        <w:tc>
          <w:tcPr>
            <w:tcW w:w="734" w:type="pct"/>
            <w:tcBorders>
              <w:top w:val="single" w:sz="4" w:space="0" w:color="auto"/>
              <w:left w:val="nil"/>
              <w:bottom w:val="single" w:sz="4" w:space="0" w:color="auto"/>
              <w:right w:val="single" w:sz="4" w:space="0" w:color="auto"/>
            </w:tcBorders>
            <w:vAlign w:val="center"/>
          </w:tcPr>
          <w:p w14:paraId="2EA5A045"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7,8</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3023C61"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w:t>
            </w:r>
          </w:p>
        </w:tc>
      </w:tr>
      <w:tr w:rsidR="00F7793A" w:rsidRPr="00F7793A" w14:paraId="35515382" w14:textId="77777777" w:rsidTr="00F7793A">
        <w:trPr>
          <w:trHeight w:val="70"/>
        </w:trPr>
        <w:tc>
          <w:tcPr>
            <w:tcW w:w="345" w:type="pct"/>
            <w:tcBorders>
              <w:top w:val="nil"/>
              <w:left w:val="single" w:sz="4" w:space="0" w:color="auto"/>
              <w:bottom w:val="single" w:sz="4" w:space="0" w:color="auto"/>
              <w:right w:val="single" w:sz="4" w:space="0" w:color="auto"/>
            </w:tcBorders>
            <w:shd w:val="clear" w:color="auto" w:fill="auto"/>
            <w:vAlign w:val="center"/>
          </w:tcPr>
          <w:p w14:paraId="661C04FD"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1.2 </w:t>
            </w:r>
          </w:p>
        </w:tc>
        <w:tc>
          <w:tcPr>
            <w:tcW w:w="2292" w:type="pct"/>
            <w:tcBorders>
              <w:top w:val="nil"/>
              <w:left w:val="nil"/>
              <w:bottom w:val="single" w:sz="4" w:space="0" w:color="auto"/>
              <w:right w:val="single" w:sz="4" w:space="0" w:color="auto"/>
            </w:tcBorders>
            <w:shd w:val="clear" w:color="auto" w:fill="auto"/>
            <w:vAlign w:val="center"/>
          </w:tcPr>
          <w:p w14:paraId="5BF83892" w14:textId="77777777" w:rsidR="00F7793A" w:rsidRPr="00F7793A" w:rsidRDefault="00F7793A" w:rsidP="00F7793A">
            <w:pPr>
              <w:spacing w:after="0" w:line="240" w:lineRule="auto"/>
              <w:jc w:val="right"/>
              <w:rPr>
                <w:rFonts w:ascii="Times New Roman" w:hAnsi="Times New Roman" w:cs="Times New Roman"/>
                <w:sz w:val="12"/>
                <w:szCs w:val="12"/>
              </w:rPr>
            </w:pPr>
            <w:r w:rsidRPr="00F7793A">
              <w:rPr>
                <w:rFonts w:ascii="Times New Roman" w:hAnsi="Times New Roman" w:cs="Times New Roman"/>
                <w:sz w:val="12"/>
                <w:szCs w:val="12"/>
              </w:rPr>
              <w:t>по приборам учёта</w:t>
            </w:r>
          </w:p>
        </w:tc>
        <w:tc>
          <w:tcPr>
            <w:tcW w:w="825" w:type="pct"/>
            <w:tcBorders>
              <w:top w:val="single" w:sz="4" w:space="0" w:color="auto"/>
              <w:left w:val="nil"/>
              <w:bottom w:val="single" w:sz="4" w:space="0" w:color="auto"/>
              <w:right w:val="single" w:sz="4" w:space="0" w:color="auto"/>
            </w:tcBorders>
            <w:shd w:val="clear" w:color="auto" w:fill="auto"/>
            <w:vAlign w:val="center"/>
          </w:tcPr>
          <w:p w14:paraId="5C9F30FF"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тыс. м</w:t>
            </w:r>
            <w:r w:rsidRPr="00F7793A">
              <w:rPr>
                <w:rFonts w:ascii="Times New Roman" w:hAnsi="Times New Roman" w:cs="Times New Roman"/>
                <w:sz w:val="12"/>
                <w:szCs w:val="12"/>
                <w:vertAlign w:val="superscript"/>
              </w:rPr>
              <w:t>3</w:t>
            </w:r>
            <w:r w:rsidRPr="00F7793A">
              <w:rPr>
                <w:rFonts w:ascii="Times New Roman" w:hAnsi="Times New Roman" w:cs="Times New Roman"/>
                <w:sz w:val="12"/>
                <w:szCs w:val="12"/>
              </w:rPr>
              <w:t>/год</w:t>
            </w:r>
          </w:p>
        </w:tc>
        <w:tc>
          <w:tcPr>
            <w:tcW w:w="734" w:type="pct"/>
            <w:tcBorders>
              <w:top w:val="single" w:sz="4" w:space="0" w:color="auto"/>
              <w:left w:val="nil"/>
              <w:bottom w:val="single" w:sz="4" w:space="0" w:color="auto"/>
              <w:right w:val="single" w:sz="4" w:space="0" w:color="auto"/>
            </w:tcBorders>
            <w:vAlign w:val="center"/>
          </w:tcPr>
          <w:p w14:paraId="62279F6B"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17,47</w:t>
            </w:r>
          </w:p>
        </w:tc>
        <w:tc>
          <w:tcPr>
            <w:tcW w:w="803" w:type="pct"/>
            <w:tcBorders>
              <w:top w:val="single" w:sz="4" w:space="0" w:color="auto"/>
              <w:left w:val="single" w:sz="4" w:space="0" w:color="auto"/>
              <w:bottom w:val="single" w:sz="4" w:space="0" w:color="auto"/>
              <w:right w:val="single" w:sz="4" w:space="0" w:color="auto"/>
            </w:tcBorders>
            <w:shd w:val="clear" w:color="auto" w:fill="auto"/>
            <w:vAlign w:val="center"/>
          </w:tcPr>
          <w:p w14:paraId="251BC495"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w:t>
            </w:r>
          </w:p>
        </w:tc>
      </w:tr>
    </w:tbl>
    <w:p w14:paraId="0BFD71BB" w14:textId="77777777" w:rsidR="00F7793A" w:rsidRDefault="00F7793A" w:rsidP="00F7793A">
      <w:pPr>
        <w:tabs>
          <w:tab w:val="left" w:pos="0"/>
        </w:tabs>
        <w:spacing w:after="0" w:line="240" w:lineRule="auto"/>
        <w:ind w:firstLine="284"/>
        <w:jc w:val="both"/>
        <w:rPr>
          <w:rFonts w:ascii="Times New Roman" w:hAnsi="Times New Roman" w:cs="Times New Roman"/>
          <w:sz w:val="12"/>
          <w:szCs w:val="12"/>
        </w:rPr>
      </w:pPr>
    </w:p>
    <w:p w14:paraId="1500BBB3"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Объемы потребления воды определяются как по приборам учета, установленным у потребителей, так и расчетным путем по нормативам потребления.</w:t>
      </w:r>
    </w:p>
    <w:p w14:paraId="582D6E4F" w14:textId="77777777" w:rsidR="00F7793A" w:rsidRP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Действующие с 01.07.2019 г. нормативы потребления коммунальных слуг по холодному водоснабжению, горячему водоснабжению и водоотведению, утвержденные Приказом Министерства энергетики и жилищно-коммунального хозяйства Самарской области от 26.11.2015 г. №447 (ред. от 16.05.2017 г) «Об утверждении нормативов потребления коммунальных слуг по холодному водоснабжению, горячему водоснабжению и водоотведению», представ</w:t>
      </w:r>
      <w:r>
        <w:rPr>
          <w:rFonts w:ascii="Times New Roman" w:hAnsi="Times New Roman" w:cs="Times New Roman"/>
          <w:sz w:val="12"/>
          <w:szCs w:val="12"/>
        </w:rPr>
        <w:t>лены в таблице 2.3.4.2÷2.3.4.3.</w:t>
      </w:r>
    </w:p>
    <w:p w14:paraId="61EDB3F3" w14:textId="77777777" w:rsidR="00F7793A" w:rsidRDefault="00F7793A" w:rsidP="00F7793A">
      <w:pPr>
        <w:tabs>
          <w:tab w:val="left" w:pos="0"/>
        </w:tabs>
        <w:spacing w:after="0" w:line="240" w:lineRule="auto"/>
        <w:ind w:firstLine="284"/>
        <w:jc w:val="both"/>
        <w:rPr>
          <w:rFonts w:ascii="Times New Roman" w:hAnsi="Times New Roman" w:cs="Times New Roman"/>
          <w:sz w:val="12"/>
          <w:szCs w:val="12"/>
        </w:rPr>
      </w:pPr>
      <w:r w:rsidRPr="00F7793A">
        <w:rPr>
          <w:rFonts w:ascii="Times New Roman" w:hAnsi="Times New Roman" w:cs="Times New Roman"/>
          <w:sz w:val="12"/>
          <w:szCs w:val="12"/>
        </w:rPr>
        <w:t>Таблица 2.3.4.2 - Нормативы потребления коммунальных услуг в с. Черновка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1818"/>
      </w:tblGrid>
      <w:tr w:rsidR="00F7793A" w:rsidRPr="00F7793A" w14:paraId="74076096" w14:textId="77777777" w:rsidTr="00F7793A">
        <w:trPr>
          <w:trHeight w:val="70"/>
        </w:trPr>
        <w:tc>
          <w:tcPr>
            <w:tcW w:w="3824" w:type="pct"/>
            <w:shd w:val="clear" w:color="auto" w:fill="auto"/>
            <w:vAlign w:val="center"/>
          </w:tcPr>
          <w:p w14:paraId="771D56A7" w14:textId="77777777" w:rsidR="00F7793A" w:rsidRPr="00F7793A" w:rsidRDefault="00F7793A" w:rsidP="00F7793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Степень благоустройства</w:t>
            </w:r>
          </w:p>
        </w:tc>
        <w:tc>
          <w:tcPr>
            <w:tcW w:w="1176" w:type="pct"/>
            <w:vAlign w:val="center"/>
          </w:tcPr>
          <w:p w14:paraId="3B923BA8"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Норма на 1чел.,</w:t>
            </w:r>
            <w:r>
              <w:rPr>
                <w:rFonts w:ascii="Times New Roman" w:hAnsi="Times New Roman" w:cs="Times New Roman"/>
                <w:sz w:val="12"/>
                <w:szCs w:val="12"/>
              </w:rPr>
              <w:t xml:space="preserve"> </w:t>
            </w:r>
            <w:r w:rsidRPr="00F7793A">
              <w:rPr>
                <w:rFonts w:ascii="Times New Roman" w:hAnsi="Times New Roman" w:cs="Times New Roman"/>
                <w:sz w:val="12"/>
                <w:szCs w:val="12"/>
              </w:rPr>
              <w:t>м</w:t>
            </w:r>
            <w:r w:rsidRPr="00F7793A">
              <w:rPr>
                <w:rFonts w:ascii="Times New Roman" w:hAnsi="Times New Roman" w:cs="Times New Roman"/>
                <w:sz w:val="12"/>
                <w:szCs w:val="12"/>
                <w:vertAlign w:val="superscript"/>
              </w:rPr>
              <w:t>3</w:t>
            </w:r>
            <w:r w:rsidRPr="00F7793A">
              <w:rPr>
                <w:rFonts w:ascii="Times New Roman" w:hAnsi="Times New Roman" w:cs="Times New Roman"/>
                <w:sz w:val="12"/>
                <w:szCs w:val="12"/>
              </w:rPr>
              <w:t>/</w:t>
            </w:r>
            <w:proofErr w:type="spellStart"/>
            <w:r w:rsidRPr="00F7793A">
              <w:rPr>
                <w:rFonts w:ascii="Times New Roman" w:hAnsi="Times New Roman" w:cs="Times New Roman"/>
                <w:sz w:val="12"/>
                <w:szCs w:val="12"/>
              </w:rPr>
              <w:t>мес</w:t>
            </w:r>
            <w:proofErr w:type="spellEnd"/>
          </w:p>
        </w:tc>
      </w:tr>
      <w:tr w:rsidR="00F7793A" w:rsidRPr="00F7793A" w14:paraId="6092871C" w14:textId="77777777" w:rsidTr="00F7793A">
        <w:trPr>
          <w:trHeight w:val="70"/>
        </w:trPr>
        <w:tc>
          <w:tcPr>
            <w:tcW w:w="3824" w:type="pct"/>
            <w:shd w:val="clear" w:color="auto" w:fill="auto"/>
            <w:vAlign w:val="center"/>
          </w:tcPr>
          <w:p w14:paraId="5A116269"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Многоквартирные и жилые дома с водоразборной колонкой</w:t>
            </w:r>
          </w:p>
        </w:tc>
        <w:tc>
          <w:tcPr>
            <w:tcW w:w="1176" w:type="pct"/>
            <w:vAlign w:val="center"/>
          </w:tcPr>
          <w:p w14:paraId="67F9432A"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1,01</w:t>
            </w:r>
          </w:p>
        </w:tc>
      </w:tr>
      <w:tr w:rsidR="00F7793A" w:rsidRPr="00F7793A" w14:paraId="036A3DE6" w14:textId="77777777" w:rsidTr="00F7793A">
        <w:tc>
          <w:tcPr>
            <w:tcW w:w="3824" w:type="pct"/>
            <w:shd w:val="clear" w:color="auto" w:fill="auto"/>
            <w:vAlign w:val="center"/>
          </w:tcPr>
          <w:p w14:paraId="705629BE"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Многоквартирные и жилые дома с централизованным холодным водоснабжением, без централизованного водоотведения, оборудованные раковинами, мойками, унитазами</w:t>
            </w:r>
          </w:p>
        </w:tc>
        <w:tc>
          <w:tcPr>
            <w:tcW w:w="1176" w:type="pct"/>
            <w:vAlign w:val="center"/>
          </w:tcPr>
          <w:p w14:paraId="348C3F6E"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5,02</w:t>
            </w:r>
          </w:p>
        </w:tc>
      </w:tr>
      <w:tr w:rsidR="00F7793A" w:rsidRPr="00F7793A" w14:paraId="30DCCD65" w14:textId="77777777" w:rsidTr="00F7793A">
        <w:trPr>
          <w:trHeight w:val="70"/>
        </w:trPr>
        <w:tc>
          <w:tcPr>
            <w:tcW w:w="3824" w:type="pct"/>
            <w:shd w:val="clear" w:color="auto" w:fill="auto"/>
            <w:vAlign w:val="center"/>
          </w:tcPr>
          <w:p w14:paraId="1DD5595A"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Многоквартирные и жилые дома с централизованным холодным водоснабжением, без центрального водоотведения, оборудованные унитазами, раковинами, мойками</w:t>
            </w:r>
          </w:p>
        </w:tc>
        <w:tc>
          <w:tcPr>
            <w:tcW w:w="1176" w:type="pct"/>
            <w:vAlign w:val="center"/>
          </w:tcPr>
          <w:p w14:paraId="1CD19F66"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3,86</w:t>
            </w:r>
          </w:p>
        </w:tc>
      </w:tr>
      <w:tr w:rsidR="00F7793A" w:rsidRPr="00F7793A" w14:paraId="5F5D2EC4" w14:textId="77777777" w:rsidTr="00F7793A">
        <w:trPr>
          <w:trHeight w:val="70"/>
        </w:trPr>
        <w:tc>
          <w:tcPr>
            <w:tcW w:w="3824" w:type="pct"/>
            <w:shd w:val="clear" w:color="auto" w:fill="auto"/>
            <w:vAlign w:val="center"/>
          </w:tcPr>
          <w:p w14:paraId="21C05E28"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w:t>
            </w:r>
            <w:smartTag w:uri="urn:schemas-microsoft-com:office:smarttags" w:element="metricconverter">
              <w:smartTagPr>
                <w:attr w:name="ProductID" w:val="1550 мм"/>
              </w:smartTagPr>
              <w:r w:rsidRPr="00F7793A">
                <w:rPr>
                  <w:rFonts w:ascii="Times New Roman" w:hAnsi="Times New Roman" w:cs="Times New Roman"/>
                  <w:sz w:val="12"/>
                  <w:szCs w:val="12"/>
                </w:rPr>
                <w:t>1550 мм</w:t>
              </w:r>
            </w:smartTag>
            <w:r w:rsidRPr="00F7793A">
              <w:rPr>
                <w:rFonts w:ascii="Times New Roman" w:hAnsi="Times New Roman" w:cs="Times New Roman"/>
                <w:sz w:val="12"/>
                <w:szCs w:val="12"/>
              </w:rPr>
              <w:t xml:space="preserve"> с душем</w:t>
            </w:r>
          </w:p>
        </w:tc>
        <w:tc>
          <w:tcPr>
            <w:tcW w:w="1176" w:type="pct"/>
            <w:vAlign w:val="center"/>
          </w:tcPr>
          <w:p w14:paraId="6BE8DC6D" w14:textId="77777777" w:rsidR="00F7793A" w:rsidRPr="00F7793A" w:rsidRDefault="00F7793A" w:rsidP="00F7793A">
            <w:pPr>
              <w:spacing w:after="0" w:line="240" w:lineRule="auto"/>
              <w:jc w:val="center"/>
              <w:rPr>
                <w:rFonts w:ascii="Times New Roman" w:hAnsi="Times New Roman" w:cs="Times New Roman"/>
                <w:sz w:val="12"/>
                <w:szCs w:val="12"/>
              </w:rPr>
            </w:pPr>
            <w:r w:rsidRPr="00F7793A">
              <w:rPr>
                <w:rFonts w:ascii="Times New Roman" w:hAnsi="Times New Roman" w:cs="Times New Roman"/>
                <w:sz w:val="12"/>
                <w:szCs w:val="12"/>
              </w:rPr>
              <w:t>7,46</w:t>
            </w:r>
          </w:p>
        </w:tc>
      </w:tr>
    </w:tbl>
    <w:p w14:paraId="14D80812" w14:textId="77777777" w:rsidR="00F7793A" w:rsidRDefault="00F7793A" w:rsidP="00F7793A">
      <w:pPr>
        <w:tabs>
          <w:tab w:val="left" w:pos="0"/>
        </w:tabs>
        <w:spacing w:after="0" w:line="240" w:lineRule="auto"/>
        <w:ind w:firstLine="284"/>
        <w:jc w:val="both"/>
        <w:rPr>
          <w:rFonts w:ascii="Times New Roman" w:hAnsi="Times New Roman" w:cs="Times New Roman"/>
          <w:sz w:val="12"/>
          <w:szCs w:val="12"/>
        </w:rPr>
      </w:pPr>
    </w:p>
    <w:p w14:paraId="3EBA5F79" w14:textId="77777777" w:rsidR="00ED4D49" w:rsidRDefault="00ED4D49" w:rsidP="00F7793A">
      <w:pPr>
        <w:tabs>
          <w:tab w:val="left" w:pos="0"/>
        </w:tabs>
        <w:spacing w:after="0" w:line="240" w:lineRule="auto"/>
        <w:ind w:firstLine="284"/>
        <w:jc w:val="both"/>
        <w:rPr>
          <w:rFonts w:ascii="Times New Roman" w:hAnsi="Times New Roman" w:cs="Times New Roman"/>
          <w:sz w:val="12"/>
          <w:szCs w:val="12"/>
        </w:rPr>
      </w:pPr>
      <w:r w:rsidRPr="00ED4D49">
        <w:rPr>
          <w:rFonts w:ascii="Times New Roman" w:hAnsi="Times New Roman" w:cs="Times New Roman"/>
          <w:sz w:val="12"/>
          <w:szCs w:val="12"/>
        </w:rPr>
        <w:t>Таблица 2.3.4.3 – Нормативы потребления коммунальных услуг по холодному водоснабжению при использовании земельного участка и надворных построек</w:t>
      </w:r>
    </w:p>
    <w:tbl>
      <w:tblPr>
        <w:tblStyle w:val="afe"/>
        <w:tblW w:w="0" w:type="auto"/>
        <w:tblLook w:val="04A0" w:firstRow="1" w:lastRow="0" w:firstColumn="1" w:lastColumn="0" w:noHBand="0" w:noVBand="1"/>
      </w:tblPr>
      <w:tblGrid>
        <w:gridCol w:w="306"/>
        <w:gridCol w:w="3955"/>
        <w:gridCol w:w="1321"/>
        <w:gridCol w:w="1143"/>
        <w:gridCol w:w="1004"/>
      </w:tblGrid>
      <w:tr w:rsidR="0086401A" w14:paraId="76B5A0F0" w14:textId="77777777" w:rsidTr="0086401A">
        <w:tc>
          <w:tcPr>
            <w:tcW w:w="0" w:type="auto"/>
            <w:gridSpan w:val="3"/>
            <w:vAlign w:val="center"/>
          </w:tcPr>
          <w:p w14:paraId="0EED82F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lastRenderedPageBreak/>
              <w:t>Направление использования коммунального ресурса</w:t>
            </w:r>
          </w:p>
        </w:tc>
        <w:tc>
          <w:tcPr>
            <w:tcW w:w="0" w:type="auto"/>
            <w:vAlign w:val="center"/>
          </w:tcPr>
          <w:p w14:paraId="48C7228A"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Единица измерения</w:t>
            </w:r>
          </w:p>
        </w:tc>
        <w:tc>
          <w:tcPr>
            <w:tcW w:w="0" w:type="auto"/>
            <w:vAlign w:val="center"/>
          </w:tcPr>
          <w:p w14:paraId="1A84E0ED" w14:textId="77777777" w:rsidR="0086401A" w:rsidRDefault="0086401A" w:rsidP="0086401A">
            <w:pPr>
              <w:tabs>
                <w:tab w:val="left" w:pos="0"/>
              </w:tabs>
              <w:jc w:val="center"/>
              <w:rPr>
                <w:rFonts w:ascii="Times New Roman" w:hAnsi="Times New Roman" w:cs="Times New Roman"/>
                <w:sz w:val="12"/>
                <w:szCs w:val="12"/>
              </w:rPr>
            </w:pPr>
            <w:r>
              <w:rPr>
                <w:rFonts w:ascii="Times New Roman" w:hAnsi="Times New Roman" w:cs="Times New Roman"/>
                <w:sz w:val="12"/>
                <w:szCs w:val="12"/>
                <w:lang w:eastAsia="ar-SA"/>
              </w:rPr>
              <w:t xml:space="preserve">Норматив </w:t>
            </w:r>
            <w:r w:rsidRPr="00ED4D49">
              <w:rPr>
                <w:rFonts w:ascii="Times New Roman" w:hAnsi="Times New Roman" w:cs="Times New Roman"/>
                <w:sz w:val="12"/>
                <w:szCs w:val="12"/>
                <w:lang w:eastAsia="ar-SA"/>
              </w:rPr>
              <w:t>потребления</w:t>
            </w:r>
          </w:p>
        </w:tc>
      </w:tr>
      <w:tr w:rsidR="0086401A" w14:paraId="51DAD026" w14:textId="77777777" w:rsidTr="0086401A">
        <w:tc>
          <w:tcPr>
            <w:tcW w:w="0" w:type="auto"/>
            <w:vMerge w:val="restart"/>
            <w:vAlign w:val="center"/>
          </w:tcPr>
          <w:p w14:paraId="30EC03E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1.</w:t>
            </w:r>
          </w:p>
        </w:tc>
        <w:tc>
          <w:tcPr>
            <w:tcW w:w="0" w:type="auto"/>
            <w:vMerge w:val="restart"/>
            <w:vAlign w:val="center"/>
          </w:tcPr>
          <w:p w14:paraId="695ECAB3"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Полив земельного участка</w:t>
            </w:r>
          </w:p>
        </w:tc>
        <w:tc>
          <w:tcPr>
            <w:tcW w:w="0" w:type="auto"/>
            <w:vAlign w:val="center"/>
          </w:tcPr>
          <w:p w14:paraId="749312A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водоразборного крана</w:t>
            </w:r>
          </w:p>
        </w:tc>
        <w:tc>
          <w:tcPr>
            <w:tcW w:w="0" w:type="auto"/>
            <w:vMerge w:val="restart"/>
            <w:vAlign w:val="center"/>
          </w:tcPr>
          <w:p w14:paraId="4940C5B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метр в месяц на кв. метр</w:t>
            </w:r>
          </w:p>
        </w:tc>
        <w:tc>
          <w:tcPr>
            <w:tcW w:w="0" w:type="auto"/>
            <w:vAlign w:val="center"/>
          </w:tcPr>
          <w:p w14:paraId="54EE37AD"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0,09</w:t>
            </w:r>
          </w:p>
        </w:tc>
      </w:tr>
      <w:tr w:rsidR="0086401A" w14:paraId="12A3D03F" w14:textId="77777777" w:rsidTr="0086401A">
        <w:tc>
          <w:tcPr>
            <w:tcW w:w="0" w:type="auto"/>
            <w:vMerge/>
            <w:vAlign w:val="center"/>
          </w:tcPr>
          <w:p w14:paraId="527015A6" w14:textId="77777777" w:rsidR="0086401A" w:rsidRPr="00ED4D49" w:rsidRDefault="0086401A" w:rsidP="0086401A">
            <w:pPr>
              <w:jc w:val="center"/>
              <w:rPr>
                <w:rFonts w:ascii="Times New Roman" w:hAnsi="Times New Roman" w:cs="Times New Roman"/>
                <w:sz w:val="12"/>
                <w:szCs w:val="12"/>
              </w:rPr>
            </w:pPr>
          </w:p>
        </w:tc>
        <w:tc>
          <w:tcPr>
            <w:tcW w:w="0" w:type="auto"/>
            <w:vMerge/>
            <w:vAlign w:val="center"/>
          </w:tcPr>
          <w:p w14:paraId="30FB64F6"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375CFB2C"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водоразборных колонок (вручную)</w:t>
            </w:r>
          </w:p>
        </w:tc>
        <w:tc>
          <w:tcPr>
            <w:tcW w:w="0" w:type="auto"/>
            <w:vMerge/>
            <w:vAlign w:val="center"/>
          </w:tcPr>
          <w:p w14:paraId="051C9D9B"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35D6F5E3"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0,05</w:t>
            </w:r>
          </w:p>
        </w:tc>
      </w:tr>
      <w:tr w:rsidR="0086401A" w14:paraId="33C87E69" w14:textId="77777777" w:rsidTr="00552CAE">
        <w:tc>
          <w:tcPr>
            <w:tcW w:w="0" w:type="auto"/>
            <w:vMerge w:val="restart"/>
            <w:vAlign w:val="center"/>
          </w:tcPr>
          <w:p w14:paraId="3178BF01"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2.</w:t>
            </w:r>
          </w:p>
        </w:tc>
        <w:tc>
          <w:tcPr>
            <w:tcW w:w="0" w:type="auto"/>
            <w:gridSpan w:val="2"/>
            <w:vAlign w:val="center"/>
          </w:tcPr>
          <w:p w14:paraId="0044531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Водоснабжение и приготовление пищи для сельскохозяйственных животных:</w:t>
            </w:r>
          </w:p>
        </w:tc>
        <w:tc>
          <w:tcPr>
            <w:tcW w:w="0" w:type="auto"/>
            <w:vMerge w:val="restart"/>
            <w:vAlign w:val="center"/>
          </w:tcPr>
          <w:p w14:paraId="58348F5E"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w:t>
            </w:r>
            <w:r>
              <w:rPr>
                <w:rFonts w:ascii="Times New Roman" w:hAnsi="Times New Roman" w:cs="Times New Roman"/>
                <w:sz w:val="12"/>
                <w:szCs w:val="12"/>
                <w:lang w:eastAsia="ar-SA"/>
              </w:rPr>
              <w:t>етр в месяц на голову животного</w:t>
            </w:r>
          </w:p>
        </w:tc>
        <w:tc>
          <w:tcPr>
            <w:tcW w:w="0" w:type="auto"/>
            <w:vAlign w:val="center"/>
          </w:tcPr>
          <w:p w14:paraId="736CE635" w14:textId="77777777" w:rsidR="0086401A" w:rsidRDefault="0086401A" w:rsidP="0086401A">
            <w:pPr>
              <w:tabs>
                <w:tab w:val="left" w:pos="0"/>
              </w:tabs>
              <w:jc w:val="center"/>
              <w:rPr>
                <w:rFonts w:ascii="Times New Roman" w:hAnsi="Times New Roman" w:cs="Times New Roman"/>
                <w:sz w:val="12"/>
                <w:szCs w:val="12"/>
              </w:rPr>
            </w:pPr>
          </w:p>
        </w:tc>
      </w:tr>
      <w:tr w:rsidR="0086401A" w14:paraId="73230EFF" w14:textId="77777777" w:rsidTr="00552CAE">
        <w:tc>
          <w:tcPr>
            <w:tcW w:w="0" w:type="auto"/>
            <w:vMerge/>
            <w:vAlign w:val="center"/>
          </w:tcPr>
          <w:p w14:paraId="2DA63F1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gridSpan w:val="2"/>
            <w:vAlign w:val="center"/>
          </w:tcPr>
          <w:p w14:paraId="5DCE1623"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Коровы</w:t>
            </w:r>
          </w:p>
        </w:tc>
        <w:tc>
          <w:tcPr>
            <w:tcW w:w="0" w:type="auto"/>
            <w:vMerge/>
            <w:vAlign w:val="center"/>
          </w:tcPr>
          <w:p w14:paraId="463427F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59ECF941"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1,8</w:t>
            </w:r>
          </w:p>
        </w:tc>
      </w:tr>
      <w:tr w:rsidR="0086401A" w14:paraId="3A608F37" w14:textId="77777777" w:rsidTr="00552CAE">
        <w:tc>
          <w:tcPr>
            <w:tcW w:w="0" w:type="auto"/>
            <w:vMerge/>
            <w:vAlign w:val="center"/>
          </w:tcPr>
          <w:p w14:paraId="23034B6B"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5071083C"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Телята в возрасте до 6 месяцев</w:t>
            </w:r>
          </w:p>
        </w:tc>
        <w:tc>
          <w:tcPr>
            <w:tcW w:w="0" w:type="auto"/>
            <w:vMerge/>
            <w:vAlign w:val="center"/>
          </w:tcPr>
          <w:p w14:paraId="1B55C0C3"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43D0BFF2"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0,55</w:t>
            </w:r>
          </w:p>
        </w:tc>
      </w:tr>
      <w:tr w:rsidR="0086401A" w14:paraId="6087549F" w14:textId="77777777" w:rsidTr="00552CAE">
        <w:tc>
          <w:tcPr>
            <w:tcW w:w="0" w:type="auto"/>
            <w:vMerge/>
            <w:vAlign w:val="center"/>
          </w:tcPr>
          <w:p w14:paraId="256304D4"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62BCF64E"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Молодняк в возрасте от 6 до 18 месяцев</w:t>
            </w:r>
          </w:p>
        </w:tc>
        <w:tc>
          <w:tcPr>
            <w:tcW w:w="0" w:type="auto"/>
            <w:vMerge/>
            <w:vAlign w:val="center"/>
          </w:tcPr>
          <w:p w14:paraId="0641FE82"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2CCD717B"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1,06</w:t>
            </w:r>
          </w:p>
        </w:tc>
      </w:tr>
      <w:tr w:rsidR="0086401A" w14:paraId="5FBD672E" w14:textId="77777777" w:rsidTr="00552CAE">
        <w:tc>
          <w:tcPr>
            <w:tcW w:w="0" w:type="auto"/>
            <w:vMerge/>
            <w:vAlign w:val="center"/>
          </w:tcPr>
          <w:p w14:paraId="42C648E7"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4BE7AA65"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Свиньи на откорме</w:t>
            </w:r>
          </w:p>
        </w:tc>
        <w:tc>
          <w:tcPr>
            <w:tcW w:w="0" w:type="auto"/>
            <w:vMerge/>
            <w:vAlign w:val="center"/>
          </w:tcPr>
          <w:p w14:paraId="1180D4CA"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166FF2AC"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0,6</w:t>
            </w:r>
          </w:p>
        </w:tc>
      </w:tr>
      <w:tr w:rsidR="0086401A" w14:paraId="27A34BE5" w14:textId="77777777" w:rsidTr="00552CAE">
        <w:tc>
          <w:tcPr>
            <w:tcW w:w="0" w:type="auto"/>
            <w:vMerge/>
            <w:vAlign w:val="center"/>
          </w:tcPr>
          <w:p w14:paraId="002C407B"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3CB27052"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Овцы</w:t>
            </w:r>
          </w:p>
        </w:tc>
        <w:tc>
          <w:tcPr>
            <w:tcW w:w="0" w:type="auto"/>
            <w:vMerge/>
            <w:vAlign w:val="center"/>
          </w:tcPr>
          <w:p w14:paraId="248BD821"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23EF1FCA"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0,24</w:t>
            </w:r>
          </w:p>
        </w:tc>
      </w:tr>
      <w:tr w:rsidR="0086401A" w14:paraId="0073DDA9" w14:textId="77777777" w:rsidTr="00552CAE">
        <w:tc>
          <w:tcPr>
            <w:tcW w:w="0" w:type="auto"/>
            <w:vMerge/>
            <w:vAlign w:val="center"/>
          </w:tcPr>
          <w:p w14:paraId="3EA35CEB"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1C307D36"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Лошади</w:t>
            </w:r>
          </w:p>
        </w:tc>
        <w:tc>
          <w:tcPr>
            <w:tcW w:w="0" w:type="auto"/>
            <w:vMerge/>
            <w:vAlign w:val="center"/>
          </w:tcPr>
          <w:p w14:paraId="0B40524B"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3DA1BA46"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1,78</w:t>
            </w:r>
          </w:p>
        </w:tc>
      </w:tr>
      <w:tr w:rsidR="0086401A" w14:paraId="7A50C68B" w14:textId="77777777" w:rsidTr="00552CAE">
        <w:tc>
          <w:tcPr>
            <w:tcW w:w="0" w:type="auto"/>
            <w:vMerge/>
            <w:vAlign w:val="center"/>
          </w:tcPr>
          <w:p w14:paraId="780B41C8"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62E787FF"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Козы</w:t>
            </w:r>
          </w:p>
        </w:tc>
        <w:tc>
          <w:tcPr>
            <w:tcW w:w="0" w:type="auto"/>
            <w:vMerge/>
            <w:vAlign w:val="center"/>
          </w:tcPr>
          <w:p w14:paraId="67592E0E"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6348C8EB"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0,17</w:t>
            </w:r>
          </w:p>
        </w:tc>
      </w:tr>
      <w:tr w:rsidR="0086401A" w14:paraId="51E99958" w14:textId="77777777" w:rsidTr="00552CAE">
        <w:tc>
          <w:tcPr>
            <w:tcW w:w="0" w:type="auto"/>
            <w:vMerge/>
            <w:vAlign w:val="center"/>
          </w:tcPr>
          <w:p w14:paraId="07DDC746"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623276CF"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Кролики</w:t>
            </w:r>
          </w:p>
        </w:tc>
        <w:tc>
          <w:tcPr>
            <w:tcW w:w="0" w:type="auto"/>
            <w:vMerge/>
            <w:vAlign w:val="center"/>
          </w:tcPr>
          <w:p w14:paraId="4504CDB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6455FD77"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0,048</w:t>
            </w:r>
          </w:p>
        </w:tc>
      </w:tr>
      <w:tr w:rsidR="0086401A" w14:paraId="7B516713" w14:textId="77777777" w:rsidTr="00552CAE">
        <w:tc>
          <w:tcPr>
            <w:tcW w:w="0" w:type="auto"/>
            <w:vMerge/>
            <w:vAlign w:val="center"/>
          </w:tcPr>
          <w:p w14:paraId="09AC9A04"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3D9D4526"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Норки</w:t>
            </w:r>
          </w:p>
        </w:tc>
        <w:tc>
          <w:tcPr>
            <w:tcW w:w="0" w:type="auto"/>
            <w:vMerge/>
            <w:vAlign w:val="center"/>
          </w:tcPr>
          <w:p w14:paraId="55729766"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282700AB"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0,036</w:t>
            </w:r>
          </w:p>
        </w:tc>
      </w:tr>
      <w:tr w:rsidR="0086401A" w14:paraId="68C3B39E" w14:textId="77777777" w:rsidTr="00552CAE">
        <w:tc>
          <w:tcPr>
            <w:tcW w:w="0" w:type="auto"/>
            <w:vMerge/>
            <w:vAlign w:val="center"/>
          </w:tcPr>
          <w:p w14:paraId="7CEC44A0"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0F11B0BA"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Куры (мясных и яичных пород)</w:t>
            </w:r>
          </w:p>
        </w:tc>
        <w:tc>
          <w:tcPr>
            <w:tcW w:w="0" w:type="auto"/>
            <w:vMerge/>
            <w:vAlign w:val="center"/>
          </w:tcPr>
          <w:p w14:paraId="34B59A2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35E68D33"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0,012</w:t>
            </w:r>
          </w:p>
        </w:tc>
      </w:tr>
      <w:tr w:rsidR="0086401A" w14:paraId="7120ADB4" w14:textId="77777777" w:rsidTr="00552CAE">
        <w:tc>
          <w:tcPr>
            <w:tcW w:w="0" w:type="auto"/>
            <w:vMerge/>
            <w:vAlign w:val="center"/>
          </w:tcPr>
          <w:p w14:paraId="36CEA94A"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31413D26"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Индейки</w:t>
            </w:r>
          </w:p>
        </w:tc>
        <w:tc>
          <w:tcPr>
            <w:tcW w:w="0" w:type="auto"/>
            <w:vMerge/>
            <w:vAlign w:val="center"/>
          </w:tcPr>
          <w:p w14:paraId="2ED3964D"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639C3FE"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0,015</w:t>
            </w:r>
          </w:p>
        </w:tc>
      </w:tr>
      <w:tr w:rsidR="0086401A" w14:paraId="09126808" w14:textId="77777777" w:rsidTr="00552CAE">
        <w:tc>
          <w:tcPr>
            <w:tcW w:w="0" w:type="auto"/>
            <w:vMerge/>
            <w:vAlign w:val="center"/>
          </w:tcPr>
          <w:p w14:paraId="0DB4C8B5"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6B847409"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Утки</w:t>
            </w:r>
          </w:p>
        </w:tc>
        <w:tc>
          <w:tcPr>
            <w:tcW w:w="0" w:type="auto"/>
            <w:vMerge/>
            <w:vAlign w:val="center"/>
          </w:tcPr>
          <w:p w14:paraId="53646485"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4D7127D8"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0,024</w:t>
            </w:r>
          </w:p>
        </w:tc>
      </w:tr>
      <w:tr w:rsidR="0086401A" w14:paraId="242C6040" w14:textId="77777777" w:rsidTr="00552CAE">
        <w:tc>
          <w:tcPr>
            <w:tcW w:w="0" w:type="auto"/>
            <w:vMerge/>
            <w:vAlign w:val="center"/>
          </w:tcPr>
          <w:p w14:paraId="222DB73A"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4EDAE803"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Гуси</w:t>
            </w:r>
          </w:p>
        </w:tc>
        <w:tc>
          <w:tcPr>
            <w:tcW w:w="0" w:type="auto"/>
            <w:vMerge/>
            <w:vAlign w:val="center"/>
          </w:tcPr>
          <w:p w14:paraId="3F03A0EB"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09412B72"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0,02</w:t>
            </w:r>
          </w:p>
        </w:tc>
      </w:tr>
      <w:tr w:rsidR="0086401A" w14:paraId="1EFCEAA1" w14:textId="77777777" w:rsidTr="00552CAE">
        <w:tc>
          <w:tcPr>
            <w:tcW w:w="0" w:type="auto"/>
            <w:vMerge/>
            <w:vAlign w:val="center"/>
          </w:tcPr>
          <w:p w14:paraId="557534B1" w14:textId="77777777" w:rsidR="0086401A" w:rsidRPr="00ED4D49" w:rsidRDefault="0086401A" w:rsidP="0086401A">
            <w:pPr>
              <w:jc w:val="center"/>
              <w:rPr>
                <w:rFonts w:ascii="Times New Roman" w:hAnsi="Times New Roman" w:cs="Times New Roman"/>
                <w:sz w:val="12"/>
                <w:szCs w:val="12"/>
              </w:rPr>
            </w:pPr>
          </w:p>
        </w:tc>
        <w:tc>
          <w:tcPr>
            <w:tcW w:w="0" w:type="auto"/>
            <w:gridSpan w:val="2"/>
            <w:vAlign w:val="center"/>
          </w:tcPr>
          <w:p w14:paraId="0C73420C" w14:textId="77777777" w:rsidR="0086401A" w:rsidRPr="00ED4D49" w:rsidRDefault="0086401A" w:rsidP="0086401A">
            <w:pPr>
              <w:jc w:val="center"/>
              <w:rPr>
                <w:rFonts w:ascii="Times New Roman" w:hAnsi="Times New Roman" w:cs="Times New Roman"/>
                <w:sz w:val="12"/>
                <w:szCs w:val="12"/>
              </w:rPr>
            </w:pPr>
            <w:r w:rsidRPr="00ED4D49">
              <w:rPr>
                <w:rFonts w:ascii="Times New Roman" w:hAnsi="Times New Roman" w:cs="Times New Roman"/>
                <w:sz w:val="12"/>
                <w:szCs w:val="12"/>
                <w:lang w:eastAsia="ar-SA"/>
              </w:rPr>
              <w:t>Страусы</w:t>
            </w:r>
          </w:p>
        </w:tc>
        <w:tc>
          <w:tcPr>
            <w:tcW w:w="0" w:type="auto"/>
            <w:vMerge/>
            <w:vAlign w:val="center"/>
          </w:tcPr>
          <w:p w14:paraId="3CB96E5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p>
        </w:tc>
        <w:tc>
          <w:tcPr>
            <w:tcW w:w="0" w:type="auto"/>
            <w:vAlign w:val="center"/>
          </w:tcPr>
          <w:p w14:paraId="30CC0C34" w14:textId="77777777" w:rsidR="0086401A" w:rsidRDefault="0086401A" w:rsidP="0086401A">
            <w:pPr>
              <w:tabs>
                <w:tab w:val="left" w:pos="0"/>
              </w:tabs>
              <w:jc w:val="center"/>
              <w:rPr>
                <w:rFonts w:ascii="Times New Roman" w:hAnsi="Times New Roman" w:cs="Times New Roman"/>
                <w:sz w:val="12"/>
                <w:szCs w:val="12"/>
              </w:rPr>
            </w:pPr>
            <w:r w:rsidRPr="00ED4D49">
              <w:rPr>
                <w:rFonts w:ascii="Times New Roman" w:hAnsi="Times New Roman" w:cs="Times New Roman"/>
                <w:sz w:val="12"/>
                <w:szCs w:val="12"/>
                <w:lang w:eastAsia="ar-SA"/>
              </w:rPr>
              <w:t>0,24</w:t>
            </w:r>
          </w:p>
        </w:tc>
      </w:tr>
      <w:tr w:rsidR="0086401A" w14:paraId="535D9CF1" w14:textId="77777777" w:rsidTr="0086401A">
        <w:tc>
          <w:tcPr>
            <w:tcW w:w="0" w:type="auto"/>
            <w:vMerge w:val="restart"/>
            <w:vAlign w:val="center"/>
          </w:tcPr>
          <w:p w14:paraId="67C1DDC1"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3.</w:t>
            </w:r>
          </w:p>
        </w:tc>
        <w:tc>
          <w:tcPr>
            <w:tcW w:w="0" w:type="auto"/>
            <w:vMerge w:val="restart"/>
            <w:vAlign w:val="center"/>
          </w:tcPr>
          <w:p w14:paraId="136528F5"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0" w:type="auto"/>
            <w:vAlign w:val="center"/>
          </w:tcPr>
          <w:p w14:paraId="2AE0EB7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водоразборного крана</w:t>
            </w:r>
          </w:p>
        </w:tc>
        <w:tc>
          <w:tcPr>
            <w:tcW w:w="0" w:type="auto"/>
            <w:vMerge w:val="restart"/>
            <w:vAlign w:val="center"/>
          </w:tcPr>
          <w:p w14:paraId="11B4F684"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метр в месяц на человека</w:t>
            </w:r>
          </w:p>
        </w:tc>
        <w:tc>
          <w:tcPr>
            <w:tcW w:w="0" w:type="auto"/>
            <w:vAlign w:val="center"/>
          </w:tcPr>
          <w:p w14:paraId="6661DCB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1,6</w:t>
            </w:r>
          </w:p>
        </w:tc>
      </w:tr>
      <w:tr w:rsidR="0086401A" w14:paraId="2DC76DCA" w14:textId="77777777" w:rsidTr="0086401A">
        <w:tc>
          <w:tcPr>
            <w:tcW w:w="0" w:type="auto"/>
            <w:vMerge/>
            <w:vAlign w:val="center"/>
          </w:tcPr>
          <w:p w14:paraId="495AAD6E" w14:textId="77777777" w:rsidR="0086401A" w:rsidRPr="00ED4D49" w:rsidRDefault="0086401A" w:rsidP="0086401A">
            <w:pPr>
              <w:jc w:val="center"/>
              <w:rPr>
                <w:rFonts w:ascii="Times New Roman" w:hAnsi="Times New Roman" w:cs="Times New Roman"/>
                <w:sz w:val="12"/>
                <w:szCs w:val="12"/>
              </w:rPr>
            </w:pPr>
          </w:p>
        </w:tc>
        <w:tc>
          <w:tcPr>
            <w:tcW w:w="0" w:type="auto"/>
            <w:vMerge/>
            <w:vAlign w:val="center"/>
          </w:tcPr>
          <w:p w14:paraId="36BC33AC"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6D1717BC"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водоразборных колонок (вручную)</w:t>
            </w:r>
          </w:p>
        </w:tc>
        <w:tc>
          <w:tcPr>
            <w:tcW w:w="0" w:type="auto"/>
            <w:vMerge/>
            <w:vAlign w:val="center"/>
          </w:tcPr>
          <w:p w14:paraId="29F687BA"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71C1AAEE"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0,2</w:t>
            </w:r>
          </w:p>
        </w:tc>
      </w:tr>
      <w:tr w:rsidR="00ED4D49" w14:paraId="5FEC8CFA" w14:textId="77777777" w:rsidTr="0086401A">
        <w:tc>
          <w:tcPr>
            <w:tcW w:w="0" w:type="auto"/>
            <w:vAlign w:val="center"/>
          </w:tcPr>
          <w:p w14:paraId="56CBA5A3" w14:textId="77777777" w:rsidR="00ED4D49" w:rsidRPr="00ED4D49" w:rsidRDefault="00ED4D49"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4.</w:t>
            </w:r>
          </w:p>
        </w:tc>
        <w:tc>
          <w:tcPr>
            <w:tcW w:w="0" w:type="auto"/>
            <w:vAlign w:val="center"/>
          </w:tcPr>
          <w:p w14:paraId="5D9E5473" w14:textId="77777777" w:rsidR="00ED4D49" w:rsidRPr="00ED4D49" w:rsidRDefault="00ED4D49"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 xml:space="preserve">Водоснабжение иных надворных построек, в том числе гаража, теплиц (зимних садов), других объектов, за исключением построек, указанных в </w:t>
            </w:r>
            <w:hyperlink w:anchor="P283" w:history="1">
              <w:r w:rsidRPr="00ED4D49">
                <w:rPr>
                  <w:rFonts w:ascii="Times New Roman" w:hAnsi="Times New Roman" w:cs="Times New Roman"/>
                  <w:sz w:val="12"/>
                  <w:szCs w:val="12"/>
                  <w:lang w:eastAsia="ar-SA"/>
                </w:rPr>
                <w:t>п. 5</w:t>
              </w:r>
            </w:hyperlink>
            <w:r w:rsidRPr="00ED4D49">
              <w:rPr>
                <w:rFonts w:ascii="Times New Roman" w:hAnsi="Times New Roman" w:cs="Times New Roman"/>
                <w:sz w:val="12"/>
                <w:szCs w:val="12"/>
                <w:lang w:eastAsia="ar-SA"/>
              </w:rPr>
              <w:t xml:space="preserve"> и </w:t>
            </w:r>
            <w:hyperlink w:anchor="P290" w:history="1">
              <w:r w:rsidRPr="00ED4D49">
                <w:rPr>
                  <w:rFonts w:ascii="Times New Roman" w:hAnsi="Times New Roman" w:cs="Times New Roman"/>
                  <w:sz w:val="12"/>
                  <w:szCs w:val="12"/>
                  <w:lang w:eastAsia="ar-SA"/>
                </w:rPr>
                <w:t>п. 6</w:t>
              </w:r>
            </w:hyperlink>
          </w:p>
        </w:tc>
        <w:tc>
          <w:tcPr>
            <w:tcW w:w="0" w:type="auto"/>
            <w:vAlign w:val="center"/>
          </w:tcPr>
          <w:p w14:paraId="1E1AB1BF" w14:textId="77777777" w:rsidR="00ED4D49" w:rsidRPr="00ED4D49" w:rsidRDefault="00ED4D49"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метр в месяц на человека</w:t>
            </w:r>
          </w:p>
        </w:tc>
        <w:tc>
          <w:tcPr>
            <w:tcW w:w="0" w:type="auto"/>
            <w:vAlign w:val="center"/>
          </w:tcPr>
          <w:p w14:paraId="0121AA6E" w14:textId="77777777" w:rsidR="00ED4D49" w:rsidRPr="00ED4D49" w:rsidRDefault="00ED4D49"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0,34</w:t>
            </w:r>
          </w:p>
        </w:tc>
        <w:tc>
          <w:tcPr>
            <w:tcW w:w="0" w:type="auto"/>
            <w:vAlign w:val="center"/>
          </w:tcPr>
          <w:p w14:paraId="039400BA" w14:textId="77777777" w:rsidR="00ED4D49" w:rsidRPr="00ED4D49" w:rsidRDefault="00ED4D49" w:rsidP="0086401A">
            <w:pPr>
              <w:widowControl w:val="0"/>
              <w:suppressAutoHyphens/>
              <w:autoSpaceDE w:val="0"/>
              <w:jc w:val="center"/>
              <w:rPr>
                <w:rFonts w:ascii="Times New Roman" w:hAnsi="Times New Roman" w:cs="Times New Roman"/>
                <w:sz w:val="12"/>
                <w:szCs w:val="12"/>
                <w:lang w:eastAsia="ar-SA"/>
              </w:rPr>
            </w:pPr>
          </w:p>
        </w:tc>
      </w:tr>
      <w:tr w:rsidR="0086401A" w14:paraId="4BEF552B" w14:textId="77777777" w:rsidTr="0086401A">
        <w:tc>
          <w:tcPr>
            <w:tcW w:w="0" w:type="auto"/>
            <w:vMerge w:val="restart"/>
            <w:vAlign w:val="center"/>
          </w:tcPr>
          <w:p w14:paraId="10E93B02"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5.</w:t>
            </w:r>
          </w:p>
        </w:tc>
        <w:tc>
          <w:tcPr>
            <w:tcW w:w="0" w:type="auto"/>
            <w:vMerge w:val="restart"/>
            <w:vAlign w:val="center"/>
          </w:tcPr>
          <w:p w14:paraId="5E896A55"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Полив теплиц, парников (зимних садов) круглогодичного использования суммарной площадью более 10 кв. метров</w:t>
            </w:r>
          </w:p>
        </w:tc>
        <w:tc>
          <w:tcPr>
            <w:tcW w:w="0" w:type="auto"/>
            <w:vAlign w:val="center"/>
          </w:tcPr>
          <w:p w14:paraId="58C117F8"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водоразборного крана</w:t>
            </w:r>
          </w:p>
        </w:tc>
        <w:tc>
          <w:tcPr>
            <w:tcW w:w="0" w:type="auto"/>
            <w:vMerge w:val="restart"/>
            <w:vAlign w:val="center"/>
          </w:tcPr>
          <w:p w14:paraId="02C15DD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метр в месяц на кв. метр</w:t>
            </w:r>
          </w:p>
        </w:tc>
        <w:tc>
          <w:tcPr>
            <w:tcW w:w="0" w:type="auto"/>
            <w:vAlign w:val="center"/>
          </w:tcPr>
          <w:p w14:paraId="4F38AA6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0,09</w:t>
            </w:r>
          </w:p>
        </w:tc>
      </w:tr>
      <w:tr w:rsidR="0086401A" w14:paraId="2908E60B" w14:textId="77777777" w:rsidTr="0086401A">
        <w:tc>
          <w:tcPr>
            <w:tcW w:w="0" w:type="auto"/>
            <w:vMerge/>
            <w:vAlign w:val="center"/>
          </w:tcPr>
          <w:p w14:paraId="37A3323B" w14:textId="77777777" w:rsidR="0086401A" w:rsidRPr="00ED4D49" w:rsidRDefault="0086401A" w:rsidP="0086401A">
            <w:pPr>
              <w:jc w:val="center"/>
              <w:rPr>
                <w:rFonts w:ascii="Times New Roman" w:hAnsi="Times New Roman" w:cs="Times New Roman"/>
                <w:sz w:val="12"/>
                <w:szCs w:val="12"/>
              </w:rPr>
            </w:pPr>
          </w:p>
        </w:tc>
        <w:tc>
          <w:tcPr>
            <w:tcW w:w="0" w:type="auto"/>
            <w:vMerge/>
            <w:vAlign w:val="center"/>
          </w:tcPr>
          <w:p w14:paraId="0ACAD296"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21FD6D1B"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водоразборных колонок (вручную)</w:t>
            </w:r>
          </w:p>
        </w:tc>
        <w:tc>
          <w:tcPr>
            <w:tcW w:w="0" w:type="auto"/>
            <w:vMerge/>
            <w:vAlign w:val="center"/>
          </w:tcPr>
          <w:p w14:paraId="124F6985"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0B8FDC73"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0,05</w:t>
            </w:r>
          </w:p>
        </w:tc>
      </w:tr>
      <w:tr w:rsidR="0086401A" w14:paraId="504657D6" w14:textId="77777777" w:rsidTr="0086401A">
        <w:tc>
          <w:tcPr>
            <w:tcW w:w="0" w:type="auto"/>
            <w:vMerge w:val="restart"/>
            <w:vAlign w:val="center"/>
          </w:tcPr>
          <w:p w14:paraId="556E0BA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6.</w:t>
            </w:r>
          </w:p>
        </w:tc>
        <w:tc>
          <w:tcPr>
            <w:tcW w:w="0" w:type="auto"/>
            <w:vMerge w:val="restart"/>
            <w:vAlign w:val="center"/>
          </w:tcPr>
          <w:p w14:paraId="79C24029"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Полив теплиц, парников при использовании в теплый период года суммарной площадью более 10 кв. метров</w:t>
            </w:r>
          </w:p>
        </w:tc>
        <w:tc>
          <w:tcPr>
            <w:tcW w:w="0" w:type="auto"/>
            <w:vAlign w:val="center"/>
          </w:tcPr>
          <w:p w14:paraId="2C246912"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водоразборного крана</w:t>
            </w:r>
          </w:p>
        </w:tc>
        <w:tc>
          <w:tcPr>
            <w:tcW w:w="0" w:type="auto"/>
            <w:vMerge w:val="restart"/>
            <w:vAlign w:val="center"/>
          </w:tcPr>
          <w:p w14:paraId="0BDF9AE7"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куб. метр в месяц на кв. метр</w:t>
            </w:r>
          </w:p>
        </w:tc>
        <w:tc>
          <w:tcPr>
            <w:tcW w:w="0" w:type="auto"/>
            <w:vAlign w:val="center"/>
          </w:tcPr>
          <w:p w14:paraId="1C464EB6"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0,27</w:t>
            </w:r>
          </w:p>
        </w:tc>
      </w:tr>
      <w:tr w:rsidR="0086401A" w14:paraId="03B15761" w14:textId="77777777" w:rsidTr="0086401A">
        <w:tc>
          <w:tcPr>
            <w:tcW w:w="0" w:type="auto"/>
            <w:vMerge/>
            <w:vAlign w:val="center"/>
          </w:tcPr>
          <w:p w14:paraId="35A47DAA" w14:textId="77777777" w:rsidR="0086401A" w:rsidRPr="00ED4D49" w:rsidRDefault="0086401A" w:rsidP="0086401A">
            <w:pPr>
              <w:jc w:val="center"/>
              <w:rPr>
                <w:rFonts w:ascii="Times New Roman" w:hAnsi="Times New Roman" w:cs="Times New Roman"/>
                <w:sz w:val="12"/>
                <w:szCs w:val="12"/>
              </w:rPr>
            </w:pPr>
          </w:p>
        </w:tc>
        <w:tc>
          <w:tcPr>
            <w:tcW w:w="0" w:type="auto"/>
            <w:vMerge/>
            <w:vAlign w:val="center"/>
          </w:tcPr>
          <w:p w14:paraId="0275C332"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7ACDFFDF"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из водоразборных колонок (вручную)</w:t>
            </w:r>
          </w:p>
        </w:tc>
        <w:tc>
          <w:tcPr>
            <w:tcW w:w="0" w:type="auto"/>
            <w:vMerge/>
            <w:vAlign w:val="center"/>
          </w:tcPr>
          <w:p w14:paraId="4BDDFC62" w14:textId="77777777" w:rsidR="0086401A" w:rsidRPr="00ED4D49" w:rsidRDefault="0086401A" w:rsidP="0086401A">
            <w:pPr>
              <w:jc w:val="center"/>
              <w:rPr>
                <w:rFonts w:ascii="Times New Roman" w:hAnsi="Times New Roman" w:cs="Times New Roman"/>
                <w:sz w:val="12"/>
                <w:szCs w:val="12"/>
              </w:rPr>
            </w:pPr>
          </w:p>
        </w:tc>
        <w:tc>
          <w:tcPr>
            <w:tcW w:w="0" w:type="auto"/>
            <w:vAlign w:val="center"/>
          </w:tcPr>
          <w:p w14:paraId="1E281B70" w14:textId="77777777" w:rsidR="0086401A" w:rsidRPr="00ED4D49" w:rsidRDefault="0086401A" w:rsidP="0086401A">
            <w:pPr>
              <w:widowControl w:val="0"/>
              <w:suppressAutoHyphens/>
              <w:autoSpaceDE w:val="0"/>
              <w:jc w:val="center"/>
              <w:rPr>
                <w:rFonts w:ascii="Times New Roman" w:hAnsi="Times New Roman" w:cs="Times New Roman"/>
                <w:sz w:val="12"/>
                <w:szCs w:val="12"/>
                <w:lang w:eastAsia="ar-SA"/>
              </w:rPr>
            </w:pPr>
            <w:r w:rsidRPr="00ED4D49">
              <w:rPr>
                <w:rFonts w:ascii="Times New Roman" w:hAnsi="Times New Roman" w:cs="Times New Roman"/>
                <w:sz w:val="12"/>
                <w:szCs w:val="12"/>
                <w:lang w:eastAsia="ar-SA"/>
              </w:rPr>
              <w:t>0,15</w:t>
            </w:r>
          </w:p>
        </w:tc>
      </w:tr>
    </w:tbl>
    <w:p w14:paraId="4571E6D9" w14:textId="77777777" w:rsidR="00ED4D49" w:rsidRDefault="00ED4D49" w:rsidP="00F7793A">
      <w:pPr>
        <w:tabs>
          <w:tab w:val="left" w:pos="0"/>
        </w:tabs>
        <w:spacing w:after="0" w:line="240" w:lineRule="auto"/>
        <w:ind w:firstLine="284"/>
        <w:jc w:val="both"/>
        <w:rPr>
          <w:rFonts w:ascii="Times New Roman" w:hAnsi="Times New Roman" w:cs="Times New Roman"/>
          <w:sz w:val="12"/>
          <w:szCs w:val="12"/>
        </w:rPr>
      </w:pPr>
    </w:p>
    <w:p w14:paraId="3DB1FF07"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Учитывая, что в 2020 году общее количество потребителей воды в с. Черновка составило 708 человек, исходя из общего количества реализованной воды населению – 25,27 тыс. м3, удельное потребление холодной воды составило 99,14 л/</w:t>
      </w:r>
      <w:proofErr w:type="spellStart"/>
      <w:r w:rsidRPr="00B358E2">
        <w:rPr>
          <w:rFonts w:ascii="Times New Roman" w:hAnsi="Times New Roman" w:cs="Times New Roman"/>
          <w:sz w:val="12"/>
          <w:szCs w:val="12"/>
        </w:rPr>
        <w:t>сут</w:t>
      </w:r>
      <w:proofErr w:type="spellEnd"/>
      <w:r w:rsidRPr="00B358E2">
        <w:rPr>
          <w:rFonts w:ascii="Times New Roman" w:hAnsi="Times New Roman" w:cs="Times New Roman"/>
          <w:sz w:val="12"/>
          <w:szCs w:val="12"/>
        </w:rPr>
        <w:t xml:space="preserve">. или 2,97 м3/мес. на одного человека. </w:t>
      </w:r>
    </w:p>
    <w:p w14:paraId="70919478"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Данные показатели не превышают показателей, согласно СП 31.13330.2016 «Водоснабжение. Наружные сети и сооружения» Актуализированная редакция СНиП 2.04.02-84* и лежат в пределах, действующих с 01.07.2020 г. нормативов потребления коммунальных слуг по холодному водо</w:t>
      </w:r>
      <w:r>
        <w:rPr>
          <w:rFonts w:ascii="Times New Roman" w:hAnsi="Times New Roman" w:cs="Times New Roman"/>
          <w:sz w:val="12"/>
          <w:szCs w:val="12"/>
        </w:rPr>
        <w:t>снабжению по Самарской области.</w:t>
      </w:r>
    </w:p>
    <w:p w14:paraId="1BF9B323"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xml:space="preserve">Централизованная система горячего водоснабжения на территории </w:t>
      </w:r>
      <w:proofErr w:type="spellStart"/>
      <w:r w:rsidRPr="00B358E2">
        <w:rPr>
          <w:rFonts w:ascii="Times New Roman" w:hAnsi="Times New Roman" w:cs="Times New Roman"/>
          <w:sz w:val="12"/>
          <w:szCs w:val="12"/>
        </w:rPr>
        <w:t>с.п</w:t>
      </w:r>
      <w:proofErr w:type="spellEnd"/>
      <w:r w:rsidRPr="00B358E2">
        <w:rPr>
          <w:rFonts w:ascii="Times New Roman" w:hAnsi="Times New Roman" w:cs="Times New Roman"/>
          <w:sz w:val="12"/>
          <w:szCs w:val="12"/>
        </w:rPr>
        <w:t>. Черновка- отсутствует. Горячее водоснабжение осуществляется за счет собственны</w:t>
      </w:r>
      <w:r>
        <w:rPr>
          <w:rFonts w:ascii="Times New Roman" w:hAnsi="Times New Roman" w:cs="Times New Roman"/>
          <w:sz w:val="12"/>
          <w:szCs w:val="12"/>
        </w:rPr>
        <w:t xml:space="preserve">х источников тепловой энергии. </w:t>
      </w:r>
    </w:p>
    <w:p w14:paraId="5559FCC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2.3.5. Описание существующей системы коммерческого учета воды и пла</w:t>
      </w:r>
      <w:r>
        <w:rPr>
          <w:rFonts w:ascii="Times New Roman" w:hAnsi="Times New Roman" w:cs="Times New Roman"/>
          <w:sz w:val="12"/>
          <w:szCs w:val="12"/>
        </w:rPr>
        <w:t>нов по установке приборов учета</w:t>
      </w:r>
    </w:p>
    <w:p w14:paraId="78439843"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Коммерческий учет воды - опреде</w:t>
      </w:r>
      <w:r>
        <w:rPr>
          <w:rFonts w:ascii="Times New Roman" w:hAnsi="Times New Roman" w:cs="Times New Roman"/>
          <w:sz w:val="12"/>
          <w:szCs w:val="12"/>
        </w:rPr>
        <w:t>ление количества поданной (полу</w:t>
      </w:r>
      <w:r w:rsidRPr="00B358E2">
        <w:rPr>
          <w:rFonts w:ascii="Times New Roman" w:hAnsi="Times New Roman" w:cs="Times New Roman"/>
          <w:sz w:val="12"/>
          <w:szCs w:val="12"/>
        </w:rPr>
        <w:t>ченной) за определенный период воды с помощью средств измерений (далее - приборы учета) или расчетным способом.</w:t>
      </w:r>
    </w:p>
    <w:p w14:paraId="54353C1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Коммерческий учёт воды осуществ</w:t>
      </w:r>
      <w:r>
        <w:rPr>
          <w:rFonts w:ascii="Times New Roman" w:hAnsi="Times New Roman" w:cs="Times New Roman"/>
          <w:sz w:val="12"/>
          <w:szCs w:val="12"/>
        </w:rPr>
        <w:t>ляется в соответствии со следую</w:t>
      </w:r>
      <w:r w:rsidRPr="00B358E2">
        <w:rPr>
          <w:rFonts w:ascii="Times New Roman" w:hAnsi="Times New Roman" w:cs="Times New Roman"/>
          <w:sz w:val="12"/>
          <w:szCs w:val="12"/>
        </w:rPr>
        <w:t>щими нормативными документами:</w:t>
      </w:r>
    </w:p>
    <w:p w14:paraId="194F6B5E"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1) Федеральный закон «О водоснабжении и водоотведении» от 07.12.2011 г. № 416-ФЗ;</w:t>
      </w:r>
    </w:p>
    <w:p w14:paraId="16D6B84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2) «Правила холодного водоснабжения и водоотведения», утверждённые Постановлением Правительства РФ от 29.07.2013 г. № 644 (с изменениями и дополнениями);</w:t>
      </w:r>
    </w:p>
    <w:p w14:paraId="466898C5"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3) «Правила организации коммерческого учёта воды, сточных вод», утверждённые Постановлением Правительства РФ от 04.089.2013 г. № 776 (с изменениями и дополнениями).</w:t>
      </w:r>
    </w:p>
    <w:p w14:paraId="35B985A6"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Коммерческому учету подлежит количество:</w:t>
      </w:r>
    </w:p>
    <w:p w14:paraId="2949011B"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1) воды, поданной (полученной) за определенный период абонентам по договорам водоснабжения;</w:t>
      </w:r>
    </w:p>
    <w:p w14:paraId="70BC2D71"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2) воды, транспортируемой организацией, осуществляющей эксплуатацию водопроводных сетей, по договору по транспортировке воды;</w:t>
      </w:r>
    </w:p>
    <w:p w14:paraId="7E283093"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3) воды, в отношении которой проведены мероприятия водоподготовки по договору по водоподготовке воды.</w:t>
      </w:r>
    </w:p>
    <w:p w14:paraId="66DC603A"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Коммерческий учет воды осуществляется:</w:t>
      </w:r>
    </w:p>
    <w:p w14:paraId="2F646F68"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а) абонентом, если иное не предусмотрено договорами водоснабжения и (или) единым договором холодного водоснабжения и водоотведения;</w:t>
      </w:r>
    </w:p>
    <w:p w14:paraId="3B12B68F"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б) транзитной организацией, если иное не предусмотрено договором по транспортировке воды.</w:t>
      </w:r>
    </w:p>
    <w:p w14:paraId="57F25441"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xml:space="preserve">Установка, эксплуатация, поверка, </w:t>
      </w:r>
      <w:r>
        <w:rPr>
          <w:rFonts w:ascii="Times New Roman" w:hAnsi="Times New Roman" w:cs="Times New Roman"/>
          <w:sz w:val="12"/>
          <w:szCs w:val="12"/>
        </w:rPr>
        <w:t>ремонт и замена узлов учета осу</w:t>
      </w:r>
      <w:r w:rsidRPr="00B358E2">
        <w:rPr>
          <w:rFonts w:ascii="Times New Roman" w:hAnsi="Times New Roman" w:cs="Times New Roman"/>
          <w:sz w:val="12"/>
          <w:szCs w:val="12"/>
        </w:rPr>
        <w:t>ществляются абонентом. Абонент может привлечь иную организацию для осуществления указанных действий.</w:t>
      </w:r>
    </w:p>
    <w:p w14:paraId="06972652"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Существующая система коммерческого учёта воды на территории сельского поселения включает в себя два способа определения количества поданной (полученной) воды за определённый период.</w:t>
      </w:r>
    </w:p>
    <w:p w14:paraId="6FA5D00F"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Первый способ — по показаниям приборов учёта воды, которые надлежащим образом установлены и приняты в эксплуатацию. Обязанность по установке приборов учёта воды возложена на абонента.</w:t>
      </w:r>
    </w:p>
    <w:p w14:paraId="472BB91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В отдельных случаях, предусмотренных Федеральным законом «Об энергосбережении и повышении энергетической эффективности» от 23.11.2009 г. № 261-ФЗ, обязанность предпринять действия по оснащению объектов приборами учёта воды (в частности, многоквартирных домов) также возлагается на ресурсоснабжающие организации.</w:t>
      </w:r>
    </w:p>
    <w:p w14:paraId="7368D26A"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Абоненты в установленные договорами сроки снимают показания приборов учёта, определяют количество потреблённой воды за период и передают сведения в ресурсоснабжающие организации, где на основе данной информации формируют платёжные документы для оплаты полученной воды.</w:t>
      </w:r>
    </w:p>
    <w:p w14:paraId="175D20A6"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Абоненты осуществляют эксплуатацию приборов учета, их ремонт, замену и организуют производство периодической поверки.</w:t>
      </w:r>
    </w:p>
    <w:p w14:paraId="6ABA48C2"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Второй способ — расчётным методом при отсутствии приборов учёта воды, их неисправности или несвоевременной передаче показаний приборов учёта. Если абонент не исполнил свои обязанности по установке приборов учёта и их эксплуатации, а также несвоевременно предоставляет в ресурсоснабжающие организации сведения о показаниях приборов учёта и количестве потреблённой воды, то количество потреблённой абонентом воды определяется расчётным путём — в течение определённого периода — по среднемесячному потреблению воды или гарантированному объёму подачи воды, в дальнейшем— по пропускной способности устройств и сооружений, используемых для присоединения к централизованным системам водоснабжения.</w:t>
      </w:r>
    </w:p>
    <w:p w14:paraId="07862D1F"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Приборы учета также устанавливаются на водозаборном узле, у потребителей (общедомовые и индивидуальные), а также на границах раздела зон действия эксплуатирующих организаций.</w:t>
      </w:r>
    </w:p>
    <w:p w14:paraId="417DAE4A"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Уровень использования производственных мощностей, обеспеченность приборами учета, характеризуют сбалансированность систем.</w:t>
      </w:r>
    </w:p>
    <w:p w14:paraId="0D94374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Общедомовые и индивидуальные приборы учета водоснабжения находятся в ведении управляющих компаний ЖКХ.</w:t>
      </w:r>
    </w:p>
    <w:p w14:paraId="0A199C4D"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Немаловажным направлением работы по установке коммерческих приборов учета является переход на установку приборов высокого класса точности (С вместо В), имеющих высокий порог чувствительности, а также использование приборов с импульсным выходом, и перспективным переходом на диспетчеризацию коммерческого учета.</w:t>
      </w:r>
    </w:p>
    <w:p w14:paraId="138DF2F8"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xml:space="preserve">На территории </w:t>
      </w:r>
      <w:proofErr w:type="spellStart"/>
      <w:r w:rsidRPr="00B358E2">
        <w:rPr>
          <w:rFonts w:ascii="Times New Roman" w:hAnsi="Times New Roman" w:cs="Times New Roman"/>
          <w:sz w:val="12"/>
          <w:szCs w:val="12"/>
        </w:rPr>
        <w:t>с.п</w:t>
      </w:r>
      <w:proofErr w:type="spellEnd"/>
      <w:r w:rsidRPr="00B358E2">
        <w:rPr>
          <w:rFonts w:ascii="Times New Roman" w:hAnsi="Times New Roman" w:cs="Times New Roman"/>
          <w:sz w:val="12"/>
          <w:szCs w:val="12"/>
        </w:rPr>
        <w:t xml:space="preserve">. Черновка (по данным </w:t>
      </w:r>
      <w:proofErr w:type="spellStart"/>
      <w:r w:rsidRPr="00B358E2">
        <w:rPr>
          <w:rFonts w:ascii="Times New Roman" w:hAnsi="Times New Roman" w:cs="Times New Roman"/>
          <w:sz w:val="12"/>
          <w:szCs w:val="12"/>
        </w:rPr>
        <w:t>водоснабжающей</w:t>
      </w:r>
      <w:proofErr w:type="spellEnd"/>
      <w:r w:rsidRPr="00B358E2">
        <w:rPr>
          <w:rFonts w:ascii="Times New Roman" w:hAnsi="Times New Roman" w:cs="Times New Roman"/>
          <w:sz w:val="12"/>
          <w:szCs w:val="12"/>
        </w:rPr>
        <w:t xml:space="preserve"> организации), приборами учета холодной воды оборудованы:</w:t>
      </w:r>
    </w:p>
    <w:p w14:paraId="47AEC206"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бюджетные организации –100%;</w:t>
      </w:r>
    </w:p>
    <w:p w14:paraId="1656474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прочие потребители – 100%;</w:t>
      </w:r>
    </w:p>
    <w:p w14:paraId="06F96C9A"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xml:space="preserve">- оснащенность приборами учета </w:t>
      </w:r>
      <w:r>
        <w:rPr>
          <w:rFonts w:ascii="Times New Roman" w:hAnsi="Times New Roman" w:cs="Times New Roman"/>
          <w:sz w:val="12"/>
          <w:szCs w:val="12"/>
        </w:rPr>
        <w:t>холодной воды жилых домов, име</w:t>
      </w:r>
      <w:r w:rsidRPr="00B358E2">
        <w:rPr>
          <w:rFonts w:ascii="Times New Roman" w:hAnsi="Times New Roman" w:cs="Times New Roman"/>
          <w:sz w:val="12"/>
          <w:szCs w:val="12"/>
        </w:rPr>
        <w:t xml:space="preserve">ющих техническую возможность установки индивидуальных приборов учета, составляет: в с. Черновка– 50% (населения 708 абонентов,358 из них с приборами учета воды). </w:t>
      </w:r>
    </w:p>
    <w:p w14:paraId="29C80273"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Приоритетной группой потребите</w:t>
      </w:r>
      <w:r>
        <w:rPr>
          <w:rFonts w:ascii="Times New Roman" w:hAnsi="Times New Roman" w:cs="Times New Roman"/>
          <w:sz w:val="12"/>
          <w:szCs w:val="12"/>
        </w:rPr>
        <w:t>лей, для которых требуется реше</w:t>
      </w:r>
      <w:r w:rsidRPr="00B358E2">
        <w:rPr>
          <w:rFonts w:ascii="Times New Roman" w:hAnsi="Times New Roman" w:cs="Times New Roman"/>
          <w:sz w:val="12"/>
          <w:szCs w:val="12"/>
        </w:rPr>
        <w:t xml:space="preserve">ние задачи по обеспечению коммерческого учета, является население. Утвержденные тарифы на воду для населения (с учётом НДС) по </w:t>
      </w:r>
      <w:proofErr w:type="spellStart"/>
      <w:r w:rsidRPr="00B358E2">
        <w:rPr>
          <w:rFonts w:ascii="Times New Roman" w:hAnsi="Times New Roman" w:cs="Times New Roman"/>
          <w:sz w:val="12"/>
          <w:szCs w:val="12"/>
        </w:rPr>
        <w:t>с.п</w:t>
      </w:r>
      <w:proofErr w:type="spellEnd"/>
      <w:r w:rsidRPr="00B358E2">
        <w:rPr>
          <w:rFonts w:ascii="Times New Roman" w:hAnsi="Times New Roman" w:cs="Times New Roman"/>
          <w:sz w:val="12"/>
          <w:szCs w:val="12"/>
        </w:rPr>
        <w:t>. Черновка, приведены в таблице 2.3.5.2.</w:t>
      </w:r>
    </w:p>
    <w:p w14:paraId="7912B996" w14:textId="77777777" w:rsidR="00ED4D49"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Таблица 2.3.5.2 - Сведения по тарифам на холодную воду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4"/>
        <w:gridCol w:w="1187"/>
        <w:gridCol w:w="1305"/>
        <w:gridCol w:w="1187"/>
        <w:gridCol w:w="1187"/>
        <w:gridCol w:w="9"/>
      </w:tblGrid>
      <w:tr w:rsidR="00B358E2" w:rsidRPr="00B358E2" w14:paraId="23549E13" w14:textId="77777777" w:rsidTr="00B358E2">
        <w:trPr>
          <w:trHeight w:val="70"/>
        </w:trPr>
        <w:tc>
          <w:tcPr>
            <w:tcW w:w="1846" w:type="pct"/>
            <w:vMerge w:val="restart"/>
            <w:shd w:val="clear" w:color="auto" w:fill="auto"/>
            <w:vAlign w:val="center"/>
          </w:tcPr>
          <w:p w14:paraId="5E669817"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Наименование населенного пункта</w:t>
            </w:r>
          </w:p>
        </w:tc>
        <w:tc>
          <w:tcPr>
            <w:tcW w:w="3154" w:type="pct"/>
            <w:gridSpan w:val="5"/>
            <w:vAlign w:val="center"/>
          </w:tcPr>
          <w:p w14:paraId="20E59A13"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 xml:space="preserve">Стоимость </w:t>
            </w:r>
            <w:smartTag w:uri="urn:schemas-microsoft-com:office:smarttags" w:element="metricconverter">
              <w:smartTagPr>
                <w:attr w:name="ProductID" w:val="1 м³"/>
              </w:smartTagPr>
              <w:r w:rsidRPr="00B358E2">
                <w:rPr>
                  <w:rFonts w:ascii="Times New Roman" w:hAnsi="Times New Roman" w:cs="Times New Roman"/>
                  <w:sz w:val="12"/>
                  <w:szCs w:val="12"/>
                </w:rPr>
                <w:t>1 м³</w:t>
              </w:r>
            </w:smartTag>
            <w:r w:rsidRPr="00B358E2">
              <w:rPr>
                <w:rFonts w:ascii="Times New Roman" w:hAnsi="Times New Roman" w:cs="Times New Roman"/>
                <w:sz w:val="12"/>
                <w:szCs w:val="12"/>
              </w:rPr>
              <w:t xml:space="preserve"> холодной воды, руб./м</w:t>
            </w:r>
            <w:r w:rsidRPr="00B358E2">
              <w:rPr>
                <w:rFonts w:ascii="Times New Roman" w:hAnsi="Times New Roman" w:cs="Times New Roman"/>
                <w:sz w:val="12"/>
                <w:szCs w:val="12"/>
                <w:vertAlign w:val="superscript"/>
              </w:rPr>
              <w:t>3</w:t>
            </w:r>
          </w:p>
        </w:tc>
      </w:tr>
      <w:tr w:rsidR="00B358E2" w:rsidRPr="00B358E2" w14:paraId="4E401C23" w14:textId="77777777" w:rsidTr="00B358E2">
        <w:trPr>
          <w:gridAfter w:val="1"/>
          <w:wAfter w:w="6" w:type="pct"/>
          <w:trHeight w:val="70"/>
        </w:trPr>
        <w:tc>
          <w:tcPr>
            <w:tcW w:w="1846" w:type="pct"/>
            <w:vMerge/>
            <w:shd w:val="clear" w:color="auto" w:fill="auto"/>
            <w:vAlign w:val="center"/>
          </w:tcPr>
          <w:p w14:paraId="00410A36" w14:textId="77777777" w:rsidR="00B358E2" w:rsidRPr="00B358E2" w:rsidRDefault="00B358E2" w:rsidP="00B358E2">
            <w:pPr>
              <w:spacing w:after="0" w:line="240" w:lineRule="auto"/>
              <w:jc w:val="center"/>
              <w:rPr>
                <w:rFonts w:ascii="Times New Roman" w:hAnsi="Times New Roman" w:cs="Times New Roman"/>
                <w:sz w:val="12"/>
                <w:szCs w:val="12"/>
              </w:rPr>
            </w:pPr>
          </w:p>
        </w:tc>
        <w:tc>
          <w:tcPr>
            <w:tcW w:w="768" w:type="pct"/>
            <w:vAlign w:val="center"/>
          </w:tcPr>
          <w:p w14:paraId="5A315BC9"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2019 г.</w:t>
            </w:r>
          </w:p>
        </w:tc>
        <w:tc>
          <w:tcPr>
            <w:tcW w:w="844" w:type="pct"/>
            <w:vAlign w:val="center"/>
          </w:tcPr>
          <w:p w14:paraId="329B0144"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2020 г.</w:t>
            </w:r>
          </w:p>
        </w:tc>
        <w:tc>
          <w:tcPr>
            <w:tcW w:w="768" w:type="pct"/>
            <w:shd w:val="clear" w:color="auto" w:fill="auto"/>
            <w:vAlign w:val="center"/>
          </w:tcPr>
          <w:p w14:paraId="7F8C6E5B"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2021 г.</w:t>
            </w:r>
          </w:p>
        </w:tc>
        <w:tc>
          <w:tcPr>
            <w:tcW w:w="768" w:type="pct"/>
            <w:vAlign w:val="center"/>
          </w:tcPr>
          <w:p w14:paraId="4972A566"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2022 г.</w:t>
            </w:r>
          </w:p>
        </w:tc>
      </w:tr>
      <w:tr w:rsidR="00B358E2" w:rsidRPr="00B358E2" w14:paraId="15257A79" w14:textId="77777777" w:rsidTr="00B358E2">
        <w:trPr>
          <w:gridAfter w:val="1"/>
          <w:wAfter w:w="6" w:type="pct"/>
          <w:trHeight w:val="70"/>
        </w:trPr>
        <w:tc>
          <w:tcPr>
            <w:tcW w:w="1846" w:type="pct"/>
            <w:shd w:val="clear" w:color="auto" w:fill="auto"/>
            <w:vAlign w:val="center"/>
          </w:tcPr>
          <w:p w14:paraId="0C843BA4" w14:textId="77777777" w:rsidR="00B358E2" w:rsidRPr="00B358E2" w:rsidRDefault="00B358E2" w:rsidP="00B358E2">
            <w:pPr>
              <w:spacing w:after="0" w:line="240" w:lineRule="auto"/>
              <w:ind w:firstLine="55"/>
              <w:rPr>
                <w:rFonts w:ascii="Times New Roman" w:hAnsi="Times New Roman" w:cs="Times New Roman"/>
                <w:sz w:val="12"/>
                <w:szCs w:val="12"/>
              </w:rPr>
            </w:pPr>
            <w:r w:rsidRPr="00B358E2">
              <w:rPr>
                <w:rFonts w:ascii="Times New Roman" w:hAnsi="Times New Roman" w:cs="Times New Roman"/>
                <w:sz w:val="12"/>
                <w:szCs w:val="12"/>
              </w:rPr>
              <w:t>с. Черновка</w:t>
            </w:r>
          </w:p>
        </w:tc>
        <w:tc>
          <w:tcPr>
            <w:tcW w:w="768" w:type="pct"/>
            <w:vAlign w:val="center"/>
          </w:tcPr>
          <w:p w14:paraId="47F0BCA6"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53,05/55,72</w:t>
            </w:r>
          </w:p>
        </w:tc>
        <w:tc>
          <w:tcPr>
            <w:tcW w:w="844" w:type="pct"/>
            <w:vAlign w:val="center"/>
          </w:tcPr>
          <w:p w14:paraId="7981FD60"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55,72 / 57,54</w:t>
            </w:r>
          </w:p>
        </w:tc>
        <w:tc>
          <w:tcPr>
            <w:tcW w:w="768" w:type="pct"/>
            <w:shd w:val="clear" w:color="auto" w:fill="auto"/>
            <w:vAlign w:val="center"/>
          </w:tcPr>
          <w:p w14:paraId="0AE23A3F"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57,54 / 59,24</w:t>
            </w:r>
          </w:p>
        </w:tc>
        <w:tc>
          <w:tcPr>
            <w:tcW w:w="768" w:type="pct"/>
            <w:vAlign w:val="center"/>
          </w:tcPr>
          <w:p w14:paraId="23E14BCB"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59,24/61,27</w:t>
            </w:r>
          </w:p>
        </w:tc>
      </w:tr>
    </w:tbl>
    <w:p w14:paraId="59D8319F" w14:textId="77777777" w:rsidR="00B358E2" w:rsidRDefault="00B358E2" w:rsidP="00B358E2">
      <w:pPr>
        <w:tabs>
          <w:tab w:val="left" w:pos="0"/>
        </w:tabs>
        <w:spacing w:after="0" w:line="240" w:lineRule="auto"/>
        <w:ind w:firstLine="284"/>
        <w:jc w:val="both"/>
        <w:rPr>
          <w:rFonts w:ascii="Times New Roman" w:hAnsi="Times New Roman" w:cs="Times New Roman"/>
          <w:sz w:val="12"/>
          <w:szCs w:val="12"/>
        </w:rPr>
      </w:pPr>
    </w:p>
    <w:p w14:paraId="55F48D68"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2.3.6. Анализ резервов и дефицитов производственных м</w:t>
      </w:r>
      <w:r>
        <w:rPr>
          <w:rFonts w:ascii="Times New Roman" w:hAnsi="Times New Roman" w:cs="Times New Roman"/>
          <w:sz w:val="12"/>
          <w:szCs w:val="12"/>
        </w:rPr>
        <w:t xml:space="preserve">ощностей системы водоснабжения </w:t>
      </w:r>
    </w:p>
    <w:p w14:paraId="21E1B729"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Потребление холодной воды на территории населенных пунктов будет расти по мере присоединения к сетям водоснабжения новых жилых домов, планируемых к застройке в существующих или вновь образуемых районах сельского поселения.</w:t>
      </w:r>
    </w:p>
    <w:p w14:paraId="6B3C5458"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 xml:space="preserve">В целях повышения эффективности водопотребления и экономного использования водных ресурсов необходимо произвести замену и реконструкцию изношенных водопроводных сетей, что позволит сократить потери до 3-5% и, тем самым, увеличить резервный запас воды питьевого качества. </w:t>
      </w:r>
    </w:p>
    <w:p w14:paraId="047C9382"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Оснащение коммерческими приборами учёта жилищного фонда также позволит снизить неучтенные расходы на 2-3%.</w:t>
      </w:r>
    </w:p>
    <w:p w14:paraId="3A33861E" w14:textId="77777777" w:rsidR="00B358E2" w:rsidRPr="00B358E2"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Лицензия на недра для добычи подземных вод в с. Черновка</w:t>
      </w:r>
      <w:r>
        <w:rPr>
          <w:rFonts w:ascii="Times New Roman" w:hAnsi="Times New Roman" w:cs="Times New Roman"/>
          <w:sz w:val="12"/>
          <w:szCs w:val="12"/>
        </w:rPr>
        <w:t xml:space="preserve"> </w:t>
      </w:r>
      <w:r w:rsidRPr="00B358E2">
        <w:rPr>
          <w:rFonts w:ascii="Times New Roman" w:hAnsi="Times New Roman" w:cs="Times New Roman"/>
          <w:sz w:val="12"/>
          <w:szCs w:val="12"/>
        </w:rPr>
        <w:t>– не оформлена. Сравнительный анализ резерва и дефицита производственных мощностей системы водоснабжения в селе проведен по фактическому дебиту артезианских скважин. Результаты сравнения производственных мощностей систем водоснабжения приведены в таблице 2.3.6.1.</w:t>
      </w:r>
    </w:p>
    <w:p w14:paraId="65AD06F6" w14:textId="77777777" w:rsidR="00ED4D49" w:rsidRDefault="00B358E2" w:rsidP="00B358E2">
      <w:pPr>
        <w:tabs>
          <w:tab w:val="left" w:pos="0"/>
        </w:tabs>
        <w:spacing w:after="0" w:line="240" w:lineRule="auto"/>
        <w:ind w:firstLine="284"/>
        <w:jc w:val="both"/>
        <w:rPr>
          <w:rFonts w:ascii="Times New Roman" w:hAnsi="Times New Roman" w:cs="Times New Roman"/>
          <w:sz w:val="12"/>
          <w:szCs w:val="12"/>
        </w:rPr>
      </w:pPr>
      <w:r w:rsidRPr="00B358E2">
        <w:rPr>
          <w:rFonts w:ascii="Times New Roman" w:hAnsi="Times New Roman" w:cs="Times New Roman"/>
          <w:sz w:val="12"/>
          <w:szCs w:val="12"/>
        </w:rPr>
        <w:t>Таблица 2.3.6.1 - Анализ резервов и дефицитов производственных мощностей систем водоснабжения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2"/>
        <w:gridCol w:w="1135"/>
        <w:gridCol w:w="1563"/>
        <w:gridCol w:w="1130"/>
        <w:gridCol w:w="1809"/>
      </w:tblGrid>
      <w:tr w:rsidR="00552CAE" w:rsidRPr="00B358E2" w14:paraId="424F602E" w14:textId="77777777" w:rsidTr="000C7FE3">
        <w:trPr>
          <w:trHeight w:val="70"/>
        </w:trPr>
        <w:tc>
          <w:tcPr>
            <w:tcW w:w="1354" w:type="pct"/>
            <w:vMerge w:val="restart"/>
            <w:vAlign w:val="center"/>
          </w:tcPr>
          <w:p w14:paraId="39F0F1F2"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Наименование источника</w:t>
            </w:r>
          </w:p>
        </w:tc>
        <w:tc>
          <w:tcPr>
            <w:tcW w:w="1745" w:type="pct"/>
            <w:gridSpan w:val="2"/>
            <w:shd w:val="clear" w:color="auto" w:fill="auto"/>
            <w:vAlign w:val="center"/>
          </w:tcPr>
          <w:p w14:paraId="6B7E9DF0" w14:textId="77777777" w:rsidR="00B358E2" w:rsidRPr="00B358E2" w:rsidRDefault="00B358E2" w:rsidP="00B358E2">
            <w:pPr>
              <w:pStyle w:val="26"/>
              <w:spacing w:after="0" w:line="240" w:lineRule="auto"/>
              <w:ind w:left="-130" w:right="-19" w:firstLine="123"/>
              <w:jc w:val="center"/>
              <w:rPr>
                <w:rFonts w:ascii="Times New Roman" w:hAnsi="Times New Roman" w:cs="Times New Roman"/>
                <w:sz w:val="12"/>
                <w:szCs w:val="12"/>
              </w:rPr>
            </w:pPr>
            <w:r>
              <w:rPr>
                <w:rFonts w:ascii="Times New Roman" w:hAnsi="Times New Roman" w:cs="Times New Roman"/>
                <w:sz w:val="12"/>
                <w:szCs w:val="12"/>
              </w:rPr>
              <w:t xml:space="preserve">Производительность, </w:t>
            </w:r>
            <w:r w:rsidRPr="00B358E2">
              <w:rPr>
                <w:rFonts w:ascii="Times New Roman" w:hAnsi="Times New Roman" w:cs="Times New Roman"/>
                <w:sz w:val="12"/>
                <w:szCs w:val="12"/>
              </w:rPr>
              <w:t>м</w:t>
            </w:r>
            <w:r w:rsidRPr="00B358E2">
              <w:rPr>
                <w:rFonts w:ascii="Times New Roman" w:hAnsi="Times New Roman" w:cs="Times New Roman"/>
                <w:sz w:val="12"/>
                <w:szCs w:val="12"/>
                <w:vertAlign w:val="superscript"/>
              </w:rPr>
              <w:t>3</w:t>
            </w:r>
            <w:r w:rsidRPr="00B358E2">
              <w:rPr>
                <w:rFonts w:ascii="Times New Roman" w:hAnsi="Times New Roman" w:cs="Times New Roman"/>
                <w:sz w:val="12"/>
                <w:szCs w:val="12"/>
              </w:rPr>
              <w:t>/</w:t>
            </w:r>
            <w:proofErr w:type="spellStart"/>
            <w:r w:rsidRPr="00B358E2">
              <w:rPr>
                <w:rFonts w:ascii="Times New Roman" w:hAnsi="Times New Roman" w:cs="Times New Roman"/>
                <w:sz w:val="12"/>
                <w:szCs w:val="12"/>
              </w:rPr>
              <w:t>сут</w:t>
            </w:r>
            <w:proofErr w:type="spellEnd"/>
          </w:p>
        </w:tc>
        <w:tc>
          <w:tcPr>
            <w:tcW w:w="1901" w:type="pct"/>
            <w:gridSpan w:val="2"/>
            <w:shd w:val="clear" w:color="auto" w:fill="auto"/>
            <w:vAlign w:val="center"/>
          </w:tcPr>
          <w:p w14:paraId="737DF5E6"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Максимально-суточное водопотребление в 2020 г.,</w:t>
            </w:r>
          </w:p>
        </w:tc>
      </w:tr>
      <w:tr w:rsidR="00B358E2" w:rsidRPr="00B358E2" w14:paraId="1FFCB34F" w14:textId="77777777" w:rsidTr="000C7FE3">
        <w:trPr>
          <w:cantSplit/>
          <w:trHeight w:val="70"/>
        </w:trPr>
        <w:tc>
          <w:tcPr>
            <w:tcW w:w="1354" w:type="pct"/>
            <w:vMerge/>
            <w:vAlign w:val="center"/>
          </w:tcPr>
          <w:p w14:paraId="7A29A6A4" w14:textId="77777777" w:rsidR="00B358E2" w:rsidRPr="00B358E2" w:rsidRDefault="00B358E2" w:rsidP="00B358E2">
            <w:pPr>
              <w:spacing w:after="0" w:line="240" w:lineRule="auto"/>
              <w:jc w:val="center"/>
              <w:rPr>
                <w:rFonts w:ascii="Times New Roman" w:hAnsi="Times New Roman" w:cs="Times New Roman"/>
                <w:sz w:val="12"/>
                <w:szCs w:val="12"/>
              </w:rPr>
            </w:pPr>
          </w:p>
        </w:tc>
        <w:tc>
          <w:tcPr>
            <w:tcW w:w="734" w:type="pct"/>
            <w:shd w:val="clear" w:color="auto" w:fill="auto"/>
            <w:vAlign w:val="center"/>
          </w:tcPr>
          <w:p w14:paraId="2AEACAEE" w14:textId="77777777" w:rsidR="00B358E2" w:rsidRPr="00B358E2" w:rsidRDefault="00B358E2" w:rsidP="000C7FE3">
            <w:pPr>
              <w:spacing w:after="0" w:line="240" w:lineRule="auto"/>
              <w:jc w:val="center"/>
              <w:rPr>
                <w:rFonts w:ascii="Times New Roman" w:hAnsi="Times New Roman" w:cs="Times New Roman"/>
                <w:sz w:val="12"/>
                <w:szCs w:val="12"/>
              </w:rPr>
            </w:pPr>
            <w:r w:rsidRPr="00B358E2">
              <w:rPr>
                <w:rFonts w:ascii="Times New Roman" w:hAnsi="Times New Roman" w:cs="Times New Roman"/>
                <w:spacing w:val="-7"/>
                <w:sz w:val="12"/>
                <w:szCs w:val="12"/>
              </w:rPr>
              <w:t>по дебиту скважины</w:t>
            </w:r>
          </w:p>
        </w:tc>
        <w:tc>
          <w:tcPr>
            <w:tcW w:w="1011" w:type="pct"/>
            <w:shd w:val="clear" w:color="auto" w:fill="auto"/>
            <w:vAlign w:val="center"/>
          </w:tcPr>
          <w:p w14:paraId="0C77CEED"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утверждённый запас подземных вод, согласно Лицензии</w:t>
            </w:r>
          </w:p>
        </w:tc>
        <w:tc>
          <w:tcPr>
            <w:tcW w:w="731" w:type="pct"/>
            <w:shd w:val="clear" w:color="auto" w:fill="auto"/>
            <w:vAlign w:val="center"/>
          </w:tcPr>
          <w:p w14:paraId="6B4A11FE"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м</w:t>
            </w:r>
            <w:r w:rsidRPr="00B358E2">
              <w:rPr>
                <w:rFonts w:ascii="Times New Roman" w:hAnsi="Times New Roman" w:cs="Times New Roman"/>
                <w:sz w:val="12"/>
                <w:szCs w:val="12"/>
                <w:vertAlign w:val="superscript"/>
              </w:rPr>
              <w:t>3</w:t>
            </w:r>
            <w:r w:rsidRPr="00B358E2">
              <w:rPr>
                <w:rFonts w:ascii="Times New Roman" w:hAnsi="Times New Roman" w:cs="Times New Roman"/>
                <w:sz w:val="12"/>
                <w:szCs w:val="12"/>
              </w:rPr>
              <w:t>/</w:t>
            </w:r>
            <w:proofErr w:type="spellStart"/>
            <w:r w:rsidRPr="00B358E2">
              <w:rPr>
                <w:rFonts w:ascii="Times New Roman" w:hAnsi="Times New Roman" w:cs="Times New Roman"/>
                <w:sz w:val="12"/>
                <w:szCs w:val="12"/>
              </w:rPr>
              <w:t>сут</w:t>
            </w:r>
            <w:proofErr w:type="spellEnd"/>
          </w:p>
          <w:p w14:paraId="13A12A72"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летний режим</w:t>
            </w:r>
          </w:p>
        </w:tc>
        <w:tc>
          <w:tcPr>
            <w:tcW w:w="1170" w:type="pct"/>
            <w:shd w:val="clear" w:color="auto" w:fill="auto"/>
            <w:vAlign w:val="center"/>
          </w:tcPr>
          <w:p w14:paraId="28E623EB"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 xml:space="preserve">дефицит (-) / резерв (+) производительности ВЗС, </w:t>
            </w:r>
            <w:r>
              <w:rPr>
                <w:rFonts w:ascii="Times New Roman" w:hAnsi="Times New Roman" w:cs="Times New Roman"/>
                <w:sz w:val="12"/>
                <w:szCs w:val="12"/>
              </w:rPr>
              <w:t xml:space="preserve"> </w:t>
            </w:r>
            <w:r w:rsidRPr="00B358E2">
              <w:rPr>
                <w:rFonts w:ascii="Times New Roman" w:hAnsi="Times New Roman" w:cs="Times New Roman"/>
                <w:sz w:val="12"/>
                <w:szCs w:val="12"/>
              </w:rPr>
              <w:t>%</w:t>
            </w:r>
          </w:p>
        </w:tc>
      </w:tr>
      <w:tr w:rsidR="00B358E2" w:rsidRPr="00B358E2" w14:paraId="169F0A6E" w14:textId="77777777" w:rsidTr="000C7FE3">
        <w:trPr>
          <w:trHeight w:val="70"/>
        </w:trPr>
        <w:tc>
          <w:tcPr>
            <w:tcW w:w="1354" w:type="pct"/>
            <w:shd w:val="clear" w:color="auto" w:fill="auto"/>
            <w:vAlign w:val="center"/>
          </w:tcPr>
          <w:p w14:paraId="3C77955F" w14:textId="77777777" w:rsidR="00B358E2" w:rsidRPr="00B358E2" w:rsidRDefault="00B358E2" w:rsidP="00B358E2">
            <w:pPr>
              <w:spacing w:after="0" w:line="240" w:lineRule="auto"/>
              <w:rPr>
                <w:rFonts w:ascii="Times New Roman" w:hAnsi="Times New Roman" w:cs="Times New Roman"/>
                <w:sz w:val="12"/>
                <w:szCs w:val="12"/>
              </w:rPr>
            </w:pPr>
            <w:r w:rsidRPr="00B358E2">
              <w:rPr>
                <w:rFonts w:ascii="Times New Roman" w:hAnsi="Times New Roman" w:cs="Times New Roman"/>
                <w:sz w:val="12"/>
                <w:szCs w:val="12"/>
              </w:rPr>
              <w:t>с. Черновка</w:t>
            </w:r>
          </w:p>
        </w:tc>
        <w:tc>
          <w:tcPr>
            <w:tcW w:w="734" w:type="pct"/>
            <w:shd w:val="clear" w:color="auto" w:fill="FFFFFF"/>
            <w:vAlign w:val="center"/>
          </w:tcPr>
          <w:p w14:paraId="52AA35C7" w14:textId="77777777" w:rsidR="00B358E2" w:rsidRPr="00B358E2" w:rsidRDefault="00B358E2" w:rsidP="00B358E2">
            <w:pPr>
              <w:spacing w:after="0" w:line="240" w:lineRule="auto"/>
              <w:ind w:left="-113" w:right="-108"/>
              <w:jc w:val="center"/>
              <w:rPr>
                <w:rFonts w:ascii="Times New Roman" w:hAnsi="Times New Roman" w:cs="Times New Roman"/>
                <w:sz w:val="12"/>
                <w:szCs w:val="12"/>
              </w:rPr>
            </w:pPr>
            <w:r w:rsidRPr="00B358E2">
              <w:rPr>
                <w:rFonts w:ascii="Times New Roman" w:hAnsi="Times New Roman" w:cs="Times New Roman"/>
                <w:sz w:val="12"/>
                <w:szCs w:val="12"/>
              </w:rPr>
              <w:t>259,2</w:t>
            </w:r>
          </w:p>
        </w:tc>
        <w:tc>
          <w:tcPr>
            <w:tcW w:w="1011" w:type="pct"/>
            <w:shd w:val="clear" w:color="auto" w:fill="auto"/>
            <w:noWrap/>
            <w:vAlign w:val="center"/>
          </w:tcPr>
          <w:p w14:paraId="66DDEC15"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w:t>
            </w:r>
          </w:p>
        </w:tc>
        <w:tc>
          <w:tcPr>
            <w:tcW w:w="731" w:type="pct"/>
            <w:shd w:val="clear" w:color="auto" w:fill="auto"/>
            <w:noWrap/>
            <w:vAlign w:val="center"/>
          </w:tcPr>
          <w:p w14:paraId="6AB6C4D5"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221,0</w:t>
            </w:r>
          </w:p>
        </w:tc>
        <w:tc>
          <w:tcPr>
            <w:tcW w:w="1170" w:type="pct"/>
            <w:shd w:val="clear" w:color="auto" w:fill="auto"/>
            <w:noWrap/>
            <w:vAlign w:val="center"/>
          </w:tcPr>
          <w:p w14:paraId="00AA0C1B" w14:textId="77777777" w:rsidR="00B358E2" w:rsidRPr="00B358E2" w:rsidRDefault="00B358E2" w:rsidP="00B358E2">
            <w:pPr>
              <w:spacing w:after="0" w:line="240" w:lineRule="auto"/>
              <w:jc w:val="center"/>
              <w:rPr>
                <w:rFonts w:ascii="Times New Roman" w:hAnsi="Times New Roman" w:cs="Times New Roman"/>
                <w:i/>
                <w:sz w:val="12"/>
                <w:szCs w:val="12"/>
              </w:rPr>
            </w:pPr>
            <w:r w:rsidRPr="00B358E2">
              <w:rPr>
                <w:rFonts w:ascii="Times New Roman" w:hAnsi="Times New Roman" w:cs="Times New Roman"/>
                <w:i/>
                <w:sz w:val="12"/>
                <w:szCs w:val="12"/>
              </w:rPr>
              <w:t>+15%</w:t>
            </w:r>
          </w:p>
        </w:tc>
      </w:tr>
      <w:tr w:rsidR="00B358E2" w:rsidRPr="00B358E2" w14:paraId="7C95D4C0" w14:textId="77777777" w:rsidTr="000C7FE3">
        <w:trPr>
          <w:trHeight w:val="70"/>
        </w:trPr>
        <w:tc>
          <w:tcPr>
            <w:tcW w:w="1354" w:type="pct"/>
            <w:shd w:val="clear" w:color="auto" w:fill="auto"/>
            <w:vAlign w:val="center"/>
          </w:tcPr>
          <w:p w14:paraId="6E5FCE4A" w14:textId="77777777" w:rsidR="00B358E2" w:rsidRPr="00B358E2" w:rsidRDefault="00B358E2" w:rsidP="00B358E2">
            <w:pPr>
              <w:spacing w:after="0" w:line="240" w:lineRule="auto"/>
              <w:rPr>
                <w:rFonts w:ascii="Times New Roman" w:hAnsi="Times New Roman" w:cs="Times New Roman"/>
                <w:sz w:val="12"/>
                <w:szCs w:val="12"/>
              </w:rPr>
            </w:pPr>
            <w:r w:rsidRPr="00B358E2">
              <w:rPr>
                <w:rFonts w:ascii="Times New Roman" w:hAnsi="Times New Roman" w:cs="Times New Roman"/>
                <w:sz w:val="12"/>
                <w:szCs w:val="12"/>
              </w:rPr>
              <w:t>п. Нива</w:t>
            </w:r>
          </w:p>
        </w:tc>
        <w:tc>
          <w:tcPr>
            <w:tcW w:w="734" w:type="pct"/>
            <w:shd w:val="clear" w:color="auto" w:fill="FFFFFF"/>
            <w:vAlign w:val="center"/>
          </w:tcPr>
          <w:p w14:paraId="6C79D84A" w14:textId="77777777" w:rsidR="00B358E2" w:rsidRPr="00B358E2" w:rsidRDefault="00B358E2" w:rsidP="00B358E2">
            <w:pPr>
              <w:spacing w:after="0" w:line="240" w:lineRule="auto"/>
              <w:ind w:left="-113" w:right="-108"/>
              <w:jc w:val="center"/>
              <w:rPr>
                <w:rFonts w:ascii="Times New Roman" w:hAnsi="Times New Roman" w:cs="Times New Roman"/>
                <w:sz w:val="12"/>
                <w:szCs w:val="12"/>
              </w:rPr>
            </w:pPr>
            <w:r w:rsidRPr="00B358E2">
              <w:rPr>
                <w:rFonts w:ascii="Times New Roman" w:hAnsi="Times New Roman" w:cs="Times New Roman"/>
                <w:sz w:val="12"/>
                <w:szCs w:val="12"/>
              </w:rPr>
              <w:t>-</w:t>
            </w:r>
          </w:p>
        </w:tc>
        <w:tc>
          <w:tcPr>
            <w:tcW w:w="1011" w:type="pct"/>
            <w:shd w:val="clear" w:color="auto" w:fill="auto"/>
            <w:noWrap/>
            <w:vAlign w:val="center"/>
          </w:tcPr>
          <w:p w14:paraId="196B8A98"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w:t>
            </w:r>
          </w:p>
        </w:tc>
        <w:tc>
          <w:tcPr>
            <w:tcW w:w="731" w:type="pct"/>
            <w:shd w:val="clear" w:color="auto" w:fill="auto"/>
            <w:noWrap/>
            <w:vAlign w:val="center"/>
          </w:tcPr>
          <w:p w14:paraId="4DB0987F" w14:textId="77777777" w:rsidR="00B358E2" w:rsidRPr="00B358E2" w:rsidRDefault="00B358E2" w:rsidP="00B358E2">
            <w:pPr>
              <w:spacing w:after="0" w:line="240" w:lineRule="auto"/>
              <w:jc w:val="center"/>
              <w:rPr>
                <w:rFonts w:ascii="Times New Roman" w:hAnsi="Times New Roman" w:cs="Times New Roman"/>
                <w:sz w:val="12"/>
                <w:szCs w:val="12"/>
              </w:rPr>
            </w:pPr>
            <w:r w:rsidRPr="00B358E2">
              <w:rPr>
                <w:rFonts w:ascii="Times New Roman" w:hAnsi="Times New Roman" w:cs="Times New Roman"/>
                <w:sz w:val="12"/>
                <w:szCs w:val="12"/>
              </w:rPr>
              <w:t>н/д</w:t>
            </w:r>
          </w:p>
        </w:tc>
        <w:tc>
          <w:tcPr>
            <w:tcW w:w="1170" w:type="pct"/>
            <w:shd w:val="clear" w:color="auto" w:fill="auto"/>
            <w:noWrap/>
            <w:vAlign w:val="center"/>
          </w:tcPr>
          <w:p w14:paraId="0AD73195" w14:textId="77777777" w:rsidR="00B358E2" w:rsidRPr="00B358E2" w:rsidRDefault="00B358E2" w:rsidP="00B358E2">
            <w:pPr>
              <w:spacing w:after="0" w:line="240" w:lineRule="auto"/>
              <w:jc w:val="center"/>
              <w:rPr>
                <w:rFonts w:ascii="Times New Roman" w:hAnsi="Times New Roman" w:cs="Times New Roman"/>
                <w:i/>
                <w:sz w:val="12"/>
                <w:szCs w:val="12"/>
              </w:rPr>
            </w:pPr>
            <w:r w:rsidRPr="00B358E2">
              <w:rPr>
                <w:rFonts w:ascii="Times New Roman" w:hAnsi="Times New Roman" w:cs="Times New Roman"/>
                <w:i/>
                <w:sz w:val="12"/>
                <w:szCs w:val="12"/>
              </w:rPr>
              <w:t>-</w:t>
            </w:r>
          </w:p>
        </w:tc>
      </w:tr>
    </w:tbl>
    <w:p w14:paraId="1B0FCFB9" w14:textId="77777777" w:rsidR="00B358E2" w:rsidRDefault="00B358E2" w:rsidP="00B358E2">
      <w:pPr>
        <w:tabs>
          <w:tab w:val="left" w:pos="0"/>
        </w:tabs>
        <w:spacing w:after="0" w:line="240" w:lineRule="auto"/>
        <w:ind w:firstLine="284"/>
        <w:jc w:val="both"/>
        <w:rPr>
          <w:rFonts w:ascii="Times New Roman" w:hAnsi="Times New Roman" w:cs="Times New Roman"/>
          <w:sz w:val="12"/>
          <w:szCs w:val="12"/>
        </w:rPr>
      </w:pPr>
    </w:p>
    <w:p w14:paraId="48A0BD5B"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Дефицит производственных мощностей системы водоснабжения наблюдается не наблюдается. Однако, подземные водоисточники эксплуатируются с 1971-1973 гг., запасы подземных вод на участке недр не оценивались. Отсутствие приборов учета, износ оборудования не гарантирует верность данных, полученных расчетным способом.</w:t>
      </w:r>
    </w:p>
    <w:p w14:paraId="598D1B08"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2.3.7. Прогнозный баланс потребления воды на срок не менее 10 лет с учетом сценария развития поселения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w:t>
      </w:r>
      <w:r>
        <w:rPr>
          <w:rFonts w:ascii="Times New Roman" w:hAnsi="Times New Roman" w:cs="Times New Roman"/>
          <w:sz w:val="12"/>
          <w:szCs w:val="12"/>
        </w:rPr>
        <w:t xml:space="preserve"> состава и структуры за-стройки</w:t>
      </w:r>
    </w:p>
    <w:p w14:paraId="1552ECFB"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При планировании потребления воды населением на перспективу до 2033 года, принимаем во внимание Генеральный план развития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xml:space="preserve">. Черновка муниципального района Сергиевский Самарской области. </w:t>
      </w:r>
    </w:p>
    <w:p w14:paraId="295A225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На расчётный срок (до 2033 г.) в населенных пунктах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Черновка Генеральным планом предусматривается развитие жилых зон на свободных участках в существующих границах населённых пунктов сельского поселения. Благоустройство жилой застройки принято следующим:</w:t>
      </w:r>
    </w:p>
    <w:p w14:paraId="01E33BB2"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планируемая жилая застройка оборудуется внутренними системами водоснабжения;</w:t>
      </w:r>
    </w:p>
    <w:p w14:paraId="0575CCF9"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существующий индивидуальный жилой фонд не менее чем на 85% оборудуется внутренними системами водоснабжения, и не менее чем на 75% выгребными ямами и местными водонагревателями.</w:t>
      </w:r>
    </w:p>
    <w:p w14:paraId="13450D8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В перспективе исполнения настоящей Схемы водоснабжения (до 2033 года) при увеличении численности жителей, объем водопотребления в сельском поселении увеличится. Прогнозные балансы потребления воды рассчитаны в соответствии с СП 31.13330.2016 «Водоснабжение. Наружные сети и сооружения» (Актуализация СНиП 2.04.02-84) и СП 30.13330.2020 «Внутренний водопровод и канализация зданий» (Актуализация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 сельского поселения и с учетом различных сценариев развития систем водоснабжения. </w:t>
      </w:r>
    </w:p>
    <w:p w14:paraId="5B23DC4D"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Количество расчётных дней в году: 365 – для населения; 150 – для полива (частота полива 1 раз в 2 дня).</w:t>
      </w:r>
    </w:p>
    <w:p w14:paraId="09C76DC0"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Коэффициент суточной неравноме</w:t>
      </w:r>
      <w:r>
        <w:rPr>
          <w:rFonts w:ascii="Times New Roman" w:hAnsi="Times New Roman" w:cs="Times New Roman"/>
          <w:sz w:val="12"/>
          <w:szCs w:val="12"/>
        </w:rPr>
        <w:t>рности водопотребления, учитыва</w:t>
      </w:r>
      <w:r w:rsidRPr="000C7FE3">
        <w:rPr>
          <w:rFonts w:ascii="Times New Roman" w:hAnsi="Times New Roman" w:cs="Times New Roman"/>
          <w:sz w:val="12"/>
          <w:szCs w:val="12"/>
        </w:rPr>
        <w:t>ющий уклад жизни населения, режим работы предприятий, степень благо-устройства зданий, изменение водопотребления по сезонам года и дням недели, принимаем равным 1,3.</w:t>
      </w:r>
    </w:p>
    <w:p w14:paraId="42CA0C9B"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Неучтённые расходы, включающие в себя расходы воды на нужды промышленности, обеспечивающей нас</w:t>
      </w:r>
      <w:r>
        <w:rPr>
          <w:rFonts w:ascii="Times New Roman" w:hAnsi="Times New Roman" w:cs="Times New Roman"/>
          <w:sz w:val="12"/>
          <w:szCs w:val="12"/>
        </w:rPr>
        <w:t>еление продуктами, принимаем до</w:t>
      </w:r>
      <w:r w:rsidRPr="000C7FE3">
        <w:rPr>
          <w:rFonts w:ascii="Times New Roman" w:hAnsi="Times New Roman" w:cs="Times New Roman"/>
          <w:sz w:val="12"/>
          <w:szCs w:val="12"/>
        </w:rPr>
        <w:t>полнительно в размере 10% суммарного расхода на хозяйственно-пит</w:t>
      </w:r>
      <w:r>
        <w:rPr>
          <w:rFonts w:ascii="Times New Roman" w:hAnsi="Times New Roman" w:cs="Times New Roman"/>
          <w:sz w:val="12"/>
          <w:szCs w:val="12"/>
        </w:rPr>
        <w:t>ьевые нужды населенного пункта.</w:t>
      </w:r>
    </w:p>
    <w:p w14:paraId="5C52767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Рассмотрим два прогноза подключения жителей сельского поселения к существующим централизованным системам водоснабжения.</w:t>
      </w:r>
    </w:p>
    <w:p w14:paraId="6296A89D"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lastRenderedPageBreak/>
        <w:t>Вариант №1 - Прогноз низкого спроса на услуги водоснабжения, рассчитывается на основе численности населения, принимаемой по годовому балансу при нулевой миграции. Строительство новых уличных водопроводных сетей, а также замена или реконструкция существующих водопроводных сетей и сооружений на них, не планируется.</w:t>
      </w:r>
    </w:p>
    <w:p w14:paraId="48CF6786"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Вариант №2 - Прогноз высокого спроса на услуги водоснабжения, рассчитывается на основе численности населения, принимаемой по расчету с учетом освоения площадок нового строительства на территории сел Черновка и Орловка. Развитие системы водоснабжения на существующих и проектируемых площадках строительства предусматривает:</w:t>
      </w:r>
    </w:p>
    <w:p w14:paraId="57C36D60"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реконструкцию существующих и строительство новых водозаборных сооружений;</w:t>
      </w:r>
    </w:p>
    <w:p w14:paraId="7F47D2B7"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прокладку новых уличных водопроводных сетей из полиэтиленовых труб для обеспечения питьевой водой вновь строящихся объектов;</w:t>
      </w:r>
    </w:p>
    <w:p w14:paraId="016BA454"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перекладку изношенных водопроводных сетей и сетей недостаточного диаметра на новые, обеспечив подключение всей жилой застройки сел Черновка и Орловка к централизованным системам холодного водоснабжения с установкой индивидуальных узлов учета холодной воды.</w:t>
      </w:r>
    </w:p>
    <w:p w14:paraId="198BE915"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Прогнозный баланс потребления холодной воды при рассмотрении первого варианта развития существующих систем водоснабжения на территории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xml:space="preserve">. Черновка на период 2020÷2033 гг. </w:t>
      </w:r>
      <w:r>
        <w:rPr>
          <w:rFonts w:ascii="Times New Roman" w:hAnsi="Times New Roman" w:cs="Times New Roman"/>
          <w:sz w:val="12"/>
          <w:szCs w:val="12"/>
        </w:rPr>
        <w:t xml:space="preserve">представлен в таблице 2.3.7.1. </w:t>
      </w:r>
      <w:r w:rsidRPr="000C7FE3">
        <w:rPr>
          <w:rFonts w:ascii="Times New Roman" w:hAnsi="Times New Roman" w:cs="Times New Roman"/>
          <w:sz w:val="12"/>
          <w:szCs w:val="12"/>
        </w:rPr>
        <w:t xml:space="preserve"> </w:t>
      </w:r>
    </w:p>
    <w:p w14:paraId="277997CF"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Таблица 2.3.7.1 - Прогнозный баланс потребления холодной воды при рассмотрении первого варианта развития систем водоснабжения на период 2020÷2033 гг.,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429"/>
        <w:gridCol w:w="429"/>
        <w:gridCol w:w="428"/>
        <w:gridCol w:w="428"/>
        <w:gridCol w:w="428"/>
        <w:gridCol w:w="428"/>
        <w:gridCol w:w="428"/>
        <w:gridCol w:w="428"/>
        <w:gridCol w:w="428"/>
        <w:gridCol w:w="428"/>
        <w:gridCol w:w="428"/>
        <w:gridCol w:w="428"/>
        <w:gridCol w:w="428"/>
        <w:gridCol w:w="425"/>
      </w:tblGrid>
      <w:tr w:rsidR="000C7FE3" w:rsidRPr="000C7FE3" w14:paraId="701134FA" w14:textId="77777777" w:rsidTr="000C7FE3">
        <w:trPr>
          <w:trHeight w:val="70"/>
        </w:trPr>
        <w:tc>
          <w:tcPr>
            <w:tcW w:w="1124" w:type="pct"/>
            <w:shd w:val="clear" w:color="auto" w:fill="auto"/>
            <w:vAlign w:val="center"/>
          </w:tcPr>
          <w:p w14:paraId="7EC1A29F"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Наименование показателя</w:t>
            </w:r>
          </w:p>
        </w:tc>
        <w:tc>
          <w:tcPr>
            <w:tcW w:w="277" w:type="pct"/>
            <w:shd w:val="clear" w:color="auto" w:fill="auto"/>
            <w:vAlign w:val="center"/>
          </w:tcPr>
          <w:p w14:paraId="65889BB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2020 г.</w:t>
            </w:r>
          </w:p>
        </w:tc>
        <w:tc>
          <w:tcPr>
            <w:tcW w:w="277" w:type="pct"/>
            <w:shd w:val="clear" w:color="auto" w:fill="auto"/>
            <w:vAlign w:val="center"/>
          </w:tcPr>
          <w:p w14:paraId="44CABDE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2021 г.</w:t>
            </w:r>
          </w:p>
        </w:tc>
        <w:tc>
          <w:tcPr>
            <w:tcW w:w="277" w:type="pct"/>
            <w:shd w:val="clear" w:color="auto" w:fill="auto"/>
            <w:vAlign w:val="center"/>
          </w:tcPr>
          <w:p w14:paraId="30E5365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2022 г.</w:t>
            </w:r>
          </w:p>
        </w:tc>
        <w:tc>
          <w:tcPr>
            <w:tcW w:w="277" w:type="pct"/>
            <w:shd w:val="clear" w:color="auto" w:fill="auto"/>
            <w:vAlign w:val="center"/>
          </w:tcPr>
          <w:p w14:paraId="646384F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2023 г.</w:t>
            </w:r>
          </w:p>
        </w:tc>
        <w:tc>
          <w:tcPr>
            <w:tcW w:w="277" w:type="pct"/>
            <w:shd w:val="clear" w:color="auto" w:fill="auto"/>
            <w:vAlign w:val="center"/>
          </w:tcPr>
          <w:p w14:paraId="58F2041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2024 г.</w:t>
            </w:r>
          </w:p>
        </w:tc>
        <w:tc>
          <w:tcPr>
            <w:tcW w:w="277" w:type="pct"/>
            <w:shd w:val="clear" w:color="auto" w:fill="auto"/>
            <w:vAlign w:val="center"/>
          </w:tcPr>
          <w:p w14:paraId="57942EA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2025 г.</w:t>
            </w:r>
          </w:p>
        </w:tc>
        <w:tc>
          <w:tcPr>
            <w:tcW w:w="277" w:type="pct"/>
            <w:shd w:val="clear" w:color="auto" w:fill="auto"/>
            <w:vAlign w:val="center"/>
          </w:tcPr>
          <w:p w14:paraId="6ACE113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2026 г.</w:t>
            </w:r>
          </w:p>
        </w:tc>
        <w:tc>
          <w:tcPr>
            <w:tcW w:w="277" w:type="pct"/>
            <w:shd w:val="clear" w:color="auto" w:fill="auto"/>
            <w:vAlign w:val="center"/>
          </w:tcPr>
          <w:p w14:paraId="7E7710F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2027 г.</w:t>
            </w:r>
          </w:p>
        </w:tc>
        <w:tc>
          <w:tcPr>
            <w:tcW w:w="277" w:type="pct"/>
            <w:shd w:val="clear" w:color="auto" w:fill="auto"/>
            <w:vAlign w:val="center"/>
          </w:tcPr>
          <w:p w14:paraId="38D2D78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2028 г.</w:t>
            </w:r>
          </w:p>
        </w:tc>
        <w:tc>
          <w:tcPr>
            <w:tcW w:w="277" w:type="pct"/>
            <w:shd w:val="clear" w:color="auto" w:fill="auto"/>
            <w:vAlign w:val="center"/>
          </w:tcPr>
          <w:p w14:paraId="0BA3435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2029 г.</w:t>
            </w:r>
          </w:p>
        </w:tc>
        <w:tc>
          <w:tcPr>
            <w:tcW w:w="277" w:type="pct"/>
            <w:shd w:val="clear" w:color="auto" w:fill="auto"/>
            <w:vAlign w:val="center"/>
          </w:tcPr>
          <w:p w14:paraId="115C212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2030 г.</w:t>
            </w:r>
          </w:p>
        </w:tc>
        <w:tc>
          <w:tcPr>
            <w:tcW w:w="277" w:type="pct"/>
            <w:shd w:val="clear" w:color="auto" w:fill="auto"/>
            <w:vAlign w:val="center"/>
          </w:tcPr>
          <w:p w14:paraId="16708AE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2031 г.</w:t>
            </w:r>
          </w:p>
        </w:tc>
        <w:tc>
          <w:tcPr>
            <w:tcW w:w="277" w:type="pct"/>
            <w:shd w:val="clear" w:color="auto" w:fill="auto"/>
            <w:vAlign w:val="center"/>
          </w:tcPr>
          <w:p w14:paraId="768D2FB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2032 г.</w:t>
            </w:r>
          </w:p>
        </w:tc>
        <w:tc>
          <w:tcPr>
            <w:tcW w:w="277" w:type="pct"/>
            <w:shd w:val="clear" w:color="auto" w:fill="auto"/>
            <w:vAlign w:val="center"/>
          </w:tcPr>
          <w:p w14:paraId="216D102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2033 г.</w:t>
            </w:r>
          </w:p>
        </w:tc>
      </w:tr>
      <w:tr w:rsidR="000C7FE3" w:rsidRPr="000C7FE3" w14:paraId="774BE2FD" w14:textId="77777777" w:rsidTr="000C7FE3">
        <w:trPr>
          <w:trHeight w:val="70"/>
        </w:trPr>
        <w:tc>
          <w:tcPr>
            <w:tcW w:w="5000" w:type="pct"/>
            <w:gridSpan w:val="15"/>
            <w:shd w:val="clear" w:color="auto" w:fill="auto"/>
            <w:vAlign w:val="center"/>
          </w:tcPr>
          <w:p w14:paraId="5F2A5D5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iCs/>
                <w:sz w:val="12"/>
                <w:szCs w:val="12"/>
              </w:rPr>
              <w:t xml:space="preserve">с. Черновка </w:t>
            </w:r>
          </w:p>
        </w:tc>
      </w:tr>
      <w:tr w:rsidR="000C7FE3" w:rsidRPr="000C7FE3" w14:paraId="0B962DCF" w14:textId="77777777" w:rsidTr="000C7FE3">
        <w:trPr>
          <w:trHeight w:val="70"/>
        </w:trPr>
        <w:tc>
          <w:tcPr>
            <w:tcW w:w="1124" w:type="pct"/>
            <w:shd w:val="clear" w:color="auto" w:fill="auto"/>
            <w:vAlign w:val="center"/>
          </w:tcPr>
          <w:p w14:paraId="355004F0" w14:textId="77777777" w:rsidR="000C7FE3" w:rsidRPr="000C7FE3" w:rsidRDefault="000C7FE3" w:rsidP="000C7FE3">
            <w:pPr>
              <w:spacing w:after="0" w:line="240" w:lineRule="auto"/>
              <w:ind w:left="42" w:right="-71"/>
              <w:rPr>
                <w:rFonts w:ascii="Times New Roman" w:hAnsi="Times New Roman" w:cs="Times New Roman"/>
                <w:sz w:val="12"/>
                <w:szCs w:val="12"/>
              </w:rPr>
            </w:pPr>
            <w:r w:rsidRPr="000C7FE3">
              <w:rPr>
                <w:rFonts w:ascii="Times New Roman" w:hAnsi="Times New Roman" w:cs="Times New Roman"/>
                <w:sz w:val="12"/>
                <w:szCs w:val="12"/>
              </w:rPr>
              <w:t xml:space="preserve">Полезный отпуск холодной воды всего, в том числе: </w:t>
            </w:r>
          </w:p>
        </w:tc>
        <w:tc>
          <w:tcPr>
            <w:tcW w:w="277" w:type="pct"/>
            <w:shd w:val="clear" w:color="auto" w:fill="auto"/>
            <w:vAlign w:val="center"/>
          </w:tcPr>
          <w:p w14:paraId="59DA3CE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25,73</w:t>
            </w:r>
          </w:p>
        </w:tc>
        <w:tc>
          <w:tcPr>
            <w:tcW w:w="277" w:type="pct"/>
            <w:shd w:val="clear" w:color="auto" w:fill="auto"/>
            <w:vAlign w:val="center"/>
          </w:tcPr>
          <w:p w14:paraId="24607D2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25,64</w:t>
            </w:r>
          </w:p>
        </w:tc>
        <w:tc>
          <w:tcPr>
            <w:tcW w:w="277" w:type="pct"/>
            <w:shd w:val="clear" w:color="auto" w:fill="auto"/>
            <w:vAlign w:val="center"/>
          </w:tcPr>
          <w:p w14:paraId="24AF3E2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25,54</w:t>
            </w:r>
          </w:p>
        </w:tc>
        <w:tc>
          <w:tcPr>
            <w:tcW w:w="277" w:type="pct"/>
            <w:shd w:val="clear" w:color="auto" w:fill="auto"/>
            <w:vAlign w:val="center"/>
          </w:tcPr>
          <w:p w14:paraId="71F136D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25,45</w:t>
            </w:r>
          </w:p>
        </w:tc>
        <w:tc>
          <w:tcPr>
            <w:tcW w:w="277" w:type="pct"/>
            <w:shd w:val="clear" w:color="auto" w:fill="auto"/>
            <w:vAlign w:val="center"/>
          </w:tcPr>
          <w:p w14:paraId="4DD19E9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25,35</w:t>
            </w:r>
          </w:p>
        </w:tc>
        <w:tc>
          <w:tcPr>
            <w:tcW w:w="277" w:type="pct"/>
            <w:shd w:val="clear" w:color="auto" w:fill="auto"/>
            <w:vAlign w:val="center"/>
          </w:tcPr>
          <w:p w14:paraId="7DBCC6A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25,26</w:t>
            </w:r>
          </w:p>
        </w:tc>
        <w:tc>
          <w:tcPr>
            <w:tcW w:w="277" w:type="pct"/>
            <w:shd w:val="clear" w:color="auto" w:fill="auto"/>
            <w:vAlign w:val="center"/>
          </w:tcPr>
          <w:p w14:paraId="4E1E451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25,64</w:t>
            </w:r>
          </w:p>
        </w:tc>
        <w:tc>
          <w:tcPr>
            <w:tcW w:w="277" w:type="pct"/>
            <w:shd w:val="clear" w:color="auto" w:fill="auto"/>
            <w:vAlign w:val="center"/>
          </w:tcPr>
          <w:p w14:paraId="7A4E765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26,01</w:t>
            </w:r>
          </w:p>
        </w:tc>
        <w:tc>
          <w:tcPr>
            <w:tcW w:w="277" w:type="pct"/>
            <w:shd w:val="clear" w:color="auto" w:fill="auto"/>
            <w:vAlign w:val="center"/>
          </w:tcPr>
          <w:p w14:paraId="2F1E339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26,39</w:t>
            </w:r>
          </w:p>
        </w:tc>
        <w:tc>
          <w:tcPr>
            <w:tcW w:w="277" w:type="pct"/>
            <w:shd w:val="clear" w:color="auto" w:fill="auto"/>
            <w:vAlign w:val="center"/>
          </w:tcPr>
          <w:p w14:paraId="34AE990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26,76</w:t>
            </w:r>
          </w:p>
        </w:tc>
        <w:tc>
          <w:tcPr>
            <w:tcW w:w="277" w:type="pct"/>
            <w:shd w:val="clear" w:color="auto" w:fill="auto"/>
            <w:vAlign w:val="center"/>
          </w:tcPr>
          <w:p w14:paraId="2932561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27,14</w:t>
            </w:r>
          </w:p>
        </w:tc>
        <w:tc>
          <w:tcPr>
            <w:tcW w:w="277" w:type="pct"/>
            <w:shd w:val="clear" w:color="auto" w:fill="auto"/>
            <w:vAlign w:val="center"/>
          </w:tcPr>
          <w:p w14:paraId="0B1DD6C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27,51</w:t>
            </w:r>
          </w:p>
        </w:tc>
        <w:tc>
          <w:tcPr>
            <w:tcW w:w="277" w:type="pct"/>
            <w:shd w:val="clear" w:color="auto" w:fill="auto"/>
            <w:vAlign w:val="center"/>
          </w:tcPr>
          <w:p w14:paraId="12C52DA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27,89</w:t>
            </w:r>
          </w:p>
        </w:tc>
        <w:tc>
          <w:tcPr>
            <w:tcW w:w="277" w:type="pct"/>
            <w:shd w:val="clear" w:color="auto" w:fill="auto"/>
            <w:vAlign w:val="center"/>
          </w:tcPr>
          <w:p w14:paraId="3175B46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28,26</w:t>
            </w:r>
          </w:p>
        </w:tc>
      </w:tr>
      <w:tr w:rsidR="000C7FE3" w:rsidRPr="000C7FE3" w14:paraId="6578A436" w14:textId="77777777" w:rsidTr="000C7FE3">
        <w:trPr>
          <w:trHeight w:val="70"/>
        </w:trPr>
        <w:tc>
          <w:tcPr>
            <w:tcW w:w="1124" w:type="pct"/>
            <w:shd w:val="clear" w:color="auto" w:fill="auto"/>
            <w:vAlign w:val="center"/>
          </w:tcPr>
          <w:p w14:paraId="1B680AA2" w14:textId="77777777" w:rsidR="000C7FE3" w:rsidRPr="000C7FE3" w:rsidRDefault="000C7FE3" w:rsidP="000C7FE3">
            <w:pPr>
              <w:spacing w:after="0" w:line="240" w:lineRule="auto"/>
              <w:jc w:val="right"/>
              <w:rPr>
                <w:rFonts w:ascii="Times New Roman" w:hAnsi="Times New Roman" w:cs="Times New Roman"/>
                <w:sz w:val="12"/>
                <w:szCs w:val="12"/>
              </w:rPr>
            </w:pPr>
            <w:r w:rsidRPr="000C7FE3">
              <w:rPr>
                <w:rFonts w:ascii="Times New Roman" w:hAnsi="Times New Roman" w:cs="Times New Roman"/>
                <w:sz w:val="12"/>
                <w:szCs w:val="12"/>
              </w:rPr>
              <w:t>население</w:t>
            </w:r>
          </w:p>
        </w:tc>
        <w:tc>
          <w:tcPr>
            <w:tcW w:w="277" w:type="pct"/>
            <w:shd w:val="clear" w:color="auto" w:fill="auto"/>
            <w:vAlign w:val="center"/>
          </w:tcPr>
          <w:p w14:paraId="016CB7A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25,27</w:t>
            </w:r>
          </w:p>
        </w:tc>
        <w:tc>
          <w:tcPr>
            <w:tcW w:w="277" w:type="pct"/>
            <w:shd w:val="clear" w:color="auto" w:fill="auto"/>
            <w:vAlign w:val="center"/>
          </w:tcPr>
          <w:p w14:paraId="42CF44F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25,18</w:t>
            </w:r>
          </w:p>
        </w:tc>
        <w:tc>
          <w:tcPr>
            <w:tcW w:w="277" w:type="pct"/>
            <w:shd w:val="clear" w:color="auto" w:fill="auto"/>
            <w:vAlign w:val="center"/>
          </w:tcPr>
          <w:p w14:paraId="249648E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25,08</w:t>
            </w:r>
          </w:p>
        </w:tc>
        <w:tc>
          <w:tcPr>
            <w:tcW w:w="277" w:type="pct"/>
            <w:shd w:val="clear" w:color="auto" w:fill="auto"/>
            <w:vAlign w:val="center"/>
          </w:tcPr>
          <w:p w14:paraId="34784EB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24,99</w:t>
            </w:r>
          </w:p>
        </w:tc>
        <w:tc>
          <w:tcPr>
            <w:tcW w:w="277" w:type="pct"/>
            <w:shd w:val="clear" w:color="auto" w:fill="auto"/>
            <w:vAlign w:val="center"/>
          </w:tcPr>
          <w:p w14:paraId="0670992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24,89</w:t>
            </w:r>
          </w:p>
        </w:tc>
        <w:tc>
          <w:tcPr>
            <w:tcW w:w="277" w:type="pct"/>
            <w:shd w:val="clear" w:color="auto" w:fill="auto"/>
            <w:vAlign w:val="center"/>
          </w:tcPr>
          <w:p w14:paraId="28B10CE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24,8</w:t>
            </w:r>
          </w:p>
        </w:tc>
        <w:tc>
          <w:tcPr>
            <w:tcW w:w="277" w:type="pct"/>
            <w:shd w:val="clear" w:color="auto" w:fill="auto"/>
            <w:vAlign w:val="center"/>
          </w:tcPr>
          <w:p w14:paraId="2B4873D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25,18</w:t>
            </w:r>
          </w:p>
        </w:tc>
        <w:tc>
          <w:tcPr>
            <w:tcW w:w="277" w:type="pct"/>
            <w:shd w:val="clear" w:color="auto" w:fill="auto"/>
            <w:vAlign w:val="center"/>
          </w:tcPr>
          <w:p w14:paraId="159130B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25,55</w:t>
            </w:r>
          </w:p>
        </w:tc>
        <w:tc>
          <w:tcPr>
            <w:tcW w:w="277" w:type="pct"/>
            <w:shd w:val="clear" w:color="auto" w:fill="auto"/>
            <w:vAlign w:val="center"/>
          </w:tcPr>
          <w:p w14:paraId="7E05962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25,93</w:t>
            </w:r>
          </w:p>
        </w:tc>
        <w:tc>
          <w:tcPr>
            <w:tcW w:w="277" w:type="pct"/>
            <w:shd w:val="clear" w:color="auto" w:fill="auto"/>
            <w:vAlign w:val="center"/>
          </w:tcPr>
          <w:p w14:paraId="375DEAD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26,30</w:t>
            </w:r>
          </w:p>
        </w:tc>
        <w:tc>
          <w:tcPr>
            <w:tcW w:w="277" w:type="pct"/>
            <w:shd w:val="clear" w:color="auto" w:fill="auto"/>
            <w:vAlign w:val="center"/>
          </w:tcPr>
          <w:p w14:paraId="290765C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26,68</w:t>
            </w:r>
          </w:p>
        </w:tc>
        <w:tc>
          <w:tcPr>
            <w:tcW w:w="277" w:type="pct"/>
            <w:shd w:val="clear" w:color="auto" w:fill="auto"/>
            <w:vAlign w:val="center"/>
          </w:tcPr>
          <w:p w14:paraId="1BD7EF5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27,05</w:t>
            </w:r>
          </w:p>
        </w:tc>
        <w:tc>
          <w:tcPr>
            <w:tcW w:w="277" w:type="pct"/>
            <w:shd w:val="clear" w:color="auto" w:fill="auto"/>
            <w:vAlign w:val="center"/>
          </w:tcPr>
          <w:p w14:paraId="4606907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27,43</w:t>
            </w:r>
          </w:p>
        </w:tc>
        <w:tc>
          <w:tcPr>
            <w:tcW w:w="277" w:type="pct"/>
            <w:shd w:val="clear" w:color="auto" w:fill="auto"/>
            <w:vAlign w:val="center"/>
          </w:tcPr>
          <w:p w14:paraId="04E1CCC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27,80</w:t>
            </w:r>
          </w:p>
        </w:tc>
      </w:tr>
      <w:tr w:rsidR="000C7FE3" w:rsidRPr="000C7FE3" w14:paraId="44C4C999" w14:textId="77777777" w:rsidTr="000C7FE3">
        <w:trPr>
          <w:trHeight w:val="70"/>
        </w:trPr>
        <w:tc>
          <w:tcPr>
            <w:tcW w:w="1124" w:type="pct"/>
            <w:shd w:val="clear" w:color="auto" w:fill="auto"/>
            <w:vAlign w:val="center"/>
          </w:tcPr>
          <w:p w14:paraId="604089E0" w14:textId="77777777" w:rsidR="000C7FE3" w:rsidRPr="000C7FE3" w:rsidRDefault="000C7FE3" w:rsidP="000C7FE3">
            <w:pPr>
              <w:spacing w:after="0" w:line="240" w:lineRule="auto"/>
              <w:jc w:val="right"/>
              <w:rPr>
                <w:rFonts w:ascii="Times New Roman" w:hAnsi="Times New Roman" w:cs="Times New Roman"/>
                <w:sz w:val="12"/>
                <w:szCs w:val="12"/>
              </w:rPr>
            </w:pPr>
            <w:r w:rsidRPr="000C7FE3">
              <w:rPr>
                <w:rFonts w:ascii="Times New Roman" w:hAnsi="Times New Roman" w:cs="Times New Roman"/>
                <w:sz w:val="12"/>
                <w:szCs w:val="12"/>
              </w:rPr>
              <w:t xml:space="preserve">бюджетные потребители </w:t>
            </w:r>
          </w:p>
        </w:tc>
        <w:tc>
          <w:tcPr>
            <w:tcW w:w="277" w:type="pct"/>
            <w:shd w:val="clear" w:color="auto" w:fill="auto"/>
            <w:vAlign w:val="center"/>
          </w:tcPr>
          <w:p w14:paraId="26F6438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508A1E4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5DB8BAD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12E4F8F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7530D9C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6E2069C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6C87157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154F612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214EF6C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6D5EE3F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6C5BB41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15180BC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56899BA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77" w:type="pct"/>
            <w:shd w:val="clear" w:color="auto" w:fill="auto"/>
            <w:vAlign w:val="center"/>
          </w:tcPr>
          <w:p w14:paraId="782529E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 xml:space="preserve"> 0,46   </w:t>
            </w:r>
          </w:p>
        </w:tc>
      </w:tr>
      <w:tr w:rsidR="000C7FE3" w:rsidRPr="000C7FE3" w14:paraId="2F855635" w14:textId="77777777" w:rsidTr="000C7FE3">
        <w:trPr>
          <w:trHeight w:val="70"/>
        </w:trPr>
        <w:tc>
          <w:tcPr>
            <w:tcW w:w="1124" w:type="pct"/>
            <w:shd w:val="clear" w:color="auto" w:fill="auto"/>
            <w:vAlign w:val="center"/>
          </w:tcPr>
          <w:p w14:paraId="4C76CE38" w14:textId="77777777" w:rsidR="000C7FE3" w:rsidRPr="000C7FE3" w:rsidRDefault="000C7FE3" w:rsidP="000C7FE3">
            <w:pPr>
              <w:spacing w:after="0" w:line="240" w:lineRule="auto"/>
              <w:jc w:val="right"/>
              <w:rPr>
                <w:rFonts w:ascii="Times New Roman" w:hAnsi="Times New Roman" w:cs="Times New Roman"/>
                <w:sz w:val="12"/>
                <w:szCs w:val="12"/>
              </w:rPr>
            </w:pPr>
            <w:r w:rsidRPr="000C7FE3">
              <w:rPr>
                <w:rFonts w:ascii="Times New Roman" w:hAnsi="Times New Roman" w:cs="Times New Roman"/>
                <w:sz w:val="12"/>
                <w:szCs w:val="12"/>
              </w:rPr>
              <w:t>прочие потребители</w:t>
            </w:r>
          </w:p>
        </w:tc>
        <w:tc>
          <w:tcPr>
            <w:tcW w:w="277" w:type="pct"/>
            <w:shd w:val="clear" w:color="auto" w:fill="auto"/>
            <w:vAlign w:val="center"/>
          </w:tcPr>
          <w:p w14:paraId="04D219CE" w14:textId="77777777" w:rsidR="000C7FE3" w:rsidRPr="000C7FE3" w:rsidRDefault="000C7FE3" w:rsidP="000C7FE3">
            <w:pPr>
              <w:spacing w:after="0" w:line="240" w:lineRule="auto"/>
              <w:ind w:left="-108" w:right="-71"/>
              <w:jc w:val="center"/>
              <w:rPr>
                <w:rFonts w:ascii="Times New Roman" w:hAnsi="Times New Roman" w:cs="Times New Roman"/>
                <w:iCs/>
                <w:sz w:val="12"/>
                <w:szCs w:val="12"/>
              </w:rPr>
            </w:pPr>
            <w:r w:rsidRPr="000C7FE3">
              <w:rPr>
                <w:rFonts w:ascii="Times New Roman" w:hAnsi="Times New Roman" w:cs="Times New Roman"/>
                <w:sz w:val="12"/>
                <w:szCs w:val="12"/>
              </w:rPr>
              <w:t>0</w:t>
            </w:r>
          </w:p>
        </w:tc>
        <w:tc>
          <w:tcPr>
            <w:tcW w:w="277" w:type="pct"/>
            <w:shd w:val="clear" w:color="auto" w:fill="auto"/>
            <w:vAlign w:val="center"/>
          </w:tcPr>
          <w:p w14:paraId="0B34B70D" w14:textId="77777777" w:rsidR="000C7FE3" w:rsidRPr="000C7FE3" w:rsidRDefault="000C7FE3" w:rsidP="000C7FE3">
            <w:pPr>
              <w:spacing w:after="0" w:line="240" w:lineRule="auto"/>
              <w:ind w:left="-108" w:right="-71"/>
              <w:jc w:val="center"/>
              <w:rPr>
                <w:rFonts w:ascii="Times New Roman" w:hAnsi="Times New Roman" w:cs="Times New Roman"/>
                <w:iCs/>
                <w:sz w:val="12"/>
                <w:szCs w:val="12"/>
              </w:rPr>
            </w:pPr>
            <w:r w:rsidRPr="000C7FE3">
              <w:rPr>
                <w:rFonts w:ascii="Times New Roman" w:hAnsi="Times New Roman" w:cs="Times New Roman"/>
                <w:sz w:val="12"/>
                <w:szCs w:val="12"/>
              </w:rPr>
              <w:t>0</w:t>
            </w:r>
          </w:p>
        </w:tc>
        <w:tc>
          <w:tcPr>
            <w:tcW w:w="277" w:type="pct"/>
            <w:shd w:val="clear" w:color="auto" w:fill="auto"/>
            <w:vAlign w:val="center"/>
          </w:tcPr>
          <w:p w14:paraId="005F1E9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5C24D7B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0C74CAC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7792D0E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5664639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644D6A8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08FB97C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36F9862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1D9B709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6F3BFB9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6B2FD7C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77" w:type="pct"/>
            <w:shd w:val="clear" w:color="auto" w:fill="auto"/>
            <w:vAlign w:val="center"/>
          </w:tcPr>
          <w:p w14:paraId="2575B3F4" w14:textId="77777777" w:rsidR="000C7FE3" w:rsidRPr="000C7FE3" w:rsidRDefault="000C7FE3" w:rsidP="000C7FE3">
            <w:pPr>
              <w:spacing w:after="0" w:line="240" w:lineRule="auto"/>
              <w:ind w:left="-108" w:right="-71"/>
              <w:jc w:val="center"/>
              <w:rPr>
                <w:rFonts w:ascii="Times New Roman" w:hAnsi="Times New Roman" w:cs="Times New Roman"/>
                <w:iCs/>
                <w:sz w:val="12"/>
                <w:szCs w:val="12"/>
              </w:rPr>
            </w:pPr>
            <w:r w:rsidRPr="000C7FE3">
              <w:rPr>
                <w:rFonts w:ascii="Times New Roman" w:hAnsi="Times New Roman" w:cs="Times New Roman"/>
                <w:sz w:val="12"/>
                <w:szCs w:val="12"/>
              </w:rPr>
              <w:t xml:space="preserve">0     </w:t>
            </w:r>
          </w:p>
        </w:tc>
      </w:tr>
    </w:tbl>
    <w:p w14:paraId="2948FC6F"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p>
    <w:p w14:paraId="7008E53E"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Прогнозные балансы потребления холодной воды при рассмотрении второго варианта развития существующих систем водоснабжения в населенных пунктах сельского поселения на период 2020÷2033 гг. представлены в таблице 2.3.7.2.</w:t>
      </w:r>
    </w:p>
    <w:p w14:paraId="204F8133"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Таблица 2.3.7.2 - Прогнозные балансы потребления холодной воды в населенных пунктах при втором варианте развития систем водоснабжения на период 2020÷2033 гг.,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8"/>
        <w:gridCol w:w="445"/>
        <w:gridCol w:w="445"/>
        <w:gridCol w:w="445"/>
        <w:gridCol w:w="445"/>
        <w:gridCol w:w="445"/>
        <w:gridCol w:w="445"/>
        <w:gridCol w:w="445"/>
        <w:gridCol w:w="444"/>
        <w:gridCol w:w="445"/>
        <w:gridCol w:w="445"/>
        <w:gridCol w:w="445"/>
        <w:gridCol w:w="445"/>
        <w:gridCol w:w="445"/>
        <w:gridCol w:w="437"/>
      </w:tblGrid>
      <w:tr w:rsidR="000C7FE3" w:rsidRPr="000C7FE3" w14:paraId="6A6FEEDB" w14:textId="77777777" w:rsidTr="000C7FE3">
        <w:trPr>
          <w:trHeight w:val="70"/>
          <w:tblHeader/>
        </w:trPr>
        <w:tc>
          <w:tcPr>
            <w:tcW w:w="975" w:type="pct"/>
            <w:shd w:val="clear" w:color="auto" w:fill="auto"/>
            <w:vAlign w:val="center"/>
          </w:tcPr>
          <w:p w14:paraId="251C36CE"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 xml:space="preserve">Наименование </w:t>
            </w:r>
          </w:p>
          <w:p w14:paraId="466F35E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показателя</w:t>
            </w:r>
          </w:p>
        </w:tc>
        <w:tc>
          <w:tcPr>
            <w:tcW w:w="287" w:type="pct"/>
            <w:shd w:val="clear" w:color="auto" w:fill="auto"/>
            <w:vAlign w:val="center"/>
          </w:tcPr>
          <w:p w14:paraId="3374D50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2020 г.</w:t>
            </w:r>
          </w:p>
        </w:tc>
        <w:tc>
          <w:tcPr>
            <w:tcW w:w="288" w:type="pct"/>
            <w:shd w:val="clear" w:color="auto" w:fill="auto"/>
            <w:vAlign w:val="center"/>
          </w:tcPr>
          <w:p w14:paraId="241D917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2021 г.</w:t>
            </w:r>
          </w:p>
        </w:tc>
        <w:tc>
          <w:tcPr>
            <w:tcW w:w="288" w:type="pct"/>
            <w:shd w:val="clear" w:color="auto" w:fill="auto"/>
            <w:vAlign w:val="center"/>
          </w:tcPr>
          <w:p w14:paraId="1D632C5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2022 г.</w:t>
            </w:r>
          </w:p>
        </w:tc>
        <w:tc>
          <w:tcPr>
            <w:tcW w:w="288" w:type="pct"/>
            <w:shd w:val="clear" w:color="auto" w:fill="auto"/>
            <w:vAlign w:val="center"/>
          </w:tcPr>
          <w:p w14:paraId="00AA08B0"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2023 г.</w:t>
            </w:r>
          </w:p>
        </w:tc>
        <w:tc>
          <w:tcPr>
            <w:tcW w:w="288" w:type="pct"/>
            <w:shd w:val="clear" w:color="auto" w:fill="auto"/>
            <w:vAlign w:val="center"/>
          </w:tcPr>
          <w:p w14:paraId="161C090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2024 г.</w:t>
            </w:r>
          </w:p>
        </w:tc>
        <w:tc>
          <w:tcPr>
            <w:tcW w:w="288" w:type="pct"/>
            <w:shd w:val="clear" w:color="auto" w:fill="auto"/>
            <w:vAlign w:val="center"/>
          </w:tcPr>
          <w:p w14:paraId="4C940BA5"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2025 г.</w:t>
            </w:r>
          </w:p>
        </w:tc>
        <w:tc>
          <w:tcPr>
            <w:tcW w:w="288" w:type="pct"/>
            <w:shd w:val="clear" w:color="auto" w:fill="auto"/>
            <w:vAlign w:val="center"/>
          </w:tcPr>
          <w:p w14:paraId="668F88B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2026 г.</w:t>
            </w:r>
          </w:p>
        </w:tc>
        <w:tc>
          <w:tcPr>
            <w:tcW w:w="287" w:type="pct"/>
            <w:shd w:val="clear" w:color="auto" w:fill="auto"/>
            <w:vAlign w:val="center"/>
          </w:tcPr>
          <w:p w14:paraId="2B7C35C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2027 г.</w:t>
            </w:r>
          </w:p>
        </w:tc>
        <w:tc>
          <w:tcPr>
            <w:tcW w:w="288" w:type="pct"/>
            <w:shd w:val="clear" w:color="auto" w:fill="auto"/>
            <w:vAlign w:val="center"/>
          </w:tcPr>
          <w:p w14:paraId="5727418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2028 г.</w:t>
            </w:r>
          </w:p>
        </w:tc>
        <w:tc>
          <w:tcPr>
            <w:tcW w:w="288" w:type="pct"/>
            <w:shd w:val="clear" w:color="auto" w:fill="auto"/>
            <w:vAlign w:val="center"/>
          </w:tcPr>
          <w:p w14:paraId="180A6B2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2029 г.</w:t>
            </w:r>
          </w:p>
        </w:tc>
        <w:tc>
          <w:tcPr>
            <w:tcW w:w="288" w:type="pct"/>
            <w:shd w:val="clear" w:color="auto" w:fill="auto"/>
            <w:vAlign w:val="center"/>
          </w:tcPr>
          <w:p w14:paraId="62BE9CF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2030 г.</w:t>
            </w:r>
          </w:p>
        </w:tc>
        <w:tc>
          <w:tcPr>
            <w:tcW w:w="288" w:type="pct"/>
            <w:shd w:val="clear" w:color="auto" w:fill="auto"/>
            <w:vAlign w:val="center"/>
          </w:tcPr>
          <w:p w14:paraId="4597FCE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2031 г.</w:t>
            </w:r>
          </w:p>
        </w:tc>
        <w:tc>
          <w:tcPr>
            <w:tcW w:w="288" w:type="pct"/>
            <w:shd w:val="clear" w:color="auto" w:fill="auto"/>
            <w:vAlign w:val="center"/>
          </w:tcPr>
          <w:p w14:paraId="72CF0A7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2032 г.</w:t>
            </w:r>
          </w:p>
        </w:tc>
        <w:tc>
          <w:tcPr>
            <w:tcW w:w="288" w:type="pct"/>
            <w:shd w:val="clear" w:color="auto" w:fill="auto"/>
            <w:vAlign w:val="center"/>
          </w:tcPr>
          <w:p w14:paraId="0BD0F5B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2033 г.</w:t>
            </w:r>
          </w:p>
        </w:tc>
      </w:tr>
      <w:tr w:rsidR="000C7FE3" w:rsidRPr="000C7FE3" w14:paraId="0E0DF9C8" w14:textId="77777777" w:rsidTr="000C7FE3">
        <w:trPr>
          <w:trHeight w:val="70"/>
        </w:trPr>
        <w:tc>
          <w:tcPr>
            <w:tcW w:w="5000" w:type="pct"/>
            <w:gridSpan w:val="15"/>
            <w:shd w:val="clear" w:color="auto" w:fill="auto"/>
            <w:vAlign w:val="center"/>
          </w:tcPr>
          <w:p w14:paraId="632B4549" w14:textId="77777777" w:rsidR="000C7FE3" w:rsidRPr="000C7FE3" w:rsidRDefault="000C7FE3" w:rsidP="000C7FE3">
            <w:pPr>
              <w:spacing w:after="0" w:line="240" w:lineRule="auto"/>
              <w:ind w:left="-108" w:right="-71"/>
              <w:jc w:val="center"/>
              <w:rPr>
                <w:rFonts w:ascii="Times New Roman" w:hAnsi="Times New Roman" w:cs="Times New Roman"/>
                <w:iCs/>
                <w:sz w:val="12"/>
                <w:szCs w:val="12"/>
              </w:rPr>
            </w:pPr>
            <w:r w:rsidRPr="000C7FE3">
              <w:rPr>
                <w:rFonts w:ascii="Times New Roman" w:hAnsi="Times New Roman" w:cs="Times New Roman"/>
                <w:iCs/>
                <w:sz w:val="12"/>
                <w:szCs w:val="12"/>
              </w:rPr>
              <w:t>с. Черновка + с. Орловка</w:t>
            </w:r>
          </w:p>
        </w:tc>
      </w:tr>
      <w:tr w:rsidR="000C7FE3" w:rsidRPr="000C7FE3" w14:paraId="08AE65D9" w14:textId="77777777" w:rsidTr="000C7FE3">
        <w:trPr>
          <w:trHeight w:val="70"/>
        </w:trPr>
        <w:tc>
          <w:tcPr>
            <w:tcW w:w="975" w:type="pct"/>
            <w:shd w:val="clear" w:color="auto" w:fill="auto"/>
            <w:vAlign w:val="center"/>
          </w:tcPr>
          <w:p w14:paraId="49343596" w14:textId="77777777" w:rsidR="000C7FE3" w:rsidRPr="000C7FE3" w:rsidRDefault="000C7FE3" w:rsidP="000C7FE3">
            <w:pPr>
              <w:spacing w:after="0" w:line="240" w:lineRule="auto"/>
              <w:ind w:right="-71"/>
              <w:rPr>
                <w:rFonts w:ascii="Times New Roman" w:hAnsi="Times New Roman" w:cs="Times New Roman"/>
                <w:sz w:val="12"/>
                <w:szCs w:val="12"/>
              </w:rPr>
            </w:pPr>
            <w:r w:rsidRPr="000C7FE3">
              <w:rPr>
                <w:rFonts w:ascii="Times New Roman" w:hAnsi="Times New Roman" w:cs="Times New Roman"/>
                <w:sz w:val="12"/>
                <w:szCs w:val="12"/>
              </w:rPr>
              <w:t>Полезный отпуск холодной воды всего, в том числе:</w:t>
            </w:r>
          </w:p>
        </w:tc>
        <w:tc>
          <w:tcPr>
            <w:tcW w:w="287" w:type="pct"/>
            <w:shd w:val="clear" w:color="auto" w:fill="auto"/>
            <w:vAlign w:val="center"/>
          </w:tcPr>
          <w:p w14:paraId="72F8A3B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25,73</w:t>
            </w:r>
          </w:p>
        </w:tc>
        <w:tc>
          <w:tcPr>
            <w:tcW w:w="288" w:type="pct"/>
            <w:shd w:val="clear" w:color="auto" w:fill="auto"/>
            <w:vAlign w:val="center"/>
          </w:tcPr>
          <w:p w14:paraId="47AD96B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25,64</w:t>
            </w:r>
          </w:p>
        </w:tc>
        <w:tc>
          <w:tcPr>
            <w:tcW w:w="288" w:type="pct"/>
            <w:shd w:val="clear" w:color="auto" w:fill="auto"/>
            <w:vAlign w:val="center"/>
          </w:tcPr>
          <w:p w14:paraId="697BF8C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25,54</w:t>
            </w:r>
          </w:p>
        </w:tc>
        <w:tc>
          <w:tcPr>
            <w:tcW w:w="288" w:type="pct"/>
            <w:shd w:val="clear" w:color="auto" w:fill="auto"/>
            <w:vAlign w:val="center"/>
          </w:tcPr>
          <w:p w14:paraId="540374E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25,45</w:t>
            </w:r>
          </w:p>
        </w:tc>
        <w:tc>
          <w:tcPr>
            <w:tcW w:w="288" w:type="pct"/>
            <w:shd w:val="clear" w:color="auto" w:fill="auto"/>
            <w:vAlign w:val="center"/>
          </w:tcPr>
          <w:p w14:paraId="23A9C6B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25,35</w:t>
            </w:r>
          </w:p>
        </w:tc>
        <w:tc>
          <w:tcPr>
            <w:tcW w:w="288" w:type="pct"/>
            <w:shd w:val="clear" w:color="auto" w:fill="auto"/>
            <w:vAlign w:val="center"/>
          </w:tcPr>
          <w:p w14:paraId="43396F2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25,50</w:t>
            </w:r>
          </w:p>
        </w:tc>
        <w:tc>
          <w:tcPr>
            <w:tcW w:w="288" w:type="pct"/>
            <w:shd w:val="clear" w:color="auto" w:fill="auto"/>
            <w:vAlign w:val="center"/>
          </w:tcPr>
          <w:p w14:paraId="0D6979F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39,91</w:t>
            </w:r>
          </w:p>
        </w:tc>
        <w:tc>
          <w:tcPr>
            <w:tcW w:w="287" w:type="pct"/>
            <w:shd w:val="clear" w:color="auto" w:fill="auto"/>
            <w:vAlign w:val="center"/>
          </w:tcPr>
          <w:p w14:paraId="2277DF6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54,32</w:t>
            </w:r>
          </w:p>
        </w:tc>
        <w:tc>
          <w:tcPr>
            <w:tcW w:w="288" w:type="pct"/>
            <w:shd w:val="clear" w:color="auto" w:fill="auto"/>
            <w:vAlign w:val="center"/>
          </w:tcPr>
          <w:p w14:paraId="6BC3405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68,73</w:t>
            </w:r>
          </w:p>
        </w:tc>
        <w:tc>
          <w:tcPr>
            <w:tcW w:w="288" w:type="pct"/>
            <w:shd w:val="clear" w:color="auto" w:fill="auto"/>
            <w:vAlign w:val="center"/>
          </w:tcPr>
          <w:p w14:paraId="3C896C4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83,15</w:t>
            </w:r>
          </w:p>
        </w:tc>
        <w:tc>
          <w:tcPr>
            <w:tcW w:w="288" w:type="pct"/>
            <w:shd w:val="clear" w:color="auto" w:fill="auto"/>
            <w:vAlign w:val="center"/>
          </w:tcPr>
          <w:p w14:paraId="7F0CC67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97,56</w:t>
            </w:r>
          </w:p>
        </w:tc>
        <w:tc>
          <w:tcPr>
            <w:tcW w:w="288" w:type="pct"/>
            <w:shd w:val="clear" w:color="auto" w:fill="auto"/>
            <w:vAlign w:val="center"/>
          </w:tcPr>
          <w:p w14:paraId="2826FD8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111,97</w:t>
            </w:r>
          </w:p>
        </w:tc>
        <w:tc>
          <w:tcPr>
            <w:tcW w:w="288" w:type="pct"/>
            <w:shd w:val="clear" w:color="auto" w:fill="auto"/>
            <w:vAlign w:val="center"/>
          </w:tcPr>
          <w:p w14:paraId="7AD806E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126,38</w:t>
            </w:r>
          </w:p>
        </w:tc>
        <w:tc>
          <w:tcPr>
            <w:tcW w:w="288" w:type="pct"/>
            <w:shd w:val="clear" w:color="auto" w:fill="auto"/>
            <w:vAlign w:val="center"/>
          </w:tcPr>
          <w:p w14:paraId="4C8E430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140,79</w:t>
            </w:r>
          </w:p>
        </w:tc>
      </w:tr>
      <w:tr w:rsidR="000C7FE3" w:rsidRPr="000C7FE3" w14:paraId="2BF18F25" w14:textId="77777777" w:rsidTr="000C7FE3">
        <w:trPr>
          <w:trHeight w:val="70"/>
        </w:trPr>
        <w:tc>
          <w:tcPr>
            <w:tcW w:w="975" w:type="pct"/>
            <w:shd w:val="clear" w:color="auto" w:fill="auto"/>
            <w:vAlign w:val="center"/>
          </w:tcPr>
          <w:p w14:paraId="2585E470" w14:textId="77777777" w:rsidR="000C7FE3" w:rsidRPr="000C7FE3" w:rsidRDefault="000C7FE3" w:rsidP="000C7FE3">
            <w:pPr>
              <w:spacing w:after="0" w:line="240" w:lineRule="auto"/>
              <w:ind w:right="-108"/>
              <w:jc w:val="right"/>
              <w:rPr>
                <w:rFonts w:ascii="Times New Roman" w:hAnsi="Times New Roman" w:cs="Times New Roman"/>
                <w:sz w:val="12"/>
                <w:szCs w:val="12"/>
              </w:rPr>
            </w:pPr>
            <w:r w:rsidRPr="000C7FE3">
              <w:rPr>
                <w:rFonts w:ascii="Times New Roman" w:hAnsi="Times New Roman" w:cs="Times New Roman"/>
                <w:sz w:val="12"/>
                <w:szCs w:val="12"/>
              </w:rPr>
              <w:t>население</w:t>
            </w:r>
          </w:p>
        </w:tc>
        <w:tc>
          <w:tcPr>
            <w:tcW w:w="287" w:type="pct"/>
            <w:shd w:val="clear" w:color="auto" w:fill="auto"/>
            <w:vAlign w:val="center"/>
          </w:tcPr>
          <w:p w14:paraId="1C9975C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25,27</w:t>
            </w:r>
          </w:p>
        </w:tc>
        <w:tc>
          <w:tcPr>
            <w:tcW w:w="288" w:type="pct"/>
            <w:shd w:val="clear" w:color="auto" w:fill="auto"/>
            <w:vAlign w:val="center"/>
          </w:tcPr>
          <w:p w14:paraId="46482C02"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25,18</w:t>
            </w:r>
          </w:p>
        </w:tc>
        <w:tc>
          <w:tcPr>
            <w:tcW w:w="288" w:type="pct"/>
            <w:shd w:val="clear" w:color="auto" w:fill="auto"/>
            <w:vAlign w:val="center"/>
          </w:tcPr>
          <w:p w14:paraId="59CD24F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25,08</w:t>
            </w:r>
          </w:p>
        </w:tc>
        <w:tc>
          <w:tcPr>
            <w:tcW w:w="288" w:type="pct"/>
            <w:shd w:val="clear" w:color="auto" w:fill="auto"/>
            <w:vAlign w:val="center"/>
          </w:tcPr>
          <w:p w14:paraId="2E0FE23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24,99</w:t>
            </w:r>
          </w:p>
        </w:tc>
        <w:tc>
          <w:tcPr>
            <w:tcW w:w="288" w:type="pct"/>
            <w:shd w:val="clear" w:color="auto" w:fill="auto"/>
            <w:vAlign w:val="center"/>
          </w:tcPr>
          <w:p w14:paraId="3265FA3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24,89</w:t>
            </w:r>
          </w:p>
        </w:tc>
        <w:tc>
          <w:tcPr>
            <w:tcW w:w="288" w:type="pct"/>
            <w:shd w:val="clear" w:color="auto" w:fill="auto"/>
            <w:vAlign w:val="center"/>
          </w:tcPr>
          <w:p w14:paraId="0D3D36E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24,8</w:t>
            </w:r>
          </w:p>
        </w:tc>
        <w:tc>
          <w:tcPr>
            <w:tcW w:w="288" w:type="pct"/>
            <w:shd w:val="clear" w:color="auto" w:fill="auto"/>
            <w:vAlign w:val="center"/>
          </w:tcPr>
          <w:p w14:paraId="0070C9E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36,07</w:t>
            </w:r>
          </w:p>
        </w:tc>
        <w:tc>
          <w:tcPr>
            <w:tcW w:w="287" w:type="pct"/>
            <w:shd w:val="clear" w:color="auto" w:fill="auto"/>
            <w:vAlign w:val="center"/>
          </w:tcPr>
          <w:p w14:paraId="01FDCE4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47,35</w:t>
            </w:r>
          </w:p>
        </w:tc>
        <w:tc>
          <w:tcPr>
            <w:tcW w:w="288" w:type="pct"/>
            <w:shd w:val="clear" w:color="auto" w:fill="auto"/>
            <w:vAlign w:val="center"/>
          </w:tcPr>
          <w:p w14:paraId="00DE3D5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58,62</w:t>
            </w:r>
          </w:p>
        </w:tc>
        <w:tc>
          <w:tcPr>
            <w:tcW w:w="288" w:type="pct"/>
            <w:shd w:val="clear" w:color="auto" w:fill="auto"/>
            <w:vAlign w:val="center"/>
          </w:tcPr>
          <w:p w14:paraId="68E46B56"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69,89</w:t>
            </w:r>
          </w:p>
        </w:tc>
        <w:tc>
          <w:tcPr>
            <w:tcW w:w="288" w:type="pct"/>
            <w:shd w:val="clear" w:color="auto" w:fill="auto"/>
            <w:vAlign w:val="center"/>
          </w:tcPr>
          <w:p w14:paraId="1DF6B84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81,17</w:t>
            </w:r>
          </w:p>
        </w:tc>
        <w:tc>
          <w:tcPr>
            <w:tcW w:w="288" w:type="pct"/>
            <w:shd w:val="clear" w:color="auto" w:fill="auto"/>
            <w:vAlign w:val="center"/>
          </w:tcPr>
          <w:p w14:paraId="1D09331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92,44</w:t>
            </w:r>
          </w:p>
        </w:tc>
        <w:tc>
          <w:tcPr>
            <w:tcW w:w="288" w:type="pct"/>
            <w:shd w:val="clear" w:color="auto" w:fill="auto"/>
            <w:vAlign w:val="center"/>
          </w:tcPr>
          <w:p w14:paraId="04FAFB3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103,71</w:t>
            </w:r>
          </w:p>
        </w:tc>
        <w:tc>
          <w:tcPr>
            <w:tcW w:w="288" w:type="pct"/>
            <w:shd w:val="clear" w:color="auto" w:fill="auto"/>
            <w:vAlign w:val="center"/>
          </w:tcPr>
          <w:p w14:paraId="2B8517D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114,99</w:t>
            </w:r>
          </w:p>
        </w:tc>
      </w:tr>
      <w:tr w:rsidR="000C7FE3" w:rsidRPr="000C7FE3" w14:paraId="6FDEDCEC" w14:textId="77777777" w:rsidTr="000C7FE3">
        <w:trPr>
          <w:trHeight w:val="70"/>
        </w:trPr>
        <w:tc>
          <w:tcPr>
            <w:tcW w:w="975" w:type="pct"/>
            <w:shd w:val="clear" w:color="auto" w:fill="auto"/>
            <w:vAlign w:val="center"/>
          </w:tcPr>
          <w:p w14:paraId="6D0D3CB4" w14:textId="77777777" w:rsidR="000C7FE3" w:rsidRPr="000C7FE3" w:rsidRDefault="000C7FE3" w:rsidP="000C7FE3">
            <w:pPr>
              <w:spacing w:after="0" w:line="240" w:lineRule="auto"/>
              <w:ind w:right="-108"/>
              <w:jc w:val="right"/>
              <w:rPr>
                <w:rFonts w:ascii="Times New Roman" w:hAnsi="Times New Roman" w:cs="Times New Roman"/>
                <w:sz w:val="12"/>
                <w:szCs w:val="12"/>
              </w:rPr>
            </w:pPr>
            <w:r w:rsidRPr="000C7FE3">
              <w:rPr>
                <w:rFonts w:ascii="Times New Roman" w:hAnsi="Times New Roman" w:cs="Times New Roman"/>
                <w:sz w:val="12"/>
                <w:szCs w:val="12"/>
              </w:rPr>
              <w:t xml:space="preserve">бюджетные потребители </w:t>
            </w:r>
          </w:p>
        </w:tc>
        <w:tc>
          <w:tcPr>
            <w:tcW w:w="287" w:type="pct"/>
            <w:shd w:val="clear" w:color="auto" w:fill="auto"/>
            <w:vAlign w:val="center"/>
          </w:tcPr>
          <w:p w14:paraId="2FDEC36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88" w:type="pct"/>
            <w:shd w:val="clear" w:color="auto" w:fill="auto"/>
            <w:vAlign w:val="center"/>
          </w:tcPr>
          <w:p w14:paraId="0FFBCDC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88" w:type="pct"/>
            <w:shd w:val="clear" w:color="auto" w:fill="auto"/>
            <w:vAlign w:val="center"/>
          </w:tcPr>
          <w:p w14:paraId="4A12AA2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88" w:type="pct"/>
            <w:shd w:val="clear" w:color="auto" w:fill="auto"/>
            <w:vAlign w:val="center"/>
          </w:tcPr>
          <w:p w14:paraId="49159578"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88" w:type="pct"/>
            <w:shd w:val="clear" w:color="auto" w:fill="auto"/>
            <w:vAlign w:val="center"/>
          </w:tcPr>
          <w:p w14:paraId="5C14027F"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0,46</w:t>
            </w:r>
          </w:p>
        </w:tc>
        <w:tc>
          <w:tcPr>
            <w:tcW w:w="288" w:type="pct"/>
            <w:shd w:val="clear" w:color="auto" w:fill="auto"/>
            <w:vAlign w:val="center"/>
          </w:tcPr>
          <w:p w14:paraId="06B09D2E"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0,6</w:t>
            </w:r>
          </w:p>
        </w:tc>
        <w:tc>
          <w:tcPr>
            <w:tcW w:w="288" w:type="pct"/>
            <w:shd w:val="clear" w:color="auto" w:fill="auto"/>
            <w:vAlign w:val="center"/>
          </w:tcPr>
          <w:p w14:paraId="408A956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2,81</w:t>
            </w:r>
          </w:p>
        </w:tc>
        <w:tc>
          <w:tcPr>
            <w:tcW w:w="287" w:type="pct"/>
            <w:shd w:val="clear" w:color="auto" w:fill="auto"/>
            <w:vAlign w:val="center"/>
          </w:tcPr>
          <w:p w14:paraId="1F93346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5,01</w:t>
            </w:r>
          </w:p>
        </w:tc>
        <w:tc>
          <w:tcPr>
            <w:tcW w:w="288" w:type="pct"/>
            <w:shd w:val="clear" w:color="auto" w:fill="auto"/>
            <w:vAlign w:val="center"/>
          </w:tcPr>
          <w:p w14:paraId="6D4E9AB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7,22</w:t>
            </w:r>
          </w:p>
        </w:tc>
        <w:tc>
          <w:tcPr>
            <w:tcW w:w="288" w:type="pct"/>
            <w:shd w:val="clear" w:color="auto" w:fill="auto"/>
            <w:vAlign w:val="center"/>
          </w:tcPr>
          <w:p w14:paraId="7B92B1B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9,42</w:t>
            </w:r>
          </w:p>
        </w:tc>
        <w:tc>
          <w:tcPr>
            <w:tcW w:w="288" w:type="pct"/>
            <w:shd w:val="clear" w:color="auto" w:fill="auto"/>
            <w:vAlign w:val="center"/>
          </w:tcPr>
          <w:p w14:paraId="45B82207"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11,63</w:t>
            </w:r>
          </w:p>
        </w:tc>
        <w:tc>
          <w:tcPr>
            <w:tcW w:w="288" w:type="pct"/>
            <w:shd w:val="clear" w:color="auto" w:fill="auto"/>
            <w:vAlign w:val="center"/>
          </w:tcPr>
          <w:p w14:paraId="43FE4614"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13,83</w:t>
            </w:r>
          </w:p>
        </w:tc>
        <w:tc>
          <w:tcPr>
            <w:tcW w:w="288" w:type="pct"/>
            <w:shd w:val="clear" w:color="auto" w:fill="auto"/>
            <w:vAlign w:val="center"/>
          </w:tcPr>
          <w:p w14:paraId="0CD3377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16,04</w:t>
            </w:r>
          </w:p>
        </w:tc>
        <w:tc>
          <w:tcPr>
            <w:tcW w:w="288" w:type="pct"/>
            <w:shd w:val="clear" w:color="auto" w:fill="auto"/>
            <w:vAlign w:val="center"/>
          </w:tcPr>
          <w:p w14:paraId="1E02E38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 xml:space="preserve">18,24   </w:t>
            </w:r>
          </w:p>
        </w:tc>
      </w:tr>
      <w:tr w:rsidR="000C7FE3" w:rsidRPr="000C7FE3" w14:paraId="02454DE5" w14:textId="77777777" w:rsidTr="000C7FE3">
        <w:trPr>
          <w:trHeight w:val="70"/>
        </w:trPr>
        <w:tc>
          <w:tcPr>
            <w:tcW w:w="975" w:type="pct"/>
            <w:shd w:val="clear" w:color="auto" w:fill="auto"/>
            <w:vAlign w:val="center"/>
          </w:tcPr>
          <w:p w14:paraId="53CE3CC0" w14:textId="77777777" w:rsidR="000C7FE3" w:rsidRPr="000C7FE3" w:rsidRDefault="000C7FE3" w:rsidP="000C7FE3">
            <w:pPr>
              <w:spacing w:after="0" w:line="240" w:lineRule="auto"/>
              <w:ind w:right="-108"/>
              <w:jc w:val="right"/>
              <w:rPr>
                <w:rFonts w:ascii="Times New Roman" w:hAnsi="Times New Roman" w:cs="Times New Roman"/>
                <w:sz w:val="12"/>
                <w:szCs w:val="12"/>
              </w:rPr>
            </w:pPr>
            <w:r w:rsidRPr="000C7FE3">
              <w:rPr>
                <w:rFonts w:ascii="Times New Roman" w:hAnsi="Times New Roman" w:cs="Times New Roman"/>
                <w:sz w:val="12"/>
                <w:szCs w:val="12"/>
              </w:rPr>
              <w:t>прочие потребители</w:t>
            </w:r>
          </w:p>
        </w:tc>
        <w:tc>
          <w:tcPr>
            <w:tcW w:w="287" w:type="pct"/>
            <w:shd w:val="clear" w:color="auto" w:fill="auto"/>
            <w:vAlign w:val="center"/>
          </w:tcPr>
          <w:p w14:paraId="29FD64B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w:t>
            </w:r>
          </w:p>
        </w:tc>
        <w:tc>
          <w:tcPr>
            <w:tcW w:w="288" w:type="pct"/>
            <w:shd w:val="clear" w:color="auto" w:fill="auto"/>
            <w:vAlign w:val="center"/>
          </w:tcPr>
          <w:p w14:paraId="790CDD6C"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0,00</w:t>
            </w:r>
          </w:p>
        </w:tc>
        <w:tc>
          <w:tcPr>
            <w:tcW w:w="288" w:type="pct"/>
            <w:shd w:val="clear" w:color="auto" w:fill="auto"/>
            <w:vAlign w:val="center"/>
          </w:tcPr>
          <w:p w14:paraId="7D97737D"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0,00</w:t>
            </w:r>
          </w:p>
        </w:tc>
        <w:tc>
          <w:tcPr>
            <w:tcW w:w="288" w:type="pct"/>
            <w:shd w:val="clear" w:color="auto" w:fill="auto"/>
            <w:vAlign w:val="center"/>
          </w:tcPr>
          <w:p w14:paraId="36367AF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0,00</w:t>
            </w:r>
          </w:p>
        </w:tc>
        <w:tc>
          <w:tcPr>
            <w:tcW w:w="288" w:type="pct"/>
            <w:shd w:val="clear" w:color="auto" w:fill="auto"/>
            <w:vAlign w:val="center"/>
          </w:tcPr>
          <w:p w14:paraId="63185FF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0,00</w:t>
            </w:r>
          </w:p>
        </w:tc>
        <w:tc>
          <w:tcPr>
            <w:tcW w:w="288" w:type="pct"/>
            <w:shd w:val="clear" w:color="auto" w:fill="auto"/>
            <w:vAlign w:val="center"/>
          </w:tcPr>
          <w:p w14:paraId="3926B22B"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0,1</w:t>
            </w:r>
          </w:p>
        </w:tc>
        <w:tc>
          <w:tcPr>
            <w:tcW w:w="288" w:type="pct"/>
            <w:shd w:val="clear" w:color="auto" w:fill="auto"/>
            <w:vAlign w:val="center"/>
          </w:tcPr>
          <w:p w14:paraId="1C8DE5E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1,03</w:t>
            </w:r>
          </w:p>
        </w:tc>
        <w:tc>
          <w:tcPr>
            <w:tcW w:w="287" w:type="pct"/>
            <w:shd w:val="clear" w:color="auto" w:fill="auto"/>
            <w:vAlign w:val="center"/>
          </w:tcPr>
          <w:p w14:paraId="0AB89C71"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1,97</w:t>
            </w:r>
          </w:p>
        </w:tc>
        <w:tc>
          <w:tcPr>
            <w:tcW w:w="288" w:type="pct"/>
            <w:shd w:val="clear" w:color="auto" w:fill="auto"/>
            <w:vAlign w:val="center"/>
          </w:tcPr>
          <w:p w14:paraId="67565B4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2,90</w:t>
            </w:r>
          </w:p>
        </w:tc>
        <w:tc>
          <w:tcPr>
            <w:tcW w:w="288" w:type="pct"/>
            <w:shd w:val="clear" w:color="auto" w:fill="auto"/>
            <w:vAlign w:val="center"/>
          </w:tcPr>
          <w:p w14:paraId="76F80CBA"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3,83</w:t>
            </w:r>
          </w:p>
        </w:tc>
        <w:tc>
          <w:tcPr>
            <w:tcW w:w="288" w:type="pct"/>
            <w:shd w:val="clear" w:color="auto" w:fill="auto"/>
            <w:vAlign w:val="center"/>
          </w:tcPr>
          <w:p w14:paraId="250D314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4,76</w:t>
            </w:r>
          </w:p>
        </w:tc>
        <w:tc>
          <w:tcPr>
            <w:tcW w:w="288" w:type="pct"/>
            <w:shd w:val="clear" w:color="auto" w:fill="auto"/>
            <w:vAlign w:val="center"/>
          </w:tcPr>
          <w:p w14:paraId="06287EC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5,70</w:t>
            </w:r>
          </w:p>
        </w:tc>
        <w:tc>
          <w:tcPr>
            <w:tcW w:w="288" w:type="pct"/>
            <w:shd w:val="clear" w:color="auto" w:fill="auto"/>
            <w:vAlign w:val="center"/>
          </w:tcPr>
          <w:p w14:paraId="5A94A083"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6,63</w:t>
            </w:r>
          </w:p>
        </w:tc>
        <w:tc>
          <w:tcPr>
            <w:tcW w:w="288" w:type="pct"/>
            <w:shd w:val="clear" w:color="auto" w:fill="auto"/>
            <w:vAlign w:val="center"/>
          </w:tcPr>
          <w:p w14:paraId="12DEA3F9" w14:textId="77777777" w:rsidR="000C7FE3" w:rsidRPr="000C7FE3" w:rsidRDefault="000C7FE3" w:rsidP="000C7FE3">
            <w:pPr>
              <w:spacing w:after="0" w:line="240" w:lineRule="auto"/>
              <w:ind w:left="-108" w:right="-71"/>
              <w:jc w:val="center"/>
              <w:rPr>
                <w:rFonts w:ascii="Times New Roman" w:hAnsi="Times New Roman" w:cs="Times New Roman"/>
                <w:sz w:val="12"/>
                <w:szCs w:val="12"/>
              </w:rPr>
            </w:pPr>
            <w:r w:rsidRPr="000C7FE3">
              <w:rPr>
                <w:rFonts w:ascii="Times New Roman" w:hAnsi="Times New Roman" w:cs="Times New Roman"/>
                <w:sz w:val="12"/>
                <w:szCs w:val="12"/>
              </w:rPr>
              <w:t xml:space="preserve">7,56   </w:t>
            </w:r>
          </w:p>
        </w:tc>
      </w:tr>
    </w:tbl>
    <w:p w14:paraId="37C9F3C7"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p>
    <w:p w14:paraId="5999EBDD"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Ввиду увеличения численности населения, согласно Генерального плана, на территориях посёлков Запрудный, Новая Орловка, Нива необходимо проектирование и строительство новых водозаборов. Качество воды должно отвечать требованиям СанПиН «Питьевая вода».</w:t>
      </w:r>
    </w:p>
    <w:p w14:paraId="00FA7493"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Таблица 2.3.7.3 - Прогнозные балансы потребления холодной воды в </w:t>
      </w:r>
      <w:proofErr w:type="spellStart"/>
      <w:r w:rsidRPr="000C7FE3">
        <w:rPr>
          <w:rFonts w:ascii="Times New Roman" w:hAnsi="Times New Roman" w:cs="Times New Roman"/>
          <w:sz w:val="12"/>
          <w:szCs w:val="12"/>
        </w:rPr>
        <w:t>насе</w:t>
      </w:r>
      <w:proofErr w:type="spellEnd"/>
      <w:r w:rsidRPr="000C7FE3">
        <w:rPr>
          <w:rFonts w:ascii="Times New Roman" w:hAnsi="Times New Roman" w:cs="Times New Roman"/>
          <w:sz w:val="12"/>
          <w:szCs w:val="12"/>
        </w:rPr>
        <w:t>-ленных пунктах на период развития до 2033 г.</w:t>
      </w:r>
    </w:p>
    <w:tbl>
      <w:tblPr>
        <w:tblW w:w="5000" w:type="pct"/>
        <w:tblLook w:val="04A0" w:firstRow="1" w:lastRow="0" w:firstColumn="1" w:lastColumn="0" w:noHBand="0" w:noVBand="1"/>
      </w:tblPr>
      <w:tblGrid>
        <w:gridCol w:w="675"/>
        <w:gridCol w:w="2464"/>
        <w:gridCol w:w="1053"/>
        <w:gridCol w:w="1504"/>
        <w:gridCol w:w="810"/>
        <w:gridCol w:w="1223"/>
      </w:tblGrid>
      <w:tr w:rsidR="00552CAE" w:rsidRPr="000C7FE3" w14:paraId="5583F50D" w14:textId="77777777" w:rsidTr="000C7FE3">
        <w:trPr>
          <w:trHeight w:val="70"/>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6E579"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w:t>
            </w:r>
            <w:r>
              <w:rPr>
                <w:rFonts w:ascii="Times New Roman" w:hAnsi="Times New Roman" w:cs="Times New Roman"/>
                <w:sz w:val="12"/>
                <w:szCs w:val="12"/>
                <w:lang w:eastAsia="ru-RU"/>
              </w:rPr>
              <w:t xml:space="preserve"> </w:t>
            </w:r>
            <w:r w:rsidRPr="000C7FE3">
              <w:rPr>
                <w:rFonts w:ascii="Times New Roman" w:hAnsi="Times New Roman" w:cs="Times New Roman"/>
                <w:sz w:val="12"/>
                <w:szCs w:val="12"/>
                <w:lang w:eastAsia="ru-RU"/>
              </w:rPr>
              <w:t>п/п</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57AE2408"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Наименование параметра</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4EA91A6A"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Ед. изм.</w:t>
            </w:r>
          </w:p>
        </w:tc>
        <w:tc>
          <w:tcPr>
            <w:tcW w:w="9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672C06"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п. Новая Орловка</w:t>
            </w:r>
          </w:p>
        </w:tc>
        <w:tc>
          <w:tcPr>
            <w:tcW w:w="5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10C204"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п. Нива</w:t>
            </w:r>
          </w:p>
        </w:tc>
        <w:tc>
          <w:tcPr>
            <w:tcW w:w="7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EFD324"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п. Запрудный</w:t>
            </w:r>
          </w:p>
        </w:tc>
      </w:tr>
      <w:tr w:rsidR="00552CAE" w:rsidRPr="000C7FE3" w14:paraId="4AA90911" w14:textId="77777777" w:rsidTr="000C7FE3">
        <w:trPr>
          <w:trHeight w:val="70"/>
        </w:trPr>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14:paraId="425CDFEB"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w:t>
            </w:r>
          </w:p>
        </w:tc>
        <w:tc>
          <w:tcPr>
            <w:tcW w:w="1594" w:type="pct"/>
            <w:tcBorders>
              <w:top w:val="single" w:sz="4" w:space="0" w:color="auto"/>
              <w:left w:val="nil"/>
              <w:bottom w:val="single" w:sz="4" w:space="0" w:color="auto"/>
              <w:right w:val="single" w:sz="4" w:space="0" w:color="auto"/>
            </w:tcBorders>
            <w:shd w:val="clear" w:color="auto" w:fill="auto"/>
            <w:vAlign w:val="center"/>
            <w:hideMark/>
          </w:tcPr>
          <w:p w14:paraId="00071F4E" w14:textId="77777777" w:rsidR="000C7FE3" w:rsidRPr="000C7FE3" w:rsidRDefault="000C7FE3" w:rsidP="000C7FE3">
            <w:pPr>
              <w:spacing w:after="0" w:line="240" w:lineRule="auto"/>
              <w:rPr>
                <w:rFonts w:ascii="Times New Roman" w:hAnsi="Times New Roman" w:cs="Times New Roman"/>
                <w:sz w:val="12"/>
                <w:szCs w:val="12"/>
                <w:lang w:eastAsia="ru-RU"/>
              </w:rPr>
            </w:pPr>
            <w:r w:rsidRPr="000C7FE3">
              <w:rPr>
                <w:rFonts w:ascii="Times New Roman" w:hAnsi="Times New Roman" w:cs="Times New Roman"/>
                <w:sz w:val="12"/>
                <w:szCs w:val="12"/>
                <w:lang w:eastAsia="ru-RU"/>
              </w:rPr>
              <w:t>Полезный отпуск холодной воды:</w:t>
            </w:r>
          </w:p>
        </w:tc>
        <w:tc>
          <w:tcPr>
            <w:tcW w:w="681" w:type="pct"/>
            <w:tcBorders>
              <w:top w:val="single" w:sz="4" w:space="0" w:color="auto"/>
              <w:left w:val="nil"/>
              <w:bottom w:val="single" w:sz="4" w:space="0" w:color="auto"/>
              <w:right w:val="single" w:sz="4" w:space="0" w:color="auto"/>
            </w:tcBorders>
            <w:shd w:val="clear" w:color="auto" w:fill="auto"/>
            <w:vAlign w:val="center"/>
            <w:hideMark/>
          </w:tcPr>
          <w:p w14:paraId="2C489A26"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тыс. м</w:t>
            </w:r>
            <w:r w:rsidRPr="000C7FE3">
              <w:rPr>
                <w:rFonts w:ascii="Times New Roman" w:hAnsi="Times New Roman" w:cs="Times New Roman"/>
                <w:sz w:val="12"/>
                <w:szCs w:val="12"/>
                <w:vertAlign w:val="superscript"/>
                <w:lang w:eastAsia="ru-RU"/>
              </w:rPr>
              <w:t>3</w:t>
            </w:r>
            <w:r w:rsidRPr="000C7FE3">
              <w:rPr>
                <w:rFonts w:ascii="Times New Roman" w:hAnsi="Times New Roman" w:cs="Times New Roman"/>
                <w:sz w:val="12"/>
                <w:szCs w:val="12"/>
                <w:lang w:eastAsia="ru-RU"/>
              </w:rPr>
              <w:t>/год</w:t>
            </w:r>
          </w:p>
        </w:tc>
        <w:tc>
          <w:tcPr>
            <w:tcW w:w="973" w:type="pct"/>
            <w:tcBorders>
              <w:top w:val="single" w:sz="4" w:space="0" w:color="auto"/>
              <w:left w:val="nil"/>
              <w:bottom w:val="single" w:sz="4" w:space="0" w:color="auto"/>
              <w:right w:val="single" w:sz="4" w:space="0" w:color="auto"/>
            </w:tcBorders>
            <w:shd w:val="clear" w:color="auto" w:fill="auto"/>
            <w:vAlign w:val="center"/>
            <w:hideMark/>
          </w:tcPr>
          <w:p w14:paraId="784E8117"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22,34</w:t>
            </w:r>
          </w:p>
        </w:tc>
        <w:tc>
          <w:tcPr>
            <w:tcW w:w="524" w:type="pct"/>
            <w:tcBorders>
              <w:top w:val="single" w:sz="4" w:space="0" w:color="auto"/>
              <w:left w:val="nil"/>
              <w:bottom w:val="single" w:sz="4" w:space="0" w:color="auto"/>
              <w:right w:val="single" w:sz="4" w:space="0" w:color="auto"/>
            </w:tcBorders>
            <w:shd w:val="clear" w:color="auto" w:fill="auto"/>
            <w:vAlign w:val="center"/>
            <w:hideMark/>
          </w:tcPr>
          <w:p w14:paraId="76BB3C4C" w14:textId="77777777" w:rsidR="000C7FE3" w:rsidRPr="000C7FE3" w:rsidRDefault="000C7FE3" w:rsidP="000C7FE3">
            <w:pPr>
              <w:spacing w:after="0" w:line="240" w:lineRule="auto"/>
              <w:jc w:val="center"/>
              <w:rPr>
                <w:rFonts w:ascii="Times New Roman" w:hAnsi="Times New Roman" w:cs="Times New Roman"/>
                <w:sz w:val="12"/>
                <w:szCs w:val="12"/>
                <w:highlight w:val="yellow"/>
                <w:lang w:eastAsia="ru-RU"/>
              </w:rPr>
            </w:pPr>
            <w:r w:rsidRPr="000C7FE3">
              <w:rPr>
                <w:rFonts w:ascii="Times New Roman" w:hAnsi="Times New Roman" w:cs="Times New Roman"/>
                <w:sz w:val="12"/>
                <w:szCs w:val="12"/>
                <w:lang w:eastAsia="ru-RU"/>
              </w:rPr>
              <w:t>35,8</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08053403"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20,92</w:t>
            </w:r>
          </w:p>
        </w:tc>
      </w:tr>
      <w:tr w:rsidR="00552CAE" w:rsidRPr="000C7FE3" w14:paraId="485747EA" w14:textId="77777777" w:rsidTr="000C7FE3">
        <w:trPr>
          <w:trHeight w:val="70"/>
        </w:trPr>
        <w:tc>
          <w:tcPr>
            <w:tcW w:w="437" w:type="pct"/>
            <w:tcBorders>
              <w:top w:val="nil"/>
              <w:left w:val="single" w:sz="4" w:space="0" w:color="auto"/>
              <w:bottom w:val="single" w:sz="4" w:space="0" w:color="auto"/>
              <w:right w:val="single" w:sz="4" w:space="0" w:color="auto"/>
            </w:tcBorders>
            <w:shd w:val="clear" w:color="auto" w:fill="auto"/>
            <w:vAlign w:val="center"/>
          </w:tcPr>
          <w:p w14:paraId="51CDB0EF"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1.1</w:t>
            </w:r>
          </w:p>
        </w:tc>
        <w:tc>
          <w:tcPr>
            <w:tcW w:w="1594" w:type="pct"/>
            <w:tcBorders>
              <w:top w:val="nil"/>
              <w:left w:val="nil"/>
              <w:bottom w:val="single" w:sz="4" w:space="0" w:color="auto"/>
              <w:right w:val="single" w:sz="4" w:space="0" w:color="auto"/>
            </w:tcBorders>
            <w:shd w:val="clear" w:color="auto" w:fill="auto"/>
            <w:vAlign w:val="center"/>
            <w:hideMark/>
          </w:tcPr>
          <w:p w14:paraId="5B099FE8" w14:textId="77777777" w:rsidR="000C7FE3" w:rsidRPr="000C7FE3" w:rsidRDefault="000C7FE3" w:rsidP="000C7FE3">
            <w:pPr>
              <w:spacing w:after="0" w:line="240" w:lineRule="auto"/>
              <w:rPr>
                <w:rFonts w:ascii="Times New Roman" w:hAnsi="Times New Roman" w:cs="Times New Roman"/>
                <w:sz w:val="12"/>
                <w:szCs w:val="12"/>
                <w:lang w:eastAsia="ru-RU"/>
              </w:rPr>
            </w:pPr>
            <w:r w:rsidRPr="000C7FE3">
              <w:rPr>
                <w:rFonts w:ascii="Times New Roman" w:hAnsi="Times New Roman" w:cs="Times New Roman"/>
                <w:sz w:val="12"/>
                <w:szCs w:val="12"/>
                <w:lang w:eastAsia="ru-RU"/>
              </w:rPr>
              <w:t>на хозяйственно-питьевые нужды</w:t>
            </w:r>
          </w:p>
        </w:tc>
        <w:tc>
          <w:tcPr>
            <w:tcW w:w="681" w:type="pct"/>
            <w:tcBorders>
              <w:top w:val="nil"/>
              <w:left w:val="nil"/>
              <w:bottom w:val="single" w:sz="4" w:space="0" w:color="auto"/>
              <w:right w:val="single" w:sz="4" w:space="0" w:color="auto"/>
            </w:tcBorders>
            <w:shd w:val="clear" w:color="auto" w:fill="auto"/>
            <w:vAlign w:val="center"/>
            <w:hideMark/>
          </w:tcPr>
          <w:p w14:paraId="1B487461"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тыс. м</w:t>
            </w:r>
            <w:r w:rsidRPr="000C7FE3">
              <w:rPr>
                <w:rFonts w:ascii="Times New Roman" w:hAnsi="Times New Roman" w:cs="Times New Roman"/>
                <w:sz w:val="12"/>
                <w:szCs w:val="12"/>
                <w:vertAlign w:val="superscript"/>
                <w:lang w:eastAsia="ru-RU"/>
              </w:rPr>
              <w:t>3</w:t>
            </w:r>
            <w:r w:rsidRPr="000C7FE3">
              <w:rPr>
                <w:rFonts w:ascii="Times New Roman" w:hAnsi="Times New Roman" w:cs="Times New Roman"/>
                <w:sz w:val="12"/>
                <w:szCs w:val="12"/>
                <w:lang w:eastAsia="ru-RU"/>
              </w:rPr>
              <w:t>/год</w:t>
            </w:r>
          </w:p>
        </w:tc>
        <w:tc>
          <w:tcPr>
            <w:tcW w:w="973" w:type="pct"/>
            <w:tcBorders>
              <w:top w:val="nil"/>
              <w:left w:val="nil"/>
              <w:bottom w:val="single" w:sz="4" w:space="0" w:color="auto"/>
              <w:right w:val="single" w:sz="4" w:space="0" w:color="auto"/>
            </w:tcBorders>
            <w:shd w:val="clear" w:color="auto" w:fill="auto"/>
            <w:vAlign w:val="center"/>
            <w:hideMark/>
          </w:tcPr>
          <w:p w14:paraId="45A572B2"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18,40</w:t>
            </w:r>
          </w:p>
        </w:tc>
        <w:tc>
          <w:tcPr>
            <w:tcW w:w="524" w:type="pct"/>
            <w:tcBorders>
              <w:top w:val="nil"/>
              <w:left w:val="nil"/>
              <w:bottom w:val="single" w:sz="4" w:space="0" w:color="auto"/>
              <w:right w:val="single" w:sz="4" w:space="0" w:color="auto"/>
            </w:tcBorders>
            <w:shd w:val="clear" w:color="auto" w:fill="auto"/>
            <w:vAlign w:val="center"/>
            <w:hideMark/>
          </w:tcPr>
          <w:p w14:paraId="772DFF1C"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29,08</w:t>
            </w:r>
          </w:p>
        </w:tc>
        <w:tc>
          <w:tcPr>
            <w:tcW w:w="791" w:type="pct"/>
            <w:tcBorders>
              <w:top w:val="nil"/>
              <w:left w:val="nil"/>
              <w:bottom w:val="single" w:sz="4" w:space="0" w:color="auto"/>
              <w:right w:val="single" w:sz="4" w:space="0" w:color="auto"/>
            </w:tcBorders>
            <w:shd w:val="clear" w:color="auto" w:fill="auto"/>
            <w:vAlign w:val="center"/>
            <w:hideMark/>
          </w:tcPr>
          <w:p w14:paraId="3AA0DD51"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16,99</w:t>
            </w:r>
          </w:p>
        </w:tc>
      </w:tr>
      <w:tr w:rsidR="00552CAE" w:rsidRPr="000C7FE3" w14:paraId="3120C94B" w14:textId="77777777" w:rsidTr="000C7FE3">
        <w:trPr>
          <w:trHeight w:val="70"/>
        </w:trPr>
        <w:tc>
          <w:tcPr>
            <w:tcW w:w="437" w:type="pct"/>
            <w:tcBorders>
              <w:top w:val="nil"/>
              <w:left w:val="single" w:sz="4" w:space="0" w:color="auto"/>
              <w:bottom w:val="single" w:sz="4" w:space="0" w:color="auto"/>
              <w:right w:val="single" w:sz="4" w:space="0" w:color="auto"/>
            </w:tcBorders>
            <w:shd w:val="clear" w:color="auto" w:fill="auto"/>
            <w:vAlign w:val="center"/>
          </w:tcPr>
          <w:p w14:paraId="576EAD87"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1.2</w:t>
            </w:r>
          </w:p>
        </w:tc>
        <w:tc>
          <w:tcPr>
            <w:tcW w:w="1594" w:type="pct"/>
            <w:tcBorders>
              <w:top w:val="nil"/>
              <w:left w:val="nil"/>
              <w:bottom w:val="single" w:sz="4" w:space="0" w:color="auto"/>
              <w:right w:val="single" w:sz="4" w:space="0" w:color="auto"/>
            </w:tcBorders>
            <w:shd w:val="clear" w:color="auto" w:fill="auto"/>
            <w:vAlign w:val="center"/>
            <w:hideMark/>
          </w:tcPr>
          <w:p w14:paraId="4C0405DC" w14:textId="77777777" w:rsidR="000C7FE3" w:rsidRPr="000C7FE3" w:rsidRDefault="000C7FE3" w:rsidP="000C7FE3">
            <w:pPr>
              <w:spacing w:after="0" w:line="240" w:lineRule="auto"/>
              <w:rPr>
                <w:rFonts w:ascii="Times New Roman" w:hAnsi="Times New Roman" w:cs="Times New Roman"/>
                <w:sz w:val="12"/>
                <w:szCs w:val="12"/>
                <w:lang w:eastAsia="ru-RU"/>
              </w:rPr>
            </w:pPr>
            <w:r w:rsidRPr="000C7FE3">
              <w:rPr>
                <w:rFonts w:ascii="Times New Roman" w:hAnsi="Times New Roman" w:cs="Times New Roman"/>
                <w:sz w:val="12"/>
                <w:szCs w:val="12"/>
                <w:lang w:eastAsia="ru-RU"/>
              </w:rPr>
              <w:t>полив</w:t>
            </w:r>
          </w:p>
        </w:tc>
        <w:tc>
          <w:tcPr>
            <w:tcW w:w="681" w:type="pct"/>
            <w:tcBorders>
              <w:top w:val="nil"/>
              <w:left w:val="nil"/>
              <w:bottom w:val="single" w:sz="4" w:space="0" w:color="auto"/>
              <w:right w:val="single" w:sz="4" w:space="0" w:color="auto"/>
            </w:tcBorders>
            <w:shd w:val="clear" w:color="auto" w:fill="auto"/>
            <w:vAlign w:val="center"/>
            <w:hideMark/>
          </w:tcPr>
          <w:p w14:paraId="51619F63"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тыс. м</w:t>
            </w:r>
            <w:r w:rsidRPr="000C7FE3">
              <w:rPr>
                <w:rFonts w:ascii="Times New Roman" w:hAnsi="Times New Roman" w:cs="Times New Roman"/>
                <w:sz w:val="12"/>
                <w:szCs w:val="12"/>
                <w:vertAlign w:val="superscript"/>
                <w:lang w:eastAsia="ru-RU"/>
              </w:rPr>
              <w:t>3</w:t>
            </w:r>
            <w:r w:rsidRPr="000C7FE3">
              <w:rPr>
                <w:rFonts w:ascii="Times New Roman" w:hAnsi="Times New Roman" w:cs="Times New Roman"/>
                <w:sz w:val="12"/>
                <w:szCs w:val="12"/>
                <w:lang w:eastAsia="ru-RU"/>
              </w:rPr>
              <w:t>/год</w:t>
            </w:r>
          </w:p>
        </w:tc>
        <w:tc>
          <w:tcPr>
            <w:tcW w:w="973" w:type="pct"/>
            <w:tcBorders>
              <w:top w:val="nil"/>
              <w:left w:val="nil"/>
              <w:bottom w:val="single" w:sz="4" w:space="0" w:color="auto"/>
              <w:right w:val="single" w:sz="4" w:space="0" w:color="auto"/>
            </w:tcBorders>
            <w:shd w:val="clear" w:color="auto" w:fill="auto"/>
            <w:vAlign w:val="center"/>
            <w:hideMark/>
          </w:tcPr>
          <w:p w14:paraId="292C8A55"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3,95</w:t>
            </w:r>
          </w:p>
        </w:tc>
        <w:tc>
          <w:tcPr>
            <w:tcW w:w="524" w:type="pct"/>
            <w:tcBorders>
              <w:top w:val="nil"/>
              <w:left w:val="nil"/>
              <w:bottom w:val="single" w:sz="4" w:space="0" w:color="auto"/>
              <w:right w:val="single" w:sz="4" w:space="0" w:color="auto"/>
            </w:tcBorders>
            <w:shd w:val="clear" w:color="auto" w:fill="auto"/>
            <w:vAlign w:val="center"/>
            <w:hideMark/>
          </w:tcPr>
          <w:p w14:paraId="2CC3B1E7"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6,72</w:t>
            </w:r>
          </w:p>
        </w:tc>
        <w:tc>
          <w:tcPr>
            <w:tcW w:w="791" w:type="pct"/>
            <w:tcBorders>
              <w:top w:val="nil"/>
              <w:left w:val="nil"/>
              <w:bottom w:val="single" w:sz="4" w:space="0" w:color="auto"/>
              <w:right w:val="single" w:sz="4" w:space="0" w:color="auto"/>
            </w:tcBorders>
            <w:shd w:val="clear" w:color="auto" w:fill="auto"/>
            <w:vAlign w:val="center"/>
            <w:hideMark/>
          </w:tcPr>
          <w:p w14:paraId="6A8CA848"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3,93</w:t>
            </w:r>
          </w:p>
        </w:tc>
      </w:tr>
      <w:tr w:rsidR="00552CAE" w:rsidRPr="000C7FE3" w14:paraId="72231741" w14:textId="77777777" w:rsidTr="000C7FE3">
        <w:trPr>
          <w:trHeight w:val="70"/>
        </w:trPr>
        <w:tc>
          <w:tcPr>
            <w:tcW w:w="437" w:type="pct"/>
            <w:tcBorders>
              <w:top w:val="nil"/>
              <w:left w:val="single" w:sz="4" w:space="0" w:color="auto"/>
              <w:bottom w:val="single" w:sz="4" w:space="0" w:color="auto"/>
              <w:right w:val="single" w:sz="4" w:space="0" w:color="auto"/>
            </w:tcBorders>
            <w:shd w:val="clear" w:color="auto" w:fill="auto"/>
            <w:noWrap/>
            <w:vAlign w:val="center"/>
          </w:tcPr>
          <w:p w14:paraId="51D714BE"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w:t>
            </w:r>
          </w:p>
        </w:tc>
        <w:tc>
          <w:tcPr>
            <w:tcW w:w="1594" w:type="pct"/>
            <w:tcBorders>
              <w:top w:val="nil"/>
              <w:left w:val="nil"/>
              <w:bottom w:val="single" w:sz="4" w:space="0" w:color="auto"/>
              <w:right w:val="single" w:sz="4" w:space="0" w:color="auto"/>
            </w:tcBorders>
            <w:shd w:val="clear" w:color="auto" w:fill="auto"/>
            <w:noWrap/>
            <w:vAlign w:val="center"/>
            <w:hideMark/>
          </w:tcPr>
          <w:p w14:paraId="43439657" w14:textId="77777777" w:rsidR="000C7FE3" w:rsidRPr="000C7FE3" w:rsidRDefault="000C7FE3" w:rsidP="000C7FE3">
            <w:pPr>
              <w:spacing w:after="0" w:line="240" w:lineRule="auto"/>
              <w:rPr>
                <w:rFonts w:ascii="Times New Roman" w:hAnsi="Times New Roman" w:cs="Times New Roman"/>
                <w:sz w:val="12"/>
                <w:szCs w:val="12"/>
                <w:lang w:eastAsia="ru-RU"/>
              </w:rPr>
            </w:pPr>
            <w:r w:rsidRPr="000C7FE3">
              <w:rPr>
                <w:rFonts w:ascii="Times New Roman" w:hAnsi="Times New Roman" w:cs="Times New Roman"/>
                <w:sz w:val="12"/>
                <w:szCs w:val="12"/>
                <w:lang w:eastAsia="ru-RU"/>
              </w:rPr>
              <w:t>Неучтенные расходы</w:t>
            </w:r>
          </w:p>
        </w:tc>
        <w:tc>
          <w:tcPr>
            <w:tcW w:w="681" w:type="pct"/>
            <w:tcBorders>
              <w:top w:val="nil"/>
              <w:left w:val="nil"/>
              <w:bottom w:val="single" w:sz="4" w:space="0" w:color="auto"/>
              <w:right w:val="single" w:sz="4" w:space="0" w:color="auto"/>
            </w:tcBorders>
            <w:shd w:val="clear" w:color="auto" w:fill="auto"/>
            <w:noWrap/>
            <w:vAlign w:val="center"/>
            <w:hideMark/>
          </w:tcPr>
          <w:p w14:paraId="12EB4EDE"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w:t>
            </w:r>
          </w:p>
        </w:tc>
        <w:tc>
          <w:tcPr>
            <w:tcW w:w="973" w:type="pct"/>
            <w:tcBorders>
              <w:top w:val="nil"/>
              <w:left w:val="nil"/>
              <w:bottom w:val="single" w:sz="4" w:space="0" w:color="auto"/>
              <w:right w:val="single" w:sz="4" w:space="0" w:color="auto"/>
            </w:tcBorders>
            <w:shd w:val="clear" w:color="auto" w:fill="auto"/>
            <w:noWrap/>
            <w:vAlign w:val="center"/>
            <w:hideMark/>
          </w:tcPr>
          <w:p w14:paraId="683D4428"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1,84</w:t>
            </w:r>
          </w:p>
        </w:tc>
        <w:tc>
          <w:tcPr>
            <w:tcW w:w="524" w:type="pct"/>
            <w:tcBorders>
              <w:top w:val="nil"/>
              <w:left w:val="nil"/>
              <w:bottom w:val="single" w:sz="4" w:space="0" w:color="auto"/>
              <w:right w:val="single" w:sz="4" w:space="0" w:color="auto"/>
            </w:tcBorders>
            <w:shd w:val="clear" w:color="auto" w:fill="auto"/>
            <w:noWrap/>
            <w:vAlign w:val="center"/>
            <w:hideMark/>
          </w:tcPr>
          <w:p w14:paraId="116CA480"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2,91</w:t>
            </w:r>
          </w:p>
        </w:tc>
        <w:tc>
          <w:tcPr>
            <w:tcW w:w="791" w:type="pct"/>
            <w:tcBorders>
              <w:top w:val="nil"/>
              <w:left w:val="nil"/>
              <w:bottom w:val="single" w:sz="4" w:space="0" w:color="auto"/>
              <w:right w:val="single" w:sz="4" w:space="0" w:color="auto"/>
            </w:tcBorders>
            <w:shd w:val="clear" w:color="auto" w:fill="auto"/>
            <w:noWrap/>
            <w:vAlign w:val="center"/>
            <w:hideMark/>
          </w:tcPr>
          <w:p w14:paraId="0FEF808B"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1,7</w:t>
            </w:r>
          </w:p>
        </w:tc>
      </w:tr>
      <w:tr w:rsidR="000C7FE3" w:rsidRPr="000C7FE3" w14:paraId="7C08D4FA" w14:textId="77777777" w:rsidTr="000C7FE3">
        <w:trPr>
          <w:trHeight w:val="70"/>
        </w:trPr>
        <w:tc>
          <w:tcPr>
            <w:tcW w:w="2031" w:type="pct"/>
            <w:gridSpan w:val="2"/>
            <w:tcBorders>
              <w:top w:val="nil"/>
              <w:left w:val="single" w:sz="4" w:space="0" w:color="auto"/>
              <w:bottom w:val="single" w:sz="4" w:space="0" w:color="auto"/>
              <w:right w:val="single" w:sz="4" w:space="0" w:color="auto"/>
            </w:tcBorders>
            <w:shd w:val="clear" w:color="auto" w:fill="auto"/>
            <w:noWrap/>
            <w:vAlign w:val="center"/>
          </w:tcPr>
          <w:p w14:paraId="474012BF" w14:textId="77777777" w:rsidR="000C7FE3" w:rsidRPr="000C7FE3" w:rsidRDefault="000C7FE3" w:rsidP="000C7FE3">
            <w:pPr>
              <w:spacing w:after="0" w:line="240" w:lineRule="auto"/>
              <w:jc w:val="right"/>
              <w:rPr>
                <w:rFonts w:ascii="Times New Roman" w:hAnsi="Times New Roman" w:cs="Times New Roman"/>
                <w:sz w:val="12"/>
                <w:szCs w:val="12"/>
                <w:lang w:eastAsia="ru-RU"/>
              </w:rPr>
            </w:pPr>
            <w:r w:rsidRPr="000C7FE3">
              <w:rPr>
                <w:rFonts w:ascii="Times New Roman" w:hAnsi="Times New Roman" w:cs="Times New Roman"/>
                <w:sz w:val="12"/>
                <w:szCs w:val="12"/>
                <w:lang w:eastAsia="ru-RU"/>
              </w:rPr>
              <w:t>Итого:</w:t>
            </w:r>
          </w:p>
        </w:tc>
        <w:tc>
          <w:tcPr>
            <w:tcW w:w="681" w:type="pct"/>
            <w:tcBorders>
              <w:top w:val="nil"/>
              <w:left w:val="nil"/>
              <w:bottom w:val="single" w:sz="4" w:space="0" w:color="auto"/>
              <w:right w:val="single" w:sz="4" w:space="0" w:color="auto"/>
            </w:tcBorders>
            <w:shd w:val="clear" w:color="auto" w:fill="auto"/>
            <w:vAlign w:val="center"/>
            <w:hideMark/>
          </w:tcPr>
          <w:p w14:paraId="001C063A" w14:textId="77777777" w:rsidR="000C7FE3" w:rsidRPr="000C7FE3" w:rsidRDefault="000C7FE3" w:rsidP="000C7FE3">
            <w:pPr>
              <w:spacing w:after="0" w:line="240" w:lineRule="auto"/>
              <w:jc w:val="center"/>
              <w:rPr>
                <w:rFonts w:ascii="Times New Roman" w:hAnsi="Times New Roman" w:cs="Times New Roman"/>
                <w:sz w:val="12"/>
                <w:szCs w:val="12"/>
                <w:lang w:eastAsia="ru-RU"/>
              </w:rPr>
            </w:pPr>
          </w:p>
        </w:tc>
        <w:tc>
          <w:tcPr>
            <w:tcW w:w="973" w:type="pct"/>
            <w:tcBorders>
              <w:top w:val="nil"/>
              <w:left w:val="nil"/>
              <w:bottom w:val="single" w:sz="4" w:space="0" w:color="auto"/>
              <w:right w:val="single" w:sz="4" w:space="0" w:color="auto"/>
            </w:tcBorders>
            <w:shd w:val="clear" w:color="auto" w:fill="auto"/>
            <w:vAlign w:val="center"/>
            <w:hideMark/>
          </w:tcPr>
          <w:p w14:paraId="4E279492"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24,18</w:t>
            </w:r>
          </w:p>
        </w:tc>
        <w:tc>
          <w:tcPr>
            <w:tcW w:w="524" w:type="pct"/>
            <w:tcBorders>
              <w:top w:val="nil"/>
              <w:left w:val="nil"/>
              <w:bottom w:val="single" w:sz="4" w:space="0" w:color="auto"/>
              <w:right w:val="single" w:sz="4" w:space="0" w:color="auto"/>
            </w:tcBorders>
            <w:shd w:val="clear" w:color="auto" w:fill="auto"/>
            <w:vAlign w:val="center"/>
            <w:hideMark/>
          </w:tcPr>
          <w:p w14:paraId="5F7B730A"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38,71</w:t>
            </w:r>
          </w:p>
        </w:tc>
        <w:tc>
          <w:tcPr>
            <w:tcW w:w="791" w:type="pct"/>
            <w:tcBorders>
              <w:top w:val="nil"/>
              <w:left w:val="nil"/>
              <w:bottom w:val="single" w:sz="4" w:space="0" w:color="auto"/>
              <w:right w:val="single" w:sz="4" w:space="0" w:color="auto"/>
            </w:tcBorders>
            <w:shd w:val="clear" w:color="auto" w:fill="auto"/>
            <w:vAlign w:val="center"/>
            <w:hideMark/>
          </w:tcPr>
          <w:p w14:paraId="1DF9323B" w14:textId="77777777" w:rsidR="000C7FE3" w:rsidRPr="000C7FE3" w:rsidRDefault="000C7FE3" w:rsidP="000C7FE3">
            <w:pPr>
              <w:spacing w:after="0" w:line="240" w:lineRule="auto"/>
              <w:jc w:val="center"/>
              <w:rPr>
                <w:rFonts w:ascii="Times New Roman" w:hAnsi="Times New Roman" w:cs="Times New Roman"/>
                <w:sz w:val="12"/>
                <w:szCs w:val="12"/>
                <w:lang w:eastAsia="ru-RU"/>
              </w:rPr>
            </w:pPr>
            <w:r w:rsidRPr="000C7FE3">
              <w:rPr>
                <w:rFonts w:ascii="Times New Roman" w:hAnsi="Times New Roman" w:cs="Times New Roman"/>
                <w:sz w:val="12"/>
                <w:szCs w:val="12"/>
                <w:lang w:eastAsia="ru-RU"/>
              </w:rPr>
              <w:t>22,62</w:t>
            </w:r>
          </w:p>
        </w:tc>
      </w:tr>
    </w:tbl>
    <w:p w14:paraId="79DF68F6"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p>
    <w:p w14:paraId="0ACAA62C"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2.3.8. Описание централизован</w:t>
      </w:r>
      <w:r>
        <w:rPr>
          <w:rFonts w:ascii="Times New Roman" w:hAnsi="Times New Roman" w:cs="Times New Roman"/>
          <w:sz w:val="12"/>
          <w:szCs w:val="12"/>
        </w:rPr>
        <w:t>ной системы горячего водоснабже</w:t>
      </w:r>
      <w:r w:rsidRPr="000C7FE3">
        <w:rPr>
          <w:rFonts w:ascii="Times New Roman" w:hAnsi="Times New Roman" w:cs="Times New Roman"/>
          <w:sz w:val="12"/>
          <w:szCs w:val="12"/>
        </w:rPr>
        <w:t>ния с использованием закрытых систем горячего водоснабжения, отражающее технологические особенности указанной</w:t>
      </w:r>
      <w:r>
        <w:rPr>
          <w:rFonts w:ascii="Times New Roman" w:hAnsi="Times New Roman" w:cs="Times New Roman"/>
          <w:sz w:val="12"/>
          <w:szCs w:val="12"/>
        </w:rPr>
        <w:t xml:space="preserve"> системы</w:t>
      </w:r>
    </w:p>
    <w:p w14:paraId="1B55A2C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Централизованная система горячего водоснабжения с использованием закрытых систем горячего водоснабжения в населённых пунктах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Черновка</w:t>
      </w:r>
      <w:r>
        <w:rPr>
          <w:rFonts w:ascii="Times New Roman" w:hAnsi="Times New Roman" w:cs="Times New Roman"/>
          <w:sz w:val="12"/>
          <w:szCs w:val="12"/>
        </w:rPr>
        <w:t xml:space="preserve"> – отсутствует. </w:t>
      </w:r>
    </w:p>
    <w:p w14:paraId="3F51858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2.3.9. Сведения о фактическом и ожидаемом потреблении горячей, питьевой, технической воды (годовое, среднес</w:t>
      </w:r>
      <w:r>
        <w:rPr>
          <w:rFonts w:ascii="Times New Roman" w:hAnsi="Times New Roman" w:cs="Times New Roman"/>
          <w:sz w:val="12"/>
          <w:szCs w:val="12"/>
        </w:rPr>
        <w:t>уточное, максимальное суточное)</w:t>
      </w:r>
    </w:p>
    <w:p w14:paraId="357B72F7"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Фактическое водопотребление в 2020 году составило:</w:t>
      </w:r>
    </w:p>
    <w:p w14:paraId="5BF6440C"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0C7FE3">
        <w:rPr>
          <w:rFonts w:ascii="Times New Roman" w:hAnsi="Times New Roman" w:cs="Times New Roman"/>
          <w:sz w:val="12"/>
          <w:szCs w:val="12"/>
        </w:rPr>
        <w:t>с. Черновка – 25,73 тыс. м3/год, среднесуточное водопотребление составило 107,467 м3, максимальное суточное водопотребление составило  221,0 м3.</w:t>
      </w:r>
    </w:p>
    <w:p w14:paraId="119D63CB"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Сведения об ожидаемом потреблении холодной воды были рассчитаны на основе:</w:t>
      </w:r>
    </w:p>
    <w:p w14:paraId="5E0A17A5"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перечня объектов, планируемых к строительству и вводу в эксплуатацию, согласно «Генеральному плану сельского поселения Черновка на расчетный срок до 2033 года»;</w:t>
      </w:r>
    </w:p>
    <w:p w14:paraId="4439F7EC"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норм водоснабжения в соответствии с СП 31.13330.2016 «Водоснабжение. Наружные сети и сооружения» с изм. (Актуализация СНиП 2.04.02-84) и СП 30.13330.2020 «Внутренний водопровод и канализация зданий» (Актуализация СНиП 2.04.01-85*).</w:t>
      </w:r>
    </w:p>
    <w:p w14:paraId="7EE8F08C"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Результаты расчёта фактического и ожидаемого потребления питьевой воды потребителями с учетом развития площадок под строительство в населённых пунктах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Черновка позволили сделать следующие выводы, представленные в таблице 2.3.9.1.</w:t>
      </w:r>
    </w:p>
    <w:p w14:paraId="49612691"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Таблица 2.3.9.1 – Сведения о фактическом и ожидаемом потреблении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1464"/>
        <w:gridCol w:w="1312"/>
        <w:gridCol w:w="1011"/>
        <w:gridCol w:w="1088"/>
        <w:gridCol w:w="1147"/>
      </w:tblGrid>
      <w:tr w:rsidR="000C7FE3" w:rsidRPr="000C7FE3" w14:paraId="154B30A4" w14:textId="77777777" w:rsidTr="000C7FE3">
        <w:trPr>
          <w:trHeight w:val="70"/>
        </w:trPr>
        <w:tc>
          <w:tcPr>
            <w:tcW w:w="1104" w:type="pct"/>
            <w:vMerge w:val="restart"/>
            <w:vAlign w:val="center"/>
          </w:tcPr>
          <w:p w14:paraId="2F115E52"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Наименование потребителя</w:t>
            </w:r>
          </w:p>
        </w:tc>
        <w:tc>
          <w:tcPr>
            <w:tcW w:w="3896" w:type="pct"/>
            <w:gridSpan w:val="5"/>
            <w:vAlign w:val="center"/>
          </w:tcPr>
          <w:p w14:paraId="485C3ADE" w14:textId="77777777" w:rsidR="000C7FE3" w:rsidRPr="000C7FE3" w:rsidRDefault="000C7FE3" w:rsidP="000C7FE3">
            <w:pPr>
              <w:pStyle w:val="145"/>
              <w:spacing w:line="240" w:lineRule="auto"/>
              <w:ind w:firstLine="0"/>
              <w:jc w:val="center"/>
              <w:rPr>
                <w:sz w:val="12"/>
                <w:szCs w:val="12"/>
              </w:rPr>
            </w:pPr>
            <w:r w:rsidRPr="000C7FE3">
              <w:rPr>
                <w:sz w:val="12"/>
                <w:szCs w:val="12"/>
              </w:rPr>
              <w:t>Водопотребление</w:t>
            </w:r>
          </w:p>
        </w:tc>
      </w:tr>
      <w:tr w:rsidR="000C7FE3" w:rsidRPr="000C7FE3" w14:paraId="18166094" w14:textId="77777777" w:rsidTr="000C7FE3">
        <w:trPr>
          <w:trHeight w:val="70"/>
        </w:trPr>
        <w:tc>
          <w:tcPr>
            <w:tcW w:w="1104" w:type="pct"/>
            <w:vMerge/>
            <w:vAlign w:val="center"/>
          </w:tcPr>
          <w:p w14:paraId="0095BCD4" w14:textId="77777777" w:rsidR="000C7FE3" w:rsidRPr="000C7FE3" w:rsidRDefault="000C7FE3" w:rsidP="000C7FE3">
            <w:pPr>
              <w:pStyle w:val="145"/>
              <w:spacing w:line="240" w:lineRule="auto"/>
              <w:ind w:firstLine="0"/>
              <w:jc w:val="center"/>
              <w:rPr>
                <w:sz w:val="12"/>
                <w:szCs w:val="12"/>
              </w:rPr>
            </w:pPr>
          </w:p>
        </w:tc>
        <w:tc>
          <w:tcPr>
            <w:tcW w:w="947" w:type="pct"/>
            <w:vAlign w:val="center"/>
          </w:tcPr>
          <w:p w14:paraId="0B79BBCE" w14:textId="77777777" w:rsidR="000C7FE3" w:rsidRPr="000C7FE3" w:rsidRDefault="000C7FE3" w:rsidP="000C7FE3">
            <w:pPr>
              <w:pStyle w:val="145"/>
              <w:spacing w:line="240" w:lineRule="auto"/>
              <w:ind w:firstLine="0"/>
              <w:jc w:val="center"/>
              <w:rPr>
                <w:sz w:val="12"/>
                <w:szCs w:val="12"/>
              </w:rPr>
            </w:pPr>
            <w:r w:rsidRPr="000C7FE3">
              <w:rPr>
                <w:sz w:val="12"/>
                <w:szCs w:val="12"/>
              </w:rPr>
              <w:t>Факти</w:t>
            </w:r>
            <w:r>
              <w:rPr>
                <w:sz w:val="12"/>
                <w:szCs w:val="12"/>
              </w:rPr>
              <w:t xml:space="preserve">ческое за 2020 г. </w:t>
            </w:r>
            <w:r w:rsidRPr="000C7FE3">
              <w:rPr>
                <w:sz w:val="12"/>
                <w:szCs w:val="12"/>
              </w:rPr>
              <w:t>тыс. м³/год</w:t>
            </w:r>
          </w:p>
        </w:tc>
        <w:tc>
          <w:tcPr>
            <w:tcW w:w="849" w:type="pct"/>
            <w:vAlign w:val="center"/>
          </w:tcPr>
          <w:p w14:paraId="58267672" w14:textId="77777777" w:rsidR="000C7FE3" w:rsidRPr="000C7FE3" w:rsidRDefault="000C7FE3" w:rsidP="000C7FE3">
            <w:pPr>
              <w:pStyle w:val="145"/>
              <w:spacing w:line="240" w:lineRule="auto"/>
              <w:ind w:firstLine="0"/>
              <w:jc w:val="center"/>
              <w:rPr>
                <w:sz w:val="12"/>
                <w:szCs w:val="12"/>
              </w:rPr>
            </w:pPr>
            <w:r w:rsidRPr="000C7FE3">
              <w:rPr>
                <w:sz w:val="12"/>
                <w:szCs w:val="12"/>
              </w:rPr>
              <w:t>планируемый объ</w:t>
            </w:r>
            <w:r>
              <w:rPr>
                <w:sz w:val="12"/>
                <w:szCs w:val="12"/>
              </w:rPr>
              <w:t xml:space="preserve">ём воды, </w:t>
            </w:r>
            <w:r w:rsidRPr="000C7FE3">
              <w:rPr>
                <w:sz w:val="12"/>
                <w:szCs w:val="12"/>
              </w:rPr>
              <w:t>тыс. м³/год</w:t>
            </w:r>
          </w:p>
        </w:tc>
        <w:tc>
          <w:tcPr>
            <w:tcW w:w="654" w:type="pct"/>
            <w:vAlign w:val="center"/>
          </w:tcPr>
          <w:p w14:paraId="569AE9FD" w14:textId="77777777" w:rsidR="000C7FE3" w:rsidRPr="000C7FE3" w:rsidRDefault="000C7FE3" w:rsidP="000C7FE3">
            <w:pPr>
              <w:pStyle w:val="145"/>
              <w:spacing w:line="240" w:lineRule="auto"/>
              <w:ind w:firstLine="0"/>
              <w:jc w:val="center"/>
              <w:rPr>
                <w:sz w:val="12"/>
                <w:szCs w:val="12"/>
              </w:rPr>
            </w:pPr>
            <w:r>
              <w:rPr>
                <w:sz w:val="12"/>
                <w:szCs w:val="12"/>
              </w:rPr>
              <w:t xml:space="preserve">Всего </w:t>
            </w:r>
            <w:r w:rsidRPr="000C7FE3">
              <w:rPr>
                <w:sz w:val="12"/>
                <w:szCs w:val="12"/>
              </w:rPr>
              <w:t>тыс. м³/год</w:t>
            </w:r>
          </w:p>
        </w:tc>
        <w:tc>
          <w:tcPr>
            <w:tcW w:w="704" w:type="pct"/>
            <w:vAlign w:val="center"/>
          </w:tcPr>
          <w:p w14:paraId="100F66BB" w14:textId="77777777" w:rsidR="000C7FE3" w:rsidRPr="000C7FE3" w:rsidRDefault="000C7FE3" w:rsidP="000C7FE3">
            <w:pPr>
              <w:pStyle w:val="145"/>
              <w:spacing w:line="240" w:lineRule="auto"/>
              <w:ind w:firstLine="0"/>
              <w:jc w:val="center"/>
              <w:rPr>
                <w:sz w:val="12"/>
                <w:szCs w:val="12"/>
              </w:rPr>
            </w:pPr>
            <w:r>
              <w:rPr>
                <w:sz w:val="12"/>
                <w:szCs w:val="12"/>
              </w:rPr>
              <w:t xml:space="preserve">ср. </w:t>
            </w:r>
            <w:proofErr w:type="spellStart"/>
            <w:r>
              <w:rPr>
                <w:sz w:val="12"/>
                <w:szCs w:val="12"/>
              </w:rPr>
              <w:t>сут</w:t>
            </w:r>
            <w:proofErr w:type="spellEnd"/>
            <w:r>
              <w:rPr>
                <w:sz w:val="12"/>
                <w:szCs w:val="12"/>
              </w:rPr>
              <w:t xml:space="preserve"> </w:t>
            </w:r>
            <w:r w:rsidRPr="000C7FE3">
              <w:rPr>
                <w:sz w:val="12"/>
                <w:szCs w:val="12"/>
              </w:rPr>
              <w:t>м³/</w:t>
            </w:r>
            <w:proofErr w:type="spellStart"/>
            <w:r w:rsidRPr="000C7FE3">
              <w:rPr>
                <w:sz w:val="12"/>
                <w:szCs w:val="12"/>
              </w:rPr>
              <w:t>сут</w:t>
            </w:r>
            <w:proofErr w:type="spellEnd"/>
          </w:p>
        </w:tc>
        <w:tc>
          <w:tcPr>
            <w:tcW w:w="742" w:type="pct"/>
            <w:vAlign w:val="center"/>
          </w:tcPr>
          <w:p w14:paraId="39E4C2EA" w14:textId="77777777" w:rsidR="000C7FE3" w:rsidRPr="000C7FE3" w:rsidRDefault="000C7FE3" w:rsidP="000C7FE3">
            <w:pPr>
              <w:pStyle w:val="145"/>
              <w:spacing w:line="240" w:lineRule="auto"/>
              <w:ind w:firstLine="0"/>
              <w:jc w:val="center"/>
              <w:rPr>
                <w:sz w:val="12"/>
                <w:szCs w:val="12"/>
              </w:rPr>
            </w:pPr>
            <w:r>
              <w:rPr>
                <w:sz w:val="12"/>
                <w:szCs w:val="12"/>
              </w:rPr>
              <w:t xml:space="preserve">макс. </w:t>
            </w:r>
            <w:proofErr w:type="spellStart"/>
            <w:r>
              <w:rPr>
                <w:sz w:val="12"/>
                <w:szCs w:val="12"/>
              </w:rPr>
              <w:t>сут</w:t>
            </w:r>
            <w:proofErr w:type="spellEnd"/>
            <w:r>
              <w:rPr>
                <w:sz w:val="12"/>
                <w:szCs w:val="12"/>
              </w:rPr>
              <w:t xml:space="preserve">. </w:t>
            </w:r>
            <w:r w:rsidRPr="000C7FE3">
              <w:rPr>
                <w:sz w:val="12"/>
                <w:szCs w:val="12"/>
              </w:rPr>
              <w:t>м³/</w:t>
            </w:r>
            <w:proofErr w:type="spellStart"/>
            <w:r w:rsidRPr="000C7FE3">
              <w:rPr>
                <w:sz w:val="12"/>
                <w:szCs w:val="12"/>
              </w:rPr>
              <w:t>сут</w:t>
            </w:r>
            <w:proofErr w:type="spellEnd"/>
          </w:p>
        </w:tc>
      </w:tr>
      <w:tr w:rsidR="000C7FE3" w:rsidRPr="000C7FE3" w14:paraId="33E7E997" w14:textId="77777777" w:rsidTr="000C7FE3">
        <w:trPr>
          <w:trHeight w:val="70"/>
        </w:trPr>
        <w:tc>
          <w:tcPr>
            <w:tcW w:w="1104" w:type="pct"/>
            <w:vAlign w:val="center"/>
          </w:tcPr>
          <w:p w14:paraId="2D83D1E0" w14:textId="77777777" w:rsidR="000C7FE3" w:rsidRPr="000C7FE3" w:rsidRDefault="000C7FE3" w:rsidP="000C7FE3">
            <w:pPr>
              <w:spacing w:after="0" w:line="240" w:lineRule="auto"/>
              <w:rPr>
                <w:rFonts w:ascii="Times New Roman" w:hAnsi="Times New Roman" w:cs="Times New Roman"/>
                <w:bCs/>
                <w:sz w:val="12"/>
                <w:szCs w:val="12"/>
              </w:rPr>
            </w:pPr>
            <w:r w:rsidRPr="000C7FE3">
              <w:rPr>
                <w:rFonts w:ascii="Times New Roman" w:hAnsi="Times New Roman" w:cs="Times New Roman"/>
                <w:sz w:val="12"/>
                <w:szCs w:val="12"/>
              </w:rPr>
              <w:t>с. Черновка + с. Орловка</w:t>
            </w:r>
          </w:p>
        </w:tc>
        <w:tc>
          <w:tcPr>
            <w:tcW w:w="947" w:type="pct"/>
            <w:vAlign w:val="center"/>
          </w:tcPr>
          <w:p w14:paraId="35175C7C"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eastAsia="TimesNewRomanPSMT" w:hAnsi="Times New Roman" w:cs="Times New Roman"/>
                <w:sz w:val="12"/>
                <w:szCs w:val="12"/>
                <w:lang w:eastAsia="ru-RU"/>
              </w:rPr>
              <w:t>25,73</w:t>
            </w:r>
          </w:p>
        </w:tc>
        <w:tc>
          <w:tcPr>
            <w:tcW w:w="849" w:type="pct"/>
            <w:vAlign w:val="center"/>
          </w:tcPr>
          <w:p w14:paraId="5C43E048"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115,06</w:t>
            </w:r>
          </w:p>
        </w:tc>
        <w:tc>
          <w:tcPr>
            <w:tcW w:w="654" w:type="pct"/>
            <w:vAlign w:val="center"/>
          </w:tcPr>
          <w:p w14:paraId="32FFFED4"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140,79</w:t>
            </w:r>
          </w:p>
        </w:tc>
        <w:tc>
          <w:tcPr>
            <w:tcW w:w="704" w:type="pct"/>
            <w:vAlign w:val="center"/>
          </w:tcPr>
          <w:p w14:paraId="21DFC83C"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385,731</w:t>
            </w:r>
          </w:p>
        </w:tc>
        <w:tc>
          <w:tcPr>
            <w:tcW w:w="742" w:type="pct"/>
            <w:vAlign w:val="center"/>
          </w:tcPr>
          <w:p w14:paraId="211168A3"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 xml:space="preserve">501,45  </w:t>
            </w:r>
          </w:p>
        </w:tc>
      </w:tr>
      <w:tr w:rsidR="000C7FE3" w:rsidRPr="000C7FE3" w14:paraId="6300FE00" w14:textId="77777777" w:rsidTr="000C7FE3">
        <w:trPr>
          <w:trHeight w:val="70"/>
        </w:trPr>
        <w:tc>
          <w:tcPr>
            <w:tcW w:w="1104" w:type="pct"/>
            <w:vAlign w:val="center"/>
          </w:tcPr>
          <w:p w14:paraId="62F91E6B" w14:textId="77777777" w:rsidR="000C7FE3" w:rsidRPr="000C7FE3" w:rsidRDefault="000C7FE3" w:rsidP="000C7FE3">
            <w:pPr>
              <w:spacing w:after="0" w:line="240" w:lineRule="auto"/>
              <w:rPr>
                <w:rFonts w:ascii="Times New Roman" w:hAnsi="Times New Roman" w:cs="Times New Roman"/>
                <w:sz w:val="12"/>
                <w:szCs w:val="12"/>
              </w:rPr>
            </w:pPr>
            <w:r w:rsidRPr="000C7FE3">
              <w:rPr>
                <w:rFonts w:ascii="Times New Roman" w:hAnsi="Times New Roman" w:cs="Times New Roman"/>
                <w:sz w:val="12"/>
                <w:szCs w:val="12"/>
              </w:rPr>
              <w:t>п. Нива</w:t>
            </w:r>
          </w:p>
        </w:tc>
        <w:tc>
          <w:tcPr>
            <w:tcW w:w="947" w:type="pct"/>
            <w:vAlign w:val="center"/>
          </w:tcPr>
          <w:p w14:paraId="0A10E38A"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н/д</w:t>
            </w:r>
          </w:p>
        </w:tc>
        <w:tc>
          <w:tcPr>
            <w:tcW w:w="849" w:type="pct"/>
            <w:vAlign w:val="center"/>
          </w:tcPr>
          <w:p w14:paraId="44F5D17E"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38,71</w:t>
            </w:r>
          </w:p>
        </w:tc>
        <w:tc>
          <w:tcPr>
            <w:tcW w:w="654" w:type="pct"/>
            <w:vAlign w:val="center"/>
          </w:tcPr>
          <w:p w14:paraId="257296A2"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38,71</w:t>
            </w:r>
          </w:p>
        </w:tc>
        <w:tc>
          <w:tcPr>
            <w:tcW w:w="704" w:type="pct"/>
            <w:vAlign w:val="center"/>
          </w:tcPr>
          <w:p w14:paraId="38097FBF" w14:textId="77777777" w:rsidR="000C7FE3" w:rsidRPr="000C7FE3" w:rsidRDefault="000C7FE3" w:rsidP="000C7FE3">
            <w:pPr>
              <w:spacing w:after="0" w:line="240" w:lineRule="auto"/>
              <w:rPr>
                <w:rFonts w:ascii="Times New Roman" w:hAnsi="Times New Roman" w:cs="Times New Roman"/>
                <w:sz w:val="12"/>
                <w:szCs w:val="12"/>
              </w:rPr>
            </w:pPr>
            <w:r w:rsidRPr="000C7FE3">
              <w:rPr>
                <w:rFonts w:ascii="Times New Roman" w:hAnsi="Times New Roman" w:cs="Times New Roman"/>
                <w:sz w:val="12"/>
                <w:szCs w:val="12"/>
              </w:rPr>
              <w:t xml:space="preserve">    106,07</w:t>
            </w:r>
          </w:p>
        </w:tc>
        <w:tc>
          <w:tcPr>
            <w:tcW w:w="742" w:type="pct"/>
            <w:vAlign w:val="center"/>
          </w:tcPr>
          <w:p w14:paraId="5F769362"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137,89</w:t>
            </w:r>
          </w:p>
        </w:tc>
      </w:tr>
      <w:tr w:rsidR="000C7FE3" w:rsidRPr="000C7FE3" w14:paraId="26CC08C2" w14:textId="77777777" w:rsidTr="000C7FE3">
        <w:trPr>
          <w:trHeight w:val="70"/>
        </w:trPr>
        <w:tc>
          <w:tcPr>
            <w:tcW w:w="1104" w:type="pct"/>
            <w:vAlign w:val="center"/>
          </w:tcPr>
          <w:p w14:paraId="381D3951" w14:textId="77777777" w:rsidR="000C7FE3" w:rsidRPr="000C7FE3" w:rsidRDefault="000C7FE3" w:rsidP="000C7FE3">
            <w:pPr>
              <w:spacing w:after="0" w:line="240" w:lineRule="auto"/>
              <w:rPr>
                <w:rFonts w:ascii="Times New Roman" w:hAnsi="Times New Roman" w:cs="Times New Roman"/>
                <w:sz w:val="12"/>
                <w:szCs w:val="12"/>
              </w:rPr>
            </w:pPr>
            <w:r w:rsidRPr="000C7FE3">
              <w:rPr>
                <w:rFonts w:ascii="Times New Roman" w:hAnsi="Times New Roman" w:cs="Times New Roman"/>
                <w:sz w:val="12"/>
                <w:szCs w:val="12"/>
              </w:rPr>
              <w:t>п. Новая Орловка</w:t>
            </w:r>
          </w:p>
        </w:tc>
        <w:tc>
          <w:tcPr>
            <w:tcW w:w="947" w:type="pct"/>
            <w:vAlign w:val="center"/>
          </w:tcPr>
          <w:p w14:paraId="542CA0CE"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w:t>
            </w:r>
          </w:p>
        </w:tc>
        <w:tc>
          <w:tcPr>
            <w:tcW w:w="849" w:type="pct"/>
            <w:vAlign w:val="center"/>
          </w:tcPr>
          <w:p w14:paraId="4F21EA82"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24,18</w:t>
            </w:r>
          </w:p>
        </w:tc>
        <w:tc>
          <w:tcPr>
            <w:tcW w:w="654" w:type="pct"/>
            <w:vAlign w:val="center"/>
          </w:tcPr>
          <w:p w14:paraId="632E57BD"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24,18</w:t>
            </w:r>
          </w:p>
        </w:tc>
        <w:tc>
          <w:tcPr>
            <w:tcW w:w="704" w:type="pct"/>
            <w:vAlign w:val="center"/>
          </w:tcPr>
          <w:p w14:paraId="03E8D7B0"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66,259</w:t>
            </w:r>
          </w:p>
        </w:tc>
        <w:tc>
          <w:tcPr>
            <w:tcW w:w="742" w:type="pct"/>
            <w:vAlign w:val="center"/>
          </w:tcPr>
          <w:p w14:paraId="16A72F3E"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86,136</w:t>
            </w:r>
          </w:p>
        </w:tc>
      </w:tr>
      <w:tr w:rsidR="000C7FE3" w:rsidRPr="000C7FE3" w14:paraId="47D11C3C" w14:textId="77777777" w:rsidTr="000C7FE3">
        <w:trPr>
          <w:trHeight w:val="70"/>
        </w:trPr>
        <w:tc>
          <w:tcPr>
            <w:tcW w:w="1104" w:type="pct"/>
            <w:vAlign w:val="center"/>
          </w:tcPr>
          <w:p w14:paraId="7C78CCE5" w14:textId="77777777" w:rsidR="000C7FE3" w:rsidRPr="000C7FE3" w:rsidRDefault="000C7FE3" w:rsidP="000C7FE3">
            <w:pPr>
              <w:spacing w:after="0" w:line="240" w:lineRule="auto"/>
              <w:rPr>
                <w:rFonts w:ascii="Times New Roman" w:hAnsi="Times New Roman" w:cs="Times New Roman"/>
                <w:sz w:val="12"/>
                <w:szCs w:val="12"/>
              </w:rPr>
            </w:pPr>
            <w:r w:rsidRPr="000C7FE3">
              <w:rPr>
                <w:rFonts w:ascii="Times New Roman" w:hAnsi="Times New Roman" w:cs="Times New Roman"/>
                <w:sz w:val="12"/>
                <w:szCs w:val="12"/>
              </w:rPr>
              <w:t xml:space="preserve">п. Запрудный </w:t>
            </w:r>
          </w:p>
        </w:tc>
        <w:tc>
          <w:tcPr>
            <w:tcW w:w="947" w:type="pct"/>
            <w:vAlign w:val="center"/>
          </w:tcPr>
          <w:p w14:paraId="415965E7"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w:t>
            </w:r>
          </w:p>
        </w:tc>
        <w:tc>
          <w:tcPr>
            <w:tcW w:w="849" w:type="pct"/>
            <w:vAlign w:val="center"/>
          </w:tcPr>
          <w:p w14:paraId="1DA71A60"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22,62</w:t>
            </w:r>
          </w:p>
        </w:tc>
        <w:tc>
          <w:tcPr>
            <w:tcW w:w="654" w:type="pct"/>
            <w:vAlign w:val="center"/>
          </w:tcPr>
          <w:p w14:paraId="2EAB84FB"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22,62</w:t>
            </w:r>
          </w:p>
        </w:tc>
        <w:tc>
          <w:tcPr>
            <w:tcW w:w="704" w:type="pct"/>
            <w:vAlign w:val="center"/>
          </w:tcPr>
          <w:p w14:paraId="05195C31"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61,98</w:t>
            </w:r>
          </w:p>
        </w:tc>
        <w:tc>
          <w:tcPr>
            <w:tcW w:w="742" w:type="pct"/>
            <w:vAlign w:val="center"/>
          </w:tcPr>
          <w:p w14:paraId="38F27075" w14:textId="77777777" w:rsidR="000C7FE3" w:rsidRPr="000C7FE3" w:rsidRDefault="000C7FE3" w:rsidP="000C7FE3">
            <w:pPr>
              <w:spacing w:after="0" w:line="240" w:lineRule="auto"/>
              <w:jc w:val="center"/>
              <w:rPr>
                <w:rFonts w:ascii="Times New Roman" w:hAnsi="Times New Roman" w:cs="Times New Roman"/>
                <w:sz w:val="12"/>
                <w:szCs w:val="12"/>
              </w:rPr>
            </w:pPr>
            <w:r w:rsidRPr="000C7FE3">
              <w:rPr>
                <w:rFonts w:ascii="Times New Roman" w:hAnsi="Times New Roman" w:cs="Times New Roman"/>
                <w:sz w:val="12"/>
                <w:szCs w:val="12"/>
              </w:rPr>
              <w:t>80,573</w:t>
            </w:r>
          </w:p>
        </w:tc>
      </w:tr>
    </w:tbl>
    <w:p w14:paraId="3C34FA92"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p>
    <w:p w14:paraId="577D8589"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 xml:space="preserve">Развитие горячего водоснабжения в </w:t>
      </w:r>
      <w:proofErr w:type="spellStart"/>
      <w:r w:rsidRPr="000C7FE3">
        <w:rPr>
          <w:rFonts w:ascii="Times New Roman" w:hAnsi="Times New Roman" w:cs="Times New Roman"/>
          <w:sz w:val="12"/>
          <w:szCs w:val="12"/>
        </w:rPr>
        <w:t>с.п</w:t>
      </w:r>
      <w:proofErr w:type="spellEnd"/>
      <w:r w:rsidRPr="000C7FE3">
        <w:rPr>
          <w:rFonts w:ascii="Times New Roman" w:hAnsi="Times New Roman" w:cs="Times New Roman"/>
          <w:sz w:val="12"/>
          <w:szCs w:val="12"/>
        </w:rPr>
        <w:t>. Черновка не планируется. Весь жилой индивидуальный фонд будет обеспечиваться теплом от собственных теплоисточников (котлы различной модификации, для нужд отопления и горячего водоснабжения).</w:t>
      </w:r>
    </w:p>
    <w:p w14:paraId="0578B217"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2.3.10. Описание территориальной структуры потребления воды, которую следует определять п</w:t>
      </w:r>
      <w:r>
        <w:rPr>
          <w:rFonts w:ascii="Times New Roman" w:hAnsi="Times New Roman" w:cs="Times New Roman"/>
          <w:sz w:val="12"/>
          <w:szCs w:val="12"/>
        </w:rPr>
        <w:t>о отчётам организаций, осуществ</w:t>
      </w:r>
      <w:r w:rsidRPr="000C7FE3">
        <w:rPr>
          <w:rFonts w:ascii="Times New Roman" w:hAnsi="Times New Roman" w:cs="Times New Roman"/>
          <w:sz w:val="12"/>
          <w:szCs w:val="12"/>
        </w:rPr>
        <w:t>ляющих водоснабжение, с раз</w:t>
      </w:r>
      <w:r>
        <w:rPr>
          <w:rFonts w:ascii="Times New Roman" w:hAnsi="Times New Roman" w:cs="Times New Roman"/>
          <w:sz w:val="12"/>
          <w:szCs w:val="12"/>
        </w:rPr>
        <w:t>бивкой по технологическим зонам</w:t>
      </w:r>
    </w:p>
    <w:p w14:paraId="0254BD4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К 2033 году технологическая зона с подземными источниками водо-снабжения на территории с. Черновка и п. Нива останется прежней.</w:t>
      </w:r>
    </w:p>
    <w:p w14:paraId="07ED1021" w14:textId="77777777" w:rsidR="000C7FE3" w:rsidRP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Сведения по территориальной структуре потребления холодной воды на территории с. Черновка по данным ООО «СКК» приведены в таблице 2.3.10.1.</w:t>
      </w:r>
    </w:p>
    <w:p w14:paraId="2C90673B" w14:textId="77777777" w:rsidR="000C7FE3" w:rsidRDefault="000C7FE3" w:rsidP="000C7FE3">
      <w:pPr>
        <w:tabs>
          <w:tab w:val="left" w:pos="0"/>
        </w:tabs>
        <w:spacing w:after="0" w:line="240" w:lineRule="auto"/>
        <w:ind w:firstLine="284"/>
        <w:jc w:val="both"/>
        <w:rPr>
          <w:rFonts w:ascii="Times New Roman" w:hAnsi="Times New Roman" w:cs="Times New Roman"/>
          <w:sz w:val="12"/>
          <w:szCs w:val="12"/>
        </w:rPr>
      </w:pPr>
      <w:r w:rsidRPr="000C7FE3">
        <w:rPr>
          <w:rFonts w:ascii="Times New Roman" w:hAnsi="Times New Roman" w:cs="Times New Roman"/>
          <w:sz w:val="12"/>
          <w:szCs w:val="12"/>
        </w:rPr>
        <w:t>Таблица 2.3.10.1 - Сведения по территориальной структуре потребления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5"/>
        <w:gridCol w:w="2444"/>
      </w:tblGrid>
      <w:tr w:rsidR="00552CAE" w:rsidRPr="00552CAE" w14:paraId="33DE839E" w14:textId="77777777" w:rsidTr="00552CAE">
        <w:tc>
          <w:tcPr>
            <w:tcW w:w="3419" w:type="pct"/>
            <w:shd w:val="clear" w:color="auto" w:fill="auto"/>
          </w:tcPr>
          <w:p w14:paraId="3AD51778"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Технологическая зона водоснабжения</w:t>
            </w:r>
          </w:p>
        </w:tc>
        <w:tc>
          <w:tcPr>
            <w:tcW w:w="1581" w:type="pct"/>
            <w:shd w:val="clear" w:color="auto" w:fill="auto"/>
            <w:vAlign w:val="center"/>
          </w:tcPr>
          <w:p w14:paraId="1BF22768"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с. Черновка</w:t>
            </w:r>
          </w:p>
        </w:tc>
      </w:tr>
      <w:tr w:rsidR="00552CAE" w:rsidRPr="00552CAE" w14:paraId="32DB4A9B" w14:textId="77777777" w:rsidTr="00552CAE">
        <w:trPr>
          <w:trHeight w:val="70"/>
        </w:trPr>
        <w:tc>
          <w:tcPr>
            <w:tcW w:w="3419" w:type="pct"/>
            <w:shd w:val="clear" w:color="auto" w:fill="auto"/>
            <w:vAlign w:val="center"/>
          </w:tcPr>
          <w:p w14:paraId="7A6C1F22" w14:textId="77777777" w:rsidR="00552CAE" w:rsidRPr="00552CAE" w:rsidRDefault="00552CAE" w:rsidP="00552CAE">
            <w:pPr>
              <w:spacing w:after="0" w:line="240" w:lineRule="auto"/>
              <w:rPr>
                <w:rFonts w:ascii="Times New Roman" w:hAnsi="Times New Roman" w:cs="Times New Roman"/>
                <w:sz w:val="12"/>
                <w:szCs w:val="12"/>
              </w:rPr>
            </w:pPr>
            <w:r w:rsidRPr="00552CAE">
              <w:rPr>
                <w:rFonts w:ascii="Times New Roman" w:hAnsi="Times New Roman" w:cs="Times New Roman"/>
                <w:sz w:val="12"/>
                <w:szCs w:val="12"/>
              </w:rPr>
              <w:t>Реализовано воды, тыс. м</w:t>
            </w:r>
            <w:r w:rsidRPr="00552CAE">
              <w:rPr>
                <w:rFonts w:ascii="Times New Roman" w:hAnsi="Times New Roman" w:cs="Times New Roman"/>
                <w:sz w:val="12"/>
                <w:szCs w:val="12"/>
                <w:vertAlign w:val="superscript"/>
              </w:rPr>
              <w:t>3</w:t>
            </w:r>
            <w:r w:rsidRPr="00552CAE">
              <w:rPr>
                <w:rFonts w:ascii="Times New Roman" w:hAnsi="Times New Roman" w:cs="Times New Roman"/>
                <w:sz w:val="12"/>
                <w:szCs w:val="12"/>
              </w:rPr>
              <w:t>/год:</w:t>
            </w:r>
          </w:p>
        </w:tc>
        <w:tc>
          <w:tcPr>
            <w:tcW w:w="1581" w:type="pct"/>
            <w:shd w:val="clear" w:color="auto" w:fill="auto"/>
            <w:vAlign w:val="center"/>
          </w:tcPr>
          <w:p w14:paraId="20F35A48"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25,730</w:t>
            </w:r>
          </w:p>
        </w:tc>
      </w:tr>
      <w:tr w:rsidR="00552CAE" w:rsidRPr="00552CAE" w14:paraId="0F8282C3" w14:textId="77777777" w:rsidTr="00552CAE">
        <w:trPr>
          <w:trHeight w:val="70"/>
        </w:trPr>
        <w:tc>
          <w:tcPr>
            <w:tcW w:w="3419" w:type="pct"/>
            <w:shd w:val="clear" w:color="auto" w:fill="auto"/>
            <w:vAlign w:val="center"/>
          </w:tcPr>
          <w:p w14:paraId="21C9FCF8" w14:textId="77777777" w:rsidR="00552CAE" w:rsidRPr="00552CAE" w:rsidRDefault="00552CAE" w:rsidP="00552CAE">
            <w:pPr>
              <w:spacing w:after="0" w:line="240" w:lineRule="auto"/>
              <w:jc w:val="right"/>
              <w:rPr>
                <w:rFonts w:ascii="Times New Roman" w:hAnsi="Times New Roman" w:cs="Times New Roman"/>
                <w:sz w:val="12"/>
                <w:szCs w:val="12"/>
              </w:rPr>
            </w:pPr>
            <w:r w:rsidRPr="00552CAE">
              <w:rPr>
                <w:rFonts w:ascii="Times New Roman" w:hAnsi="Times New Roman" w:cs="Times New Roman"/>
                <w:sz w:val="12"/>
                <w:szCs w:val="12"/>
              </w:rPr>
              <w:t>население</w:t>
            </w:r>
          </w:p>
        </w:tc>
        <w:tc>
          <w:tcPr>
            <w:tcW w:w="1581" w:type="pct"/>
            <w:shd w:val="clear" w:color="auto" w:fill="auto"/>
            <w:vAlign w:val="center"/>
          </w:tcPr>
          <w:p w14:paraId="5CFA75B5"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25,271</w:t>
            </w:r>
          </w:p>
        </w:tc>
      </w:tr>
      <w:tr w:rsidR="00552CAE" w:rsidRPr="00552CAE" w14:paraId="264686AC" w14:textId="77777777" w:rsidTr="00552CAE">
        <w:trPr>
          <w:trHeight w:val="70"/>
        </w:trPr>
        <w:tc>
          <w:tcPr>
            <w:tcW w:w="3419" w:type="pct"/>
            <w:shd w:val="clear" w:color="auto" w:fill="auto"/>
            <w:vAlign w:val="center"/>
          </w:tcPr>
          <w:p w14:paraId="1CDF3CCC" w14:textId="77777777" w:rsidR="00552CAE" w:rsidRPr="00552CAE" w:rsidRDefault="00552CAE" w:rsidP="00552CAE">
            <w:pPr>
              <w:spacing w:after="0" w:line="240" w:lineRule="auto"/>
              <w:jc w:val="right"/>
              <w:rPr>
                <w:rFonts w:ascii="Times New Roman" w:hAnsi="Times New Roman" w:cs="Times New Roman"/>
                <w:sz w:val="12"/>
                <w:szCs w:val="12"/>
              </w:rPr>
            </w:pPr>
            <w:r w:rsidRPr="00552CAE">
              <w:rPr>
                <w:rFonts w:ascii="Times New Roman" w:hAnsi="Times New Roman" w:cs="Times New Roman"/>
                <w:sz w:val="12"/>
                <w:szCs w:val="12"/>
              </w:rPr>
              <w:t>бюджетные организации</w:t>
            </w:r>
          </w:p>
        </w:tc>
        <w:tc>
          <w:tcPr>
            <w:tcW w:w="1581" w:type="pct"/>
            <w:shd w:val="clear" w:color="auto" w:fill="auto"/>
            <w:vAlign w:val="center"/>
          </w:tcPr>
          <w:p w14:paraId="3B2C1C4D"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0,459</w:t>
            </w:r>
          </w:p>
        </w:tc>
      </w:tr>
      <w:tr w:rsidR="00552CAE" w:rsidRPr="00552CAE" w14:paraId="6BFA51FF" w14:textId="77777777" w:rsidTr="00552CAE">
        <w:trPr>
          <w:trHeight w:val="70"/>
        </w:trPr>
        <w:tc>
          <w:tcPr>
            <w:tcW w:w="3419" w:type="pct"/>
            <w:shd w:val="clear" w:color="auto" w:fill="auto"/>
            <w:vAlign w:val="center"/>
          </w:tcPr>
          <w:p w14:paraId="7AA94002" w14:textId="77777777" w:rsidR="00552CAE" w:rsidRPr="00552CAE" w:rsidRDefault="00552CAE" w:rsidP="00552CAE">
            <w:pPr>
              <w:spacing w:after="0" w:line="240" w:lineRule="auto"/>
              <w:jc w:val="right"/>
              <w:rPr>
                <w:rFonts w:ascii="Times New Roman" w:hAnsi="Times New Roman" w:cs="Times New Roman"/>
                <w:sz w:val="12"/>
                <w:szCs w:val="12"/>
              </w:rPr>
            </w:pPr>
            <w:r w:rsidRPr="00552CAE">
              <w:rPr>
                <w:rFonts w:ascii="Times New Roman" w:hAnsi="Times New Roman" w:cs="Times New Roman"/>
                <w:sz w:val="12"/>
                <w:szCs w:val="12"/>
              </w:rPr>
              <w:t>прочие организации</w:t>
            </w:r>
          </w:p>
        </w:tc>
        <w:tc>
          <w:tcPr>
            <w:tcW w:w="1581" w:type="pct"/>
            <w:shd w:val="clear" w:color="auto" w:fill="auto"/>
            <w:vAlign w:val="center"/>
          </w:tcPr>
          <w:p w14:paraId="4A099086" w14:textId="77777777" w:rsidR="00552CAE" w:rsidRPr="00552CAE" w:rsidRDefault="00552CAE" w:rsidP="00552CAE">
            <w:pPr>
              <w:spacing w:after="0" w:line="240" w:lineRule="auto"/>
              <w:jc w:val="center"/>
              <w:rPr>
                <w:rFonts w:ascii="Times New Roman" w:hAnsi="Times New Roman" w:cs="Times New Roman"/>
                <w:sz w:val="12"/>
                <w:szCs w:val="12"/>
              </w:rPr>
            </w:pPr>
            <w:r w:rsidRPr="00552CAE">
              <w:rPr>
                <w:rFonts w:ascii="Times New Roman" w:hAnsi="Times New Roman" w:cs="Times New Roman"/>
                <w:sz w:val="12"/>
                <w:szCs w:val="12"/>
              </w:rPr>
              <w:t>0</w:t>
            </w:r>
          </w:p>
        </w:tc>
      </w:tr>
    </w:tbl>
    <w:p w14:paraId="7D28A45C" w14:textId="77777777" w:rsidR="00552CAE" w:rsidRDefault="00552CAE" w:rsidP="000C7FE3">
      <w:pPr>
        <w:tabs>
          <w:tab w:val="left" w:pos="0"/>
        </w:tabs>
        <w:spacing w:after="0" w:line="240" w:lineRule="auto"/>
        <w:ind w:firstLine="284"/>
        <w:jc w:val="both"/>
        <w:rPr>
          <w:rFonts w:ascii="Times New Roman" w:hAnsi="Times New Roman" w:cs="Times New Roman"/>
          <w:sz w:val="12"/>
          <w:szCs w:val="12"/>
        </w:rPr>
      </w:pPr>
    </w:p>
    <w:p w14:paraId="1B366006"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2.3.11 Прогноз распределения расхо</w:t>
      </w:r>
      <w:r>
        <w:rPr>
          <w:rFonts w:ascii="Times New Roman" w:hAnsi="Times New Roman" w:cs="Times New Roman"/>
          <w:sz w:val="12"/>
          <w:szCs w:val="12"/>
        </w:rPr>
        <w:t>дов воды на водоснабжение по ти</w:t>
      </w:r>
      <w:r w:rsidRPr="00552CAE">
        <w:rPr>
          <w:rFonts w:ascii="Times New Roman" w:hAnsi="Times New Roman" w:cs="Times New Roman"/>
          <w:sz w:val="12"/>
          <w:szCs w:val="12"/>
        </w:rPr>
        <w:t>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w:t>
      </w:r>
      <w:r>
        <w:rPr>
          <w:rFonts w:ascii="Times New Roman" w:hAnsi="Times New Roman" w:cs="Times New Roman"/>
          <w:sz w:val="12"/>
          <w:szCs w:val="12"/>
        </w:rPr>
        <w:t>ой, технической воды абонентами</w:t>
      </w:r>
    </w:p>
    <w:p w14:paraId="100E90BD"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В соответствии с Постановление Правительства РФ от 05 сентября 2013 г. N 782 с изменениями и дополнениями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перспективное распределение воды на водоснабжение выполнено с разбивкой по следующим типам абонентов: население, предприятия и учреждения соцкультбыта, прочие потребители, расход воды на полив улиц и зеленых насаждений и на пожаротушение.</w:t>
      </w:r>
    </w:p>
    <w:p w14:paraId="19D34BE0"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 xml:space="preserve">При прогнозировании расходов воды на водоснабжение учитывались сведения генерального плана о росте численности населения и величине застройки населенных пунктов </w:t>
      </w:r>
      <w:proofErr w:type="spellStart"/>
      <w:r w:rsidRPr="00552CAE">
        <w:rPr>
          <w:rFonts w:ascii="Times New Roman" w:hAnsi="Times New Roman" w:cs="Times New Roman"/>
          <w:sz w:val="12"/>
          <w:szCs w:val="12"/>
        </w:rPr>
        <w:t>с.п</w:t>
      </w:r>
      <w:proofErr w:type="spellEnd"/>
      <w:r w:rsidRPr="00552CAE">
        <w:rPr>
          <w:rFonts w:ascii="Times New Roman" w:hAnsi="Times New Roman" w:cs="Times New Roman"/>
          <w:sz w:val="12"/>
          <w:szCs w:val="12"/>
        </w:rPr>
        <w:t xml:space="preserve">. Черновка. </w:t>
      </w:r>
    </w:p>
    <w:p w14:paraId="5A12801A"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Увеличение расходов воды будет происходить за счёт увеличения потребления населением, те на водоснабжение жилых зданий.</w:t>
      </w:r>
    </w:p>
    <w:p w14:paraId="12C95A56"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 xml:space="preserve">Развитие общественно-деловой зоны возможно за счет реконструкции существующих объектов, а также за счет строительства новых объектов, необходимых по расчету. Расходы воды на технологические и хозяйственно-питьевые цели этих объектов приняты ориентировочно и должны уточняться на последующих стадиях проектирования. </w:t>
      </w:r>
    </w:p>
    <w:p w14:paraId="519B5681"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Инженерное обеспечение планируемых производственных площадок будет произведено собственниками предп</w:t>
      </w:r>
      <w:r>
        <w:rPr>
          <w:rFonts w:ascii="Times New Roman" w:hAnsi="Times New Roman" w:cs="Times New Roman"/>
          <w:sz w:val="12"/>
          <w:szCs w:val="12"/>
        </w:rPr>
        <w:t>риятий (инвесторами) по согласо</w:t>
      </w:r>
      <w:r w:rsidRPr="00552CAE">
        <w:rPr>
          <w:rFonts w:ascii="Times New Roman" w:hAnsi="Times New Roman" w:cs="Times New Roman"/>
          <w:sz w:val="12"/>
          <w:szCs w:val="12"/>
        </w:rPr>
        <w:t>ванию с администрацией поселения.</w:t>
      </w:r>
    </w:p>
    <w:p w14:paraId="4F5274B8"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Расходы воды на наружное пожаротушение в сельском поселении приняты на основании СП 8.13130.2020 «Системы противопожарной защиты. Наружное противопожарное водоснабжение. Требования пожарной безопасности» от 30.09.2020 г., исходя из численности населения перспективных площадок. Осуществляется из существующих и проектируемых пожарных гидрантов, и поверхностных водоемов. На расчётный срок принят 1 одновременный пожар с расходом 5 л/с, продолжительность тушения – 3 часа.</w:t>
      </w:r>
    </w:p>
    <w:p w14:paraId="2954993A"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 xml:space="preserve">Территории населенных пунктов </w:t>
      </w:r>
      <w:proofErr w:type="spellStart"/>
      <w:r w:rsidRPr="00552CAE">
        <w:rPr>
          <w:rFonts w:ascii="Times New Roman" w:hAnsi="Times New Roman" w:cs="Times New Roman"/>
          <w:sz w:val="12"/>
          <w:szCs w:val="12"/>
        </w:rPr>
        <w:t>с.п</w:t>
      </w:r>
      <w:proofErr w:type="spellEnd"/>
      <w:r w:rsidRPr="00552CAE">
        <w:rPr>
          <w:rFonts w:ascii="Times New Roman" w:hAnsi="Times New Roman" w:cs="Times New Roman"/>
          <w:sz w:val="12"/>
          <w:szCs w:val="12"/>
        </w:rPr>
        <w:t xml:space="preserve">. Черновка с площадками под жилую зону и выделенными объектами перспективного строительства представлены на рисунках 2.3.11.1 – 2.3.11.5. </w:t>
      </w:r>
    </w:p>
    <w:p w14:paraId="2D870C81" w14:textId="77777777" w:rsidR="00552CAE" w:rsidRP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При выполнении проекта планиро</w:t>
      </w:r>
      <w:r>
        <w:rPr>
          <w:rFonts w:ascii="Times New Roman" w:hAnsi="Times New Roman" w:cs="Times New Roman"/>
          <w:sz w:val="12"/>
          <w:szCs w:val="12"/>
        </w:rPr>
        <w:t>вки необходимо уточнить местопо</w:t>
      </w:r>
      <w:r w:rsidRPr="00552CAE">
        <w:rPr>
          <w:rFonts w:ascii="Times New Roman" w:hAnsi="Times New Roman" w:cs="Times New Roman"/>
          <w:sz w:val="12"/>
          <w:szCs w:val="12"/>
        </w:rPr>
        <w:t>ложение и площадь территории объектов.</w:t>
      </w:r>
    </w:p>
    <w:p w14:paraId="30F780D0" w14:textId="77777777" w:rsidR="00552CAE" w:rsidRDefault="00552CAE" w:rsidP="00552CAE">
      <w:pPr>
        <w:tabs>
          <w:tab w:val="left" w:pos="0"/>
        </w:tabs>
        <w:spacing w:after="0" w:line="240" w:lineRule="auto"/>
        <w:ind w:firstLine="284"/>
        <w:jc w:val="both"/>
        <w:rPr>
          <w:rFonts w:ascii="Times New Roman" w:hAnsi="Times New Roman" w:cs="Times New Roman"/>
          <w:sz w:val="12"/>
          <w:szCs w:val="12"/>
        </w:rPr>
      </w:pPr>
      <w:r w:rsidRPr="00552CAE">
        <w:rPr>
          <w:rFonts w:ascii="Times New Roman" w:hAnsi="Times New Roman" w:cs="Times New Roman"/>
          <w:sz w:val="12"/>
          <w:szCs w:val="12"/>
        </w:rPr>
        <w:t>Результаты расчёта расходов воды на новое строительство приведены в таблицах 2.3.11.1 – 2.3.11.2.</w:t>
      </w:r>
    </w:p>
    <w:p w14:paraId="22157E23"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84D0F39" wp14:editId="2F4DCF4E">
            <wp:extent cx="885825" cy="1095375"/>
            <wp:effectExtent l="0" t="0" r="0" b="0"/>
            <wp:docPr id="17" name="Рисунок 17" descr="C:\Users\user\AppData\Local\Microsoft\Windows\Temporary Internet Files\Content.Word\горн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горньл.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p w14:paraId="2D94BEA3"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sidRPr="00552CAE">
        <w:rPr>
          <w:rFonts w:ascii="Times New Roman" w:hAnsi="Times New Roman" w:cs="Times New Roman"/>
          <w:sz w:val="12"/>
          <w:szCs w:val="12"/>
          <w:lang w:val="x-none"/>
        </w:rPr>
        <w:t>Рисунок 2.3.11.1 – Территория с. Черновка с площадками под жилую зону и выделенными объектами перспективного строительства</w:t>
      </w:r>
    </w:p>
    <w:p w14:paraId="3E62365A"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5716B5C2" wp14:editId="1D47A5D3">
            <wp:extent cx="1524000" cy="1076325"/>
            <wp:effectExtent l="0" t="0" r="0" b="0"/>
            <wp:docPr id="18" name="Рисунок 18" descr="C:\Users\user\AppData\Local\Microsoft\Windows\Temporary Internet Files\Content.Word\вьлргнь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вьлргньл.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0" cy="1076325"/>
                    </a:xfrm>
                    <a:prstGeom prst="rect">
                      <a:avLst/>
                    </a:prstGeom>
                    <a:noFill/>
                    <a:ln>
                      <a:noFill/>
                    </a:ln>
                  </pic:spPr>
                </pic:pic>
              </a:graphicData>
            </a:graphic>
          </wp:inline>
        </w:drawing>
      </w:r>
    </w:p>
    <w:p w14:paraId="58CBEAF1"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sidRPr="00552CAE">
        <w:rPr>
          <w:rFonts w:ascii="Times New Roman" w:hAnsi="Times New Roman" w:cs="Times New Roman"/>
          <w:sz w:val="12"/>
          <w:szCs w:val="12"/>
        </w:rPr>
        <w:t xml:space="preserve">Рисунок 2.3.11.2 – Территория с. Орловка с площадками под жилую зону и выделенными объектами перспективного строительства  </w:t>
      </w:r>
    </w:p>
    <w:p w14:paraId="22010DFF"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60B15B07" wp14:editId="0EFE1169">
            <wp:extent cx="904875" cy="1066800"/>
            <wp:effectExtent l="0" t="0" r="0" b="0"/>
            <wp:docPr id="19" name="Рисунок 19" descr="C:\Users\user\AppData\Local\Microsoft\Windows\Temporary Internet Files\Content.Word\во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воь.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p>
    <w:p w14:paraId="1D82BF70"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sidRPr="00552CAE">
        <w:rPr>
          <w:rFonts w:ascii="Times New Roman" w:hAnsi="Times New Roman" w:cs="Times New Roman"/>
          <w:sz w:val="12"/>
          <w:szCs w:val="12"/>
        </w:rPr>
        <w:t>Рисунок 2.3.11.3 – Территория п. Новая Орловка с площадками под жилую зону и выделенными объектами перспективного строительства</w:t>
      </w:r>
    </w:p>
    <w:p w14:paraId="3BF6F053" w14:textId="77777777" w:rsidR="00552CAE" w:rsidRDefault="00552CAE" w:rsidP="00552CA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43EE91E8" wp14:editId="326043EE">
            <wp:extent cx="1190625" cy="1229032"/>
            <wp:effectExtent l="0" t="0" r="0" b="0"/>
            <wp:docPr id="20" name="Рисунок 20" descr="C:\Users\user\AppData\Local\Microsoft\Windows\Temporary Internet Files\Content.Word\рньо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рньот.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0625" cy="1229032"/>
                    </a:xfrm>
                    <a:prstGeom prst="rect">
                      <a:avLst/>
                    </a:prstGeom>
                    <a:noFill/>
                    <a:ln>
                      <a:noFill/>
                    </a:ln>
                  </pic:spPr>
                </pic:pic>
              </a:graphicData>
            </a:graphic>
          </wp:inline>
        </w:drawing>
      </w:r>
    </w:p>
    <w:p w14:paraId="0B6E6251" w14:textId="77777777" w:rsidR="00A53DBD" w:rsidRDefault="00A53DBD" w:rsidP="00552CAE">
      <w:pPr>
        <w:tabs>
          <w:tab w:val="left" w:pos="0"/>
        </w:tabs>
        <w:spacing w:after="0" w:line="240" w:lineRule="auto"/>
        <w:ind w:firstLine="284"/>
        <w:jc w:val="center"/>
        <w:rPr>
          <w:rFonts w:ascii="Times New Roman" w:hAnsi="Times New Roman" w:cs="Times New Roman"/>
          <w:sz w:val="12"/>
          <w:szCs w:val="12"/>
        </w:rPr>
      </w:pPr>
      <w:r w:rsidRPr="00A53DBD">
        <w:rPr>
          <w:rFonts w:ascii="Times New Roman" w:hAnsi="Times New Roman" w:cs="Times New Roman"/>
          <w:sz w:val="12"/>
          <w:szCs w:val="12"/>
        </w:rPr>
        <w:t>Рисунок 2.3.11.4 – Территория п. Нива с площадками под жилую зону и выделенными объектами перспективного строительства</w:t>
      </w:r>
    </w:p>
    <w:p w14:paraId="24BE7FD0" w14:textId="77777777" w:rsidR="00A53DBD" w:rsidRDefault="00A53DBD" w:rsidP="00552CA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21AC25A" wp14:editId="479EB5B6">
            <wp:extent cx="1524000" cy="962025"/>
            <wp:effectExtent l="0" t="0" r="0" b="0"/>
            <wp:docPr id="21" name="Рисунок 21" descr="C:\Users\user\AppData\Local\Microsoft\Windows\Temporary Internet Files\Content.Word\чап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чапрь.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p>
    <w:p w14:paraId="3B3A25DB" w14:textId="77777777" w:rsidR="00A53DBD" w:rsidRPr="00A53DBD" w:rsidRDefault="00A53DBD" w:rsidP="00A53DBD">
      <w:pPr>
        <w:tabs>
          <w:tab w:val="left" w:pos="0"/>
        </w:tabs>
        <w:spacing w:after="0" w:line="240" w:lineRule="auto"/>
        <w:ind w:firstLine="284"/>
        <w:jc w:val="center"/>
        <w:rPr>
          <w:rFonts w:ascii="Times New Roman" w:hAnsi="Times New Roman" w:cs="Times New Roman"/>
          <w:sz w:val="12"/>
          <w:szCs w:val="12"/>
        </w:rPr>
      </w:pPr>
      <w:r w:rsidRPr="00A53DBD">
        <w:rPr>
          <w:rFonts w:ascii="Times New Roman" w:hAnsi="Times New Roman" w:cs="Times New Roman"/>
          <w:sz w:val="12"/>
          <w:szCs w:val="12"/>
        </w:rPr>
        <w:t xml:space="preserve">Рисунок 2.3.11.5 – Территория п. Запрудный с площадками под жилую зону и выделенными объектами перспективного строительства </w:t>
      </w:r>
    </w:p>
    <w:p w14:paraId="40CB0D7D" w14:textId="77777777" w:rsidR="00A53DBD" w:rsidRPr="00A53DBD" w:rsidRDefault="00A53DBD" w:rsidP="00A53DBD">
      <w:pPr>
        <w:tabs>
          <w:tab w:val="left" w:pos="0"/>
        </w:tabs>
        <w:spacing w:after="0" w:line="240" w:lineRule="auto"/>
        <w:ind w:firstLine="284"/>
        <w:jc w:val="center"/>
        <w:rPr>
          <w:rFonts w:ascii="Times New Roman" w:hAnsi="Times New Roman" w:cs="Times New Roman"/>
          <w:sz w:val="12"/>
          <w:szCs w:val="12"/>
        </w:rPr>
      </w:pPr>
    </w:p>
    <w:p w14:paraId="48D14076" w14:textId="77777777" w:rsidR="00A53DBD" w:rsidRDefault="00A53DBD" w:rsidP="00A53DBD">
      <w:pPr>
        <w:tabs>
          <w:tab w:val="left" w:pos="0"/>
        </w:tabs>
        <w:spacing w:after="0" w:line="240" w:lineRule="auto"/>
        <w:ind w:firstLine="284"/>
        <w:jc w:val="center"/>
        <w:rPr>
          <w:rFonts w:ascii="Times New Roman" w:hAnsi="Times New Roman" w:cs="Times New Roman"/>
          <w:sz w:val="12"/>
          <w:szCs w:val="12"/>
        </w:rPr>
      </w:pPr>
      <w:r w:rsidRPr="00A53DBD">
        <w:rPr>
          <w:rFonts w:ascii="Times New Roman" w:hAnsi="Times New Roman" w:cs="Times New Roman"/>
          <w:sz w:val="12"/>
          <w:szCs w:val="12"/>
        </w:rPr>
        <w:t>Таблица 2.3.11.1 - Расход воды на строительство жилых домов до 2033 г.</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
        <w:gridCol w:w="3684"/>
        <w:gridCol w:w="854"/>
        <w:gridCol w:w="715"/>
        <w:gridCol w:w="707"/>
        <w:gridCol w:w="709"/>
        <w:gridCol w:w="658"/>
      </w:tblGrid>
      <w:tr w:rsidR="006A70A9" w:rsidRPr="006A70A9" w14:paraId="62984F78" w14:textId="77777777" w:rsidTr="005D2EC6">
        <w:trPr>
          <w:trHeight w:hRule="exact" w:val="175"/>
        </w:trPr>
        <w:tc>
          <w:tcPr>
            <w:tcW w:w="255" w:type="pct"/>
            <w:vMerge w:val="restart"/>
            <w:vAlign w:val="center"/>
          </w:tcPr>
          <w:p w14:paraId="1EA2D6B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 п./п</w:t>
            </w:r>
          </w:p>
        </w:tc>
        <w:tc>
          <w:tcPr>
            <w:tcW w:w="2386" w:type="pct"/>
            <w:vMerge w:val="restart"/>
            <w:vAlign w:val="center"/>
          </w:tcPr>
          <w:p w14:paraId="6814213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Площадки застройки</w:t>
            </w:r>
          </w:p>
        </w:tc>
        <w:tc>
          <w:tcPr>
            <w:tcW w:w="553" w:type="pct"/>
            <w:vMerge w:val="restart"/>
            <w:vAlign w:val="center"/>
          </w:tcPr>
          <w:p w14:paraId="674C1D8A"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Кол-во людей чел.</w:t>
            </w:r>
          </w:p>
        </w:tc>
        <w:tc>
          <w:tcPr>
            <w:tcW w:w="1807" w:type="pct"/>
            <w:gridSpan w:val="4"/>
            <w:vAlign w:val="center"/>
          </w:tcPr>
          <w:p w14:paraId="6E16250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Водопотребление</w:t>
            </w:r>
          </w:p>
        </w:tc>
      </w:tr>
      <w:tr w:rsidR="00B02F4A" w:rsidRPr="006A70A9" w14:paraId="1FAC68FE" w14:textId="77777777" w:rsidTr="005D2EC6">
        <w:trPr>
          <w:trHeight w:hRule="exact" w:val="136"/>
        </w:trPr>
        <w:tc>
          <w:tcPr>
            <w:tcW w:w="255" w:type="pct"/>
            <w:vMerge/>
            <w:vAlign w:val="center"/>
          </w:tcPr>
          <w:p w14:paraId="082D903B"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86" w:type="pct"/>
            <w:vMerge/>
            <w:vAlign w:val="center"/>
          </w:tcPr>
          <w:p w14:paraId="5702CE8C"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553" w:type="pct"/>
            <w:vMerge/>
            <w:vAlign w:val="center"/>
          </w:tcPr>
          <w:p w14:paraId="21BAA3A8"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921" w:type="pct"/>
            <w:gridSpan w:val="2"/>
            <w:vAlign w:val="center"/>
          </w:tcPr>
          <w:p w14:paraId="102532D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 xml:space="preserve">хоз. питьевое </w:t>
            </w:r>
            <w:proofErr w:type="spellStart"/>
            <w:r w:rsidRPr="006A70A9">
              <w:rPr>
                <w:rFonts w:ascii="Times New Roman" w:hAnsi="Times New Roman" w:cs="Times New Roman"/>
                <w:sz w:val="12"/>
                <w:szCs w:val="12"/>
              </w:rPr>
              <w:t>max</w:t>
            </w:r>
            <w:proofErr w:type="spellEnd"/>
          </w:p>
        </w:tc>
        <w:tc>
          <w:tcPr>
            <w:tcW w:w="459" w:type="pct"/>
            <w:vMerge w:val="restart"/>
            <w:tcBorders>
              <w:top w:val="nil"/>
              <w:left w:val="nil"/>
              <w:bottom w:val="nil"/>
              <w:right w:val="single" w:sz="8" w:space="0" w:color="auto"/>
            </w:tcBorders>
            <w:shd w:val="clear" w:color="auto" w:fill="auto"/>
            <w:vAlign w:val="center"/>
          </w:tcPr>
          <w:p w14:paraId="7E1CD8B1"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при пожаре,</w:t>
            </w:r>
          </w:p>
          <w:p w14:paraId="33B1F60A"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r w:rsidRPr="006A70A9">
              <w:rPr>
                <w:rFonts w:ascii="Times New Roman" w:hAnsi="Times New Roman" w:cs="Times New Roman"/>
                <w:sz w:val="12"/>
                <w:szCs w:val="12"/>
              </w:rPr>
              <w:t> </w:t>
            </w:r>
          </w:p>
        </w:tc>
        <w:tc>
          <w:tcPr>
            <w:tcW w:w="427" w:type="pct"/>
            <w:vMerge w:val="restart"/>
            <w:tcBorders>
              <w:top w:val="nil"/>
              <w:left w:val="nil"/>
              <w:right w:val="single" w:sz="8" w:space="0" w:color="auto"/>
            </w:tcBorders>
            <w:shd w:val="clear" w:color="auto" w:fill="auto"/>
            <w:vAlign w:val="center"/>
          </w:tcPr>
          <w:p w14:paraId="4D389B4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Полив</w:t>
            </w:r>
          </w:p>
          <w:p w14:paraId="0FAA9F4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r w:rsidRPr="006A70A9">
              <w:rPr>
                <w:rFonts w:ascii="Times New Roman" w:hAnsi="Times New Roman" w:cs="Times New Roman"/>
                <w:sz w:val="12"/>
                <w:szCs w:val="12"/>
              </w:rPr>
              <w:t> </w:t>
            </w:r>
          </w:p>
        </w:tc>
      </w:tr>
      <w:tr w:rsidR="005D2EC6" w:rsidRPr="006A70A9" w14:paraId="3A7BAC28" w14:textId="77777777" w:rsidTr="005D2EC6">
        <w:trPr>
          <w:trHeight w:hRule="exact" w:val="280"/>
        </w:trPr>
        <w:tc>
          <w:tcPr>
            <w:tcW w:w="255" w:type="pct"/>
            <w:vMerge/>
            <w:vAlign w:val="center"/>
          </w:tcPr>
          <w:p w14:paraId="34448CB9"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86" w:type="pct"/>
            <w:vMerge/>
            <w:vAlign w:val="center"/>
          </w:tcPr>
          <w:p w14:paraId="44D774BE"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553" w:type="pct"/>
            <w:vMerge/>
            <w:vAlign w:val="center"/>
          </w:tcPr>
          <w:p w14:paraId="18A66735"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463" w:type="pct"/>
            <w:tcBorders>
              <w:top w:val="nil"/>
              <w:left w:val="nil"/>
              <w:bottom w:val="single" w:sz="8" w:space="0" w:color="auto"/>
              <w:right w:val="single" w:sz="8" w:space="0" w:color="auto"/>
            </w:tcBorders>
            <w:shd w:val="clear" w:color="auto" w:fill="auto"/>
            <w:vAlign w:val="center"/>
          </w:tcPr>
          <w:p w14:paraId="42D208F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p>
        </w:tc>
        <w:tc>
          <w:tcPr>
            <w:tcW w:w="458" w:type="pct"/>
            <w:tcBorders>
              <w:top w:val="nil"/>
              <w:left w:val="nil"/>
              <w:bottom w:val="single" w:sz="8" w:space="0" w:color="auto"/>
              <w:right w:val="single" w:sz="8" w:space="0" w:color="auto"/>
            </w:tcBorders>
            <w:shd w:val="clear" w:color="auto" w:fill="auto"/>
            <w:vAlign w:val="center"/>
          </w:tcPr>
          <w:p w14:paraId="0EAF964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/час (</w:t>
            </w:r>
            <w:proofErr w:type="spellStart"/>
            <w:r w:rsidRPr="006A70A9">
              <w:rPr>
                <w:rFonts w:ascii="Times New Roman" w:hAnsi="Times New Roman" w:cs="Times New Roman"/>
                <w:sz w:val="12"/>
                <w:szCs w:val="12"/>
              </w:rPr>
              <w:t>max</w:t>
            </w:r>
            <w:proofErr w:type="spellEnd"/>
            <w:r w:rsidRPr="006A70A9">
              <w:rPr>
                <w:rFonts w:ascii="Times New Roman" w:hAnsi="Times New Roman" w:cs="Times New Roman"/>
                <w:sz w:val="12"/>
                <w:szCs w:val="12"/>
              </w:rPr>
              <w:t xml:space="preserve">) </w:t>
            </w:r>
          </w:p>
        </w:tc>
        <w:tc>
          <w:tcPr>
            <w:tcW w:w="459" w:type="pct"/>
            <w:vMerge/>
            <w:tcBorders>
              <w:left w:val="nil"/>
              <w:bottom w:val="single" w:sz="8" w:space="0" w:color="auto"/>
              <w:right w:val="single" w:sz="8" w:space="0" w:color="auto"/>
            </w:tcBorders>
            <w:shd w:val="clear" w:color="auto" w:fill="auto"/>
            <w:vAlign w:val="center"/>
          </w:tcPr>
          <w:p w14:paraId="0123BB8B"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427" w:type="pct"/>
            <w:vMerge/>
            <w:vAlign w:val="center"/>
          </w:tcPr>
          <w:p w14:paraId="52DE7001" w14:textId="77777777" w:rsidR="006A70A9" w:rsidRPr="006A70A9" w:rsidRDefault="006A70A9" w:rsidP="006A70A9">
            <w:pPr>
              <w:spacing w:after="0" w:line="240" w:lineRule="auto"/>
              <w:jc w:val="center"/>
              <w:rPr>
                <w:rFonts w:ascii="Times New Roman" w:hAnsi="Times New Roman" w:cs="Times New Roman"/>
                <w:sz w:val="12"/>
                <w:szCs w:val="12"/>
              </w:rPr>
            </w:pPr>
          </w:p>
        </w:tc>
      </w:tr>
      <w:tr w:rsidR="006A70A9" w:rsidRPr="006A70A9" w14:paraId="4BB1BFD2" w14:textId="77777777" w:rsidTr="005D2EC6">
        <w:trPr>
          <w:trHeight w:val="60"/>
        </w:trPr>
        <w:tc>
          <w:tcPr>
            <w:tcW w:w="5000" w:type="pct"/>
            <w:gridSpan w:val="7"/>
            <w:vAlign w:val="center"/>
          </w:tcPr>
          <w:p w14:paraId="35885F03" w14:textId="77777777" w:rsidR="006A70A9" w:rsidRPr="006A70A9" w:rsidRDefault="006A70A9" w:rsidP="006A70A9">
            <w:pPr>
              <w:numPr>
                <w:ilvl w:val="0"/>
                <w:numId w:val="62"/>
              </w:numPr>
              <w:spacing w:after="0" w:line="240" w:lineRule="auto"/>
              <w:rPr>
                <w:rFonts w:ascii="Times New Roman" w:hAnsi="Times New Roman" w:cs="Times New Roman"/>
                <w:b/>
                <w:bCs/>
                <w:sz w:val="12"/>
                <w:szCs w:val="12"/>
              </w:rPr>
            </w:pPr>
            <w:r w:rsidRPr="006A70A9">
              <w:rPr>
                <w:rFonts w:ascii="Times New Roman" w:hAnsi="Times New Roman" w:cs="Times New Roman"/>
                <w:b/>
                <w:bCs/>
                <w:sz w:val="12"/>
                <w:szCs w:val="12"/>
              </w:rPr>
              <w:t>с. Черновка</w:t>
            </w:r>
          </w:p>
        </w:tc>
      </w:tr>
      <w:tr w:rsidR="005D2EC6" w:rsidRPr="006A70A9" w14:paraId="4D6D80CA" w14:textId="77777777" w:rsidTr="005D2EC6">
        <w:trPr>
          <w:trHeight w:val="70"/>
        </w:trPr>
        <w:tc>
          <w:tcPr>
            <w:tcW w:w="254" w:type="pct"/>
            <w:vAlign w:val="center"/>
          </w:tcPr>
          <w:p w14:paraId="7D18AAE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1.1</w:t>
            </w:r>
          </w:p>
        </w:tc>
        <w:tc>
          <w:tcPr>
            <w:tcW w:w="2386" w:type="pct"/>
            <w:vAlign w:val="center"/>
          </w:tcPr>
          <w:p w14:paraId="36629640"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в существующей застройке   за счёт уплотнения 50 усадебных участков</w:t>
            </w:r>
          </w:p>
        </w:tc>
        <w:tc>
          <w:tcPr>
            <w:tcW w:w="553" w:type="pct"/>
            <w:vAlign w:val="center"/>
          </w:tcPr>
          <w:p w14:paraId="7F2ADFC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150</w:t>
            </w:r>
          </w:p>
        </w:tc>
        <w:tc>
          <w:tcPr>
            <w:tcW w:w="463" w:type="pct"/>
            <w:vAlign w:val="center"/>
          </w:tcPr>
          <w:p w14:paraId="2AD8B16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24,0</w:t>
            </w:r>
          </w:p>
        </w:tc>
        <w:tc>
          <w:tcPr>
            <w:tcW w:w="458" w:type="pct"/>
            <w:vAlign w:val="center"/>
          </w:tcPr>
          <w:p w14:paraId="561ADF63"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4,00</w:t>
            </w:r>
          </w:p>
        </w:tc>
        <w:tc>
          <w:tcPr>
            <w:tcW w:w="459" w:type="pct"/>
            <w:vAlign w:val="center"/>
          </w:tcPr>
          <w:p w14:paraId="5FF8B56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6354F5FB"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13,5</w:t>
            </w:r>
          </w:p>
        </w:tc>
      </w:tr>
      <w:tr w:rsidR="005D2EC6" w:rsidRPr="006A70A9" w14:paraId="1906EA7B" w14:textId="77777777" w:rsidTr="005D2EC6">
        <w:trPr>
          <w:trHeight w:val="70"/>
        </w:trPr>
        <w:tc>
          <w:tcPr>
            <w:tcW w:w="254" w:type="pct"/>
            <w:vAlign w:val="center"/>
          </w:tcPr>
          <w:p w14:paraId="7CF2A0B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1.2</w:t>
            </w:r>
          </w:p>
        </w:tc>
        <w:tc>
          <w:tcPr>
            <w:tcW w:w="2386" w:type="pct"/>
            <w:vAlign w:val="center"/>
          </w:tcPr>
          <w:p w14:paraId="030C9CCC"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на площадке № 1, в северной части села  10 ИЖД</w:t>
            </w:r>
          </w:p>
        </w:tc>
        <w:tc>
          <w:tcPr>
            <w:tcW w:w="553" w:type="pct"/>
            <w:vAlign w:val="center"/>
          </w:tcPr>
          <w:p w14:paraId="15E7EB9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30</w:t>
            </w:r>
          </w:p>
        </w:tc>
        <w:tc>
          <w:tcPr>
            <w:tcW w:w="463" w:type="pct"/>
            <w:vAlign w:val="center"/>
          </w:tcPr>
          <w:p w14:paraId="7D45E38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4,8</w:t>
            </w:r>
          </w:p>
        </w:tc>
        <w:tc>
          <w:tcPr>
            <w:tcW w:w="458" w:type="pct"/>
            <w:vAlign w:val="center"/>
          </w:tcPr>
          <w:p w14:paraId="7D35F96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0,80</w:t>
            </w:r>
          </w:p>
        </w:tc>
        <w:tc>
          <w:tcPr>
            <w:tcW w:w="459" w:type="pct"/>
            <w:vAlign w:val="center"/>
          </w:tcPr>
          <w:p w14:paraId="1AAD8B9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0ED19327"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2,7</w:t>
            </w:r>
          </w:p>
        </w:tc>
      </w:tr>
      <w:tr w:rsidR="005D2EC6" w:rsidRPr="006A70A9" w14:paraId="0594959A" w14:textId="77777777" w:rsidTr="005D2EC6">
        <w:trPr>
          <w:trHeight w:val="70"/>
        </w:trPr>
        <w:tc>
          <w:tcPr>
            <w:tcW w:w="254" w:type="pct"/>
            <w:vAlign w:val="center"/>
          </w:tcPr>
          <w:p w14:paraId="395E23B6"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1.3</w:t>
            </w:r>
          </w:p>
        </w:tc>
        <w:tc>
          <w:tcPr>
            <w:tcW w:w="2386" w:type="pct"/>
            <w:vAlign w:val="center"/>
          </w:tcPr>
          <w:p w14:paraId="6B8CCB57"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sz w:val="12"/>
                <w:szCs w:val="12"/>
              </w:rPr>
              <w:t>на площадке № 2, в западной части села  21 ИЖД</w:t>
            </w:r>
          </w:p>
        </w:tc>
        <w:tc>
          <w:tcPr>
            <w:tcW w:w="553" w:type="pct"/>
            <w:vAlign w:val="center"/>
          </w:tcPr>
          <w:p w14:paraId="1361BAB9"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sz w:val="12"/>
                <w:szCs w:val="12"/>
              </w:rPr>
              <w:t>63</w:t>
            </w:r>
          </w:p>
        </w:tc>
        <w:tc>
          <w:tcPr>
            <w:tcW w:w="463" w:type="pct"/>
            <w:vAlign w:val="center"/>
          </w:tcPr>
          <w:p w14:paraId="27451743"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sz w:val="12"/>
                <w:szCs w:val="12"/>
              </w:rPr>
              <w:t>10,08</w:t>
            </w:r>
          </w:p>
        </w:tc>
        <w:tc>
          <w:tcPr>
            <w:tcW w:w="458" w:type="pct"/>
            <w:vAlign w:val="center"/>
          </w:tcPr>
          <w:p w14:paraId="209A26D4"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sz w:val="12"/>
                <w:szCs w:val="12"/>
              </w:rPr>
              <w:t>1,68</w:t>
            </w:r>
          </w:p>
        </w:tc>
        <w:tc>
          <w:tcPr>
            <w:tcW w:w="459" w:type="pct"/>
            <w:vAlign w:val="center"/>
          </w:tcPr>
          <w:p w14:paraId="54D0636A"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sz w:val="12"/>
                <w:szCs w:val="12"/>
              </w:rPr>
              <w:t>54</w:t>
            </w:r>
          </w:p>
        </w:tc>
        <w:tc>
          <w:tcPr>
            <w:tcW w:w="427" w:type="pct"/>
            <w:vAlign w:val="center"/>
          </w:tcPr>
          <w:p w14:paraId="5982AF86"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sz w:val="12"/>
                <w:szCs w:val="12"/>
              </w:rPr>
              <w:t>5,67</w:t>
            </w:r>
          </w:p>
        </w:tc>
      </w:tr>
      <w:tr w:rsidR="005D2EC6" w:rsidRPr="006A70A9" w14:paraId="613602E3" w14:textId="77777777" w:rsidTr="005D2EC6">
        <w:trPr>
          <w:trHeight w:val="70"/>
        </w:trPr>
        <w:tc>
          <w:tcPr>
            <w:tcW w:w="254" w:type="pct"/>
            <w:vAlign w:val="center"/>
          </w:tcPr>
          <w:p w14:paraId="303BFA5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1.4</w:t>
            </w:r>
          </w:p>
        </w:tc>
        <w:tc>
          <w:tcPr>
            <w:tcW w:w="2386" w:type="pct"/>
            <w:vAlign w:val="center"/>
          </w:tcPr>
          <w:p w14:paraId="07FF4A00"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sz w:val="12"/>
                <w:szCs w:val="12"/>
              </w:rPr>
              <w:t>на площадке № 3, в юго-западной части села 26 ИЖД</w:t>
            </w:r>
          </w:p>
        </w:tc>
        <w:tc>
          <w:tcPr>
            <w:tcW w:w="553" w:type="pct"/>
            <w:vAlign w:val="center"/>
          </w:tcPr>
          <w:p w14:paraId="67C6A18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78</w:t>
            </w:r>
          </w:p>
        </w:tc>
        <w:tc>
          <w:tcPr>
            <w:tcW w:w="463" w:type="pct"/>
            <w:vAlign w:val="center"/>
          </w:tcPr>
          <w:p w14:paraId="4A30062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12,48</w:t>
            </w:r>
          </w:p>
        </w:tc>
        <w:tc>
          <w:tcPr>
            <w:tcW w:w="458" w:type="pct"/>
            <w:vAlign w:val="center"/>
          </w:tcPr>
          <w:p w14:paraId="2F69941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2,08</w:t>
            </w:r>
          </w:p>
        </w:tc>
        <w:tc>
          <w:tcPr>
            <w:tcW w:w="459" w:type="pct"/>
            <w:vAlign w:val="center"/>
          </w:tcPr>
          <w:p w14:paraId="0061E7A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46FFDFB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7,02</w:t>
            </w:r>
          </w:p>
        </w:tc>
      </w:tr>
      <w:tr w:rsidR="005D2EC6" w:rsidRPr="006A70A9" w14:paraId="57E384F0" w14:textId="77777777" w:rsidTr="005D2EC6">
        <w:trPr>
          <w:trHeight w:val="70"/>
        </w:trPr>
        <w:tc>
          <w:tcPr>
            <w:tcW w:w="254" w:type="pct"/>
            <w:vAlign w:val="center"/>
          </w:tcPr>
          <w:p w14:paraId="7019A86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1.5</w:t>
            </w:r>
          </w:p>
        </w:tc>
        <w:tc>
          <w:tcPr>
            <w:tcW w:w="2386" w:type="pct"/>
            <w:vAlign w:val="center"/>
          </w:tcPr>
          <w:p w14:paraId="235EBE34"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sz w:val="12"/>
                <w:szCs w:val="12"/>
              </w:rPr>
              <w:t>на площадке № 4, в юго-восточной части села  32 ИЖД</w:t>
            </w:r>
          </w:p>
        </w:tc>
        <w:tc>
          <w:tcPr>
            <w:tcW w:w="553" w:type="pct"/>
            <w:vAlign w:val="center"/>
          </w:tcPr>
          <w:p w14:paraId="04B3A6B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96</w:t>
            </w:r>
          </w:p>
        </w:tc>
        <w:tc>
          <w:tcPr>
            <w:tcW w:w="463" w:type="pct"/>
            <w:vAlign w:val="center"/>
          </w:tcPr>
          <w:p w14:paraId="7B0E6096"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15,36</w:t>
            </w:r>
          </w:p>
        </w:tc>
        <w:tc>
          <w:tcPr>
            <w:tcW w:w="458" w:type="pct"/>
            <w:vAlign w:val="center"/>
          </w:tcPr>
          <w:p w14:paraId="719C529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2,56</w:t>
            </w:r>
          </w:p>
        </w:tc>
        <w:tc>
          <w:tcPr>
            <w:tcW w:w="459" w:type="pct"/>
            <w:vAlign w:val="center"/>
          </w:tcPr>
          <w:p w14:paraId="1519BE6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17A96063"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8,64</w:t>
            </w:r>
          </w:p>
        </w:tc>
      </w:tr>
      <w:tr w:rsidR="005D2EC6" w:rsidRPr="006A70A9" w14:paraId="597DDC4B" w14:textId="77777777" w:rsidTr="005D2EC6">
        <w:trPr>
          <w:trHeight w:val="70"/>
        </w:trPr>
        <w:tc>
          <w:tcPr>
            <w:tcW w:w="254" w:type="pct"/>
            <w:vAlign w:val="center"/>
          </w:tcPr>
          <w:p w14:paraId="4E6FD64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1.6</w:t>
            </w:r>
          </w:p>
        </w:tc>
        <w:tc>
          <w:tcPr>
            <w:tcW w:w="2386" w:type="pct"/>
            <w:vAlign w:val="center"/>
          </w:tcPr>
          <w:p w14:paraId="337B9179"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sz w:val="12"/>
                <w:szCs w:val="12"/>
              </w:rPr>
              <w:t>на площадке № 5, в юго-восточной части села по ул. Школьной,  14  ИЖД</w:t>
            </w:r>
          </w:p>
        </w:tc>
        <w:tc>
          <w:tcPr>
            <w:tcW w:w="553" w:type="pct"/>
            <w:vAlign w:val="center"/>
          </w:tcPr>
          <w:p w14:paraId="26888D3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42</w:t>
            </w:r>
          </w:p>
        </w:tc>
        <w:tc>
          <w:tcPr>
            <w:tcW w:w="463" w:type="pct"/>
            <w:vAlign w:val="center"/>
          </w:tcPr>
          <w:p w14:paraId="5F9E9B5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6,72</w:t>
            </w:r>
          </w:p>
        </w:tc>
        <w:tc>
          <w:tcPr>
            <w:tcW w:w="458" w:type="pct"/>
            <w:vAlign w:val="center"/>
          </w:tcPr>
          <w:p w14:paraId="62BB794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1,12</w:t>
            </w:r>
          </w:p>
        </w:tc>
        <w:tc>
          <w:tcPr>
            <w:tcW w:w="459" w:type="pct"/>
            <w:vAlign w:val="center"/>
          </w:tcPr>
          <w:p w14:paraId="4D289CF7"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2A1A997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3,78</w:t>
            </w:r>
          </w:p>
        </w:tc>
      </w:tr>
      <w:tr w:rsidR="005D2EC6" w:rsidRPr="006A70A9" w14:paraId="498D85C0" w14:textId="77777777" w:rsidTr="005D2EC6">
        <w:trPr>
          <w:trHeight w:val="70"/>
        </w:trPr>
        <w:tc>
          <w:tcPr>
            <w:tcW w:w="254" w:type="pct"/>
            <w:vAlign w:val="center"/>
          </w:tcPr>
          <w:p w14:paraId="4C790B54"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1.7</w:t>
            </w:r>
          </w:p>
        </w:tc>
        <w:tc>
          <w:tcPr>
            <w:tcW w:w="2386" w:type="pct"/>
            <w:vAlign w:val="center"/>
          </w:tcPr>
          <w:p w14:paraId="5AB46670"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sz w:val="12"/>
                <w:szCs w:val="12"/>
              </w:rPr>
              <w:t xml:space="preserve">на площадке № 6, в северной части села по ул. </w:t>
            </w:r>
            <w:proofErr w:type="spellStart"/>
            <w:r w:rsidRPr="006A70A9">
              <w:rPr>
                <w:rFonts w:ascii="Times New Roman" w:hAnsi="Times New Roman" w:cs="Times New Roman"/>
                <w:sz w:val="12"/>
                <w:szCs w:val="12"/>
              </w:rPr>
              <w:t>Завальской</w:t>
            </w:r>
            <w:proofErr w:type="spellEnd"/>
            <w:r w:rsidRPr="006A70A9">
              <w:rPr>
                <w:rFonts w:ascii="Times New Roman" w:hAnsi="Times New Roman" w:cs="Times New Roman"/>
                <w:sz w:val="12"/>
                <w:szCs w:val="12"/>
              </w:rPr>
              <w:t>,  47  ИЖД</w:t>
            </w:r>
          </w:p>
        </w:tc>
        <w:tc>
          <w:tcPr>
            <w:tcW w:w="553" w:type="pct"/>
            <w:vAlign w:val="center"/>
          </w:tcPr>
          <w:p w14:paraId="55CAB71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141</w:t>
            </w:r>
          </w:p>
        </w:tc>
        <w:tc>
          <w:tcPr>
            <w:tcW w:w="463" w:type="pct"/>
            <w:vAlign w:val="center"/>
          </w:tcPr>
          <w:p w14:paraId="5CDFF15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22,56</w:t>
            </w:r>
          </w:p>
        </w:tc>
        <w:tc>
          <w:tcPr>
            <w:tcW w:w="458" w:type="pct"/>
            <w:vAlign w:val="center"/>
          </w:tcPr>
          <w:p w14:paraId="163A384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3,76</w:t>
            </w:r>
          </w:p>
        </w:tc>
        <w:tc>
          <w:tcPr>
            <w:tcW w:w="459" w:type="pct"/>
            <w:vAlign w:val="center"/>
          </w:tcPr>
          <w:p w14:paraId="528CB814"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27" w:type="pct"/>
            <w:vAlign w:val="center"/>
          </w:tcPr>
          <w:p w14:paraId="7B7EC66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12,69</w:t>
            </w:r>
          </w:p>
        </w:tc>
      </w:tr>
      <w:tr w:rsidR="005D2EC6" w:rsidRPr="006A70A9" w14:paraId="058207BA" w14:textId="77777777" w:rsidTr="005D2EC6">
        <w:trPr>
          <w:trHeight w:val="70"/>
        </w:trPr>
        <w:tc>
          <w:tcPr>
            <w:tcW w:w="254" w:type="pct"/>
            <w:vAlign w:val="center"/>
          </w:tcPr>
          <w:p w14:paraId="5551032C"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86" w:type="pct"/>
            <w:vAlign w:val="center"/>
          </w:tcPr>
          <w:p w14:paraId="1FF38275" w14:textId="77777777" w:rsidR="006A70A9" w:rsidRPr="006A70A9" w:rsidRDefault="006A70A9" w:rsidP="006A70A9">
            <w:pPr>
              <w:spacing w:after="0" w:line="240" w:lineRule="auto"/>
              <w:jc w:val="right"/>
              <w:rPr>
                <w:rFonts w:ascii="Times New Roman" w:hAnsi="Times New Roman" w:cs="Times New Roman"/>
                <w:bCs/>
                <w:sz w:val="12"/>
                <w:szCs w:val="12"/>
              </w:rPr>
            </w:pPr>
            <w:r w:rsidRPr="006A70A9">
              <w:rPr>
                <w:rFonts w:ascii="Times New Roman" w:hAnsi="Times New Roman" w:cs="Times New Roman"/>
                <w:bCs/>
                <w:sz w:val="12"/>
                <w:szCs w:val="12"/>
              </w:rPr>
              <w:t>ИТОГО:</w:t>
            </w:r>
          </w:p>
        </w:tc>
        <w:tc>
          <w:tcPr>
            <w:tcW w:w="553" w:type="pct"/>
            <w:vAlign w:val="center"/>
          </w:tcPr>
          <w:p w14:paraId="5BE08351"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600</w:t>
            </w:r>
          </w:p>
        </w:tc>
        <w:tc>
          <w:tcPr>
            <w:tcW w:w="463" w:type="pct"/>
            <w:vAlign w:val="center"/>
          </w:tcPr>
          <w:p w14:paraId="4F1A98D6"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96,0</w:t>
            </w:r>
          </w:p>
        </w:tc>
        <w:tc>
          <w:tcPr>
            <w:tcW w:w="458" w:type="pct"/>
            <w:vAlign w:val="center"/>
          </w:tcPr>
          <w:p w14:paraId="4A661E7C" w14:textId="77777777" w:rsidR="006A70A9" w:rsidRPr="006A70A9" w:rsidRDefault="006A70A9" w:rsidP="006A70A9">
            <w:pPr>
              <w:spacing w:after="0" w:line="240" w:lineRule="auto"/>
              <w:jc w:val="center"/>
              <w:rPr>
                <w:rFonts w:ascii="Times New Roman" w:hAnsi="Times New Roman" w:cs="Times New Roman"/>
                <w:bCs/>
                <w:sz w:val="12"/>
                <w:szCs w:val="12"/>
              </w:rPr>
            </w:pPr>
          </w:p>
        </w:tc>
        <w:tc>
          <w:tcPr>
            <w:tcW w:w="459" w:type="pct"/>
            <w:vAlign w:val="center"/>
          </w:tcPr>
          <w:p w14:paraId="4AAC6598" w14:textId="77777777" w:rsidR="006A70A9" w:rsidRPr="006A70A9" w:rsidRDefault="006A70A9" w:rsidP="006A70A9">
            <w:pPr>
              <w:spacing w:after="0" w:line="240" w:lineRule="auto"/>
              <w:jc w:val="center"/>
              <w:rPr>
                <w:rFonts w:ascii="Times New Roman" w:hAnsi="Times New Roman" w:cs="Times New Roman"/>
                <w:bCs/>
                <w:sz w:val="12"/>
                <w:szCs w:val="12"/>
              </w:rPr>
            </w:pPr>
          </w:p>
        </w:tc>
        <w:tc>
          <w:tcPr>
            <w:tcW w:w="427" w:type="pct"/>
            <w:vAlign w:val="center"/>
          </w:tcPr>
          <w:p w14:paraId="52C25D4C"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54,00</w:t>
            </w:r>
          </w:p>
        </w:tc>
      </w:tr>
      <w:tr w:rsidR="006A70A9" w:rsidRPr="006A70A9" w14:paraId="30A224DC" w14:textId="77777777" w:rsidTr="005D2EC6">
        <w:trPr>
          <w:trHeight w:val="70"/>
        </w:trPr>
        <w:tc>
          <w:tcPr>
            <w:tcW w:w="254" w:type="pct"/>
            <w:vAlign w:val="center"/>
          </w:tcPr>
          <w:p w14:paraId="686F1940" w14:textId="77777777" w:rsidR="006A70A9" w:rsidRPr="006A70A9" w:rsidRDefault="006A70A9" w:rsidP="006A70A9">
            <w:pPr>
              <w:spacing w:after="0" w:line="240" w:lineRule="auto"/>
              <w:jc w:val="center"/>
              <w:rPr>
                <w:rFonts w:ascii="Times New Roman" w:hAnsi="Times New Roman" w:cs="Times New Roman"/>
                <w:color w:val="FF0000"/>
                <w:sz w:val="12"/>
                <w:szCs w:val="12"/>
              </w:rPr>
            </w:pPr>
          </w:p>
        </w:tc>
        <w:tc>
          <w:tcPr>
            <w:tcW w:w="2939" w:type="pct"/>
            <w:gridSpan w:val="2"/>
            <w:vAlign w:val="center"/>
          </w:tcPr>
          <w:p w14:paraId="09288C50" w14:textId="77777777" w:rsidR="006A70A9" w:rsidRPr="006A70A9" w:rsidRDefault="006A70A9" w:rsidP="006A70A9">
            <w:pPr>
              <w:spacing w:after="0" w:line="240" w:lineRule="auto"/>
              <w:jc w:val="right"/>
              <w:rPr>
                <w:rFonts w:ascii="Times New Roman" w:hAnsi="Times New Roman" w:cs="Times New Roman"/>
                <w:b/>
                <w:iCs/>
                <w:sz w:val="12"/>
                <w:szCs w:val="12"/>
              </w:rPr>
            </w:pPr>
            <w:r w:rsidRPr="006A70A9">
              <w:rPr>
                <w:rFonts w:ascii="Times New Roman" w:hAnsi="Times New Roman" w:cs="Times New Roman"/>
                <w:b/>
                <w:iCs/>
                <w:sz w:val="12"/>
                <w:szCs w:val="12"/>
              </w:rPr>
              <w:t>Всего:</w:t>
            </w:r>
          </w:p>
        </w:tc>
        <w:tc>
          <w:tcPr>
            <w:tcW w:w="1807" w:type="pct"/>
            <w:gridSpan w:val="4"/>
            <w:vAlign w:val="center"/>
          </w:tcPr>
          <w:p w14:paraId="739B874A" w14:textId="77777777" w:rsidR="006A70A9" w:rsidRPr="006A70A9" w:rsidRDefault="006A70A9" w:rsidP="006A70A9">
            <w:pPr>
              <w:spacing w:after="0" w:line="240" w:lineRule="auto"/>
              <w:jc w:val="center"/>
              <w:rPr>
                <w:rFonts w:ascii="Times New Roman" w:hAnsi="Times New Roman" w:cs="Times New Roman"/>
                <w:b/>
                <w:iCs/>
                <w:sz w:val="12"/>
                <w:szCs w:val="12"/>
              </w:rPr>
            </w:pPr>
            <w:r w:rsidRPr="006A70A9">
              <w:rPr>
                <w:rFonts w:ascii="Times New Roman" w:hAnsi="Times New Roman" w:cs="Times New Roman"/>
                <w:b/>
                <w:iCs/>
                <w:sz w:val="12"/>
                <w:szCs w:val="12"/>
              </w:rPr>
              <w:t>150,0</w:t>
            </w:r>
          </w:p>
        </w:tc>
      </w:tr>
    </w:tbl>
    <w:p w14:paraId="576CD2E1" w14:textId="77777777" w:rsidR="00A53DBD" w:rsidRDefault="00A53DBD" w:rsidP="00A53DBD">
      <w:pPr>
        <w:tabs>
          <w:tab w:val="left" w:pos="0"/>
        </w:tabs>
        <w:spacing w:after="0" w:line="240" w:lineRule="auto"/>
        <w:ind w:firstLine="284"/>
        <w:jc w:val="center"/>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
        <w:gridCol w:w="3670"/>
        <w:gridCol w:w="853"/>
        <w:gridCol w:w="708"/>
        <w:gridCol w:w="711"/>
        <w:gridCol w:w="708"/>
        <w:gridCol w:w="672"/>
      </w:tblGrid>
      <w:tr w:rsidR="006A70A9" w:rsidRPr="006A70A9" w14:paraId="59D7FAC7" w14:textId="77777777" w:rsidTr="005D2EC6">
        <w:trPr>
          <w:trHeight w:hRule="exact" w:val="215"/>
          <w:tblHeader/>
        </w:trPr>
        <w:tc>
          <w:tcPr>
            <w:tcW w:w="263" w:type="pct"/>
            <w:vMerge w:val="restart"/>
            <w:vAlign w:val="center"/>
          </w:tcPr>
          <w:p w14:paraId="04E2DC1B"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w:t>
            </w:r>
          </w:p>
          <w:p w14:paraId="0E22AD8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п./п</w:t>
            </w:r>
          </w:p>
        </w:tc>
        <w:tc>
          <w:tcPr>
            <w:tcW w:w="2374" w:type="pct"/>
            <w:vMerge w:val="restart"/>
            <w:vAlign w:val="center"/>
          </w:tcPr>
          <w:p w14:paraId="63681D4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Площадки</w:t>
            </w:r>
          </w:p>
          <w:p w14:paraId="2C3956E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застройки</w:t>
            </w:r>
          </w:p>
        </w:tc>
        <w:tc>
          <w:tcPr>
            <w:tcW w:w="552" w:type="pct"/>
            <w:vMerge w:val="restart"/>
            <w:vAlign w:val="center"/>
          </w:tcPr>
          <w:p w14:paraId="2EC8021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Кол-во людей чел.</w:t>
            </w:r>
          </w:p>
        </w:tc>
        <w:tc>
          <w:tcPr>
            <w:tcW w:w="1811" w:type="pct"/>
            <w:gridSpan w:val="4"/>
            <w:vAlign w:val="center"/>
          </w:tcPr>
          <w:p w14:paraId="4A05C15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Водопотребление</w:t>
            </w:r>
          </w:p>
        </w:tc>
      </w:tr>
      <w:tr w:rsidR="006A70A9" w:rsidRPr="006A70A9" w14:paraId="6F9B33E4" w14:textId="77777777" w:rsidTr="005D2EC6">
        <w:trPr>
          <w:trHeight w:hRule="exact" w:val="206"/>
          <w:tblHeader/>
        </w:trPr>
        <w:tc>
          <w:tcPr>
            <w:tcW w:w="263" w:type="pct"/>
            <w:vMerge/>
            <w:vAlign w:val="center"/>
          </w:tcPr>
          <w:p w14:paraId="4DBC9702"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74" w:type="pct"/>
            <w:vMerge/>
            <w:vAlign w:val="center"/>
          </w:tcPr>
          <w:p w14:paraId="56FA0516"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552" w:type="pct"/>
            <w:vMerge/>
            <w:vAlign w:val="center"/>
          </w:tcPr>
          <w:p w14:paraId="50A20345"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918" w:type="pct"/>
            <w:gridSpan w:val="2"/>
            <w:vAlign w:val="center"/>
          </w:tcPr>
          <w:p w14:paraId="72644594"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 xml:space="preserve">хоз. питьевое </w:t>
            </w:r>
            <w:proofErr w:type="spellStart"/>
            <w:r w:rsidRPr="006A70A9">
              <w:rPr>
                <w:rFonts w:ascii="Times New Roman" w:hAnsi="Times New Roman" w:cs="Times New Roman"/>
                <w:sz w:val="12"/>
                <w:szCs w:val="12"/>
              </w:rPr>
              <w:t>max</w:t>
            </w:r>
            <w:proofErr w:type="spellEnd"/>
          </w:p>
        </w:tc>
        <w:tc>
          <w:tcPr>
            <w:tcW w:w="458" w:type="pct"/>
            <w:vMerge w:val="restart"/>
            <w:tcBorders>
              <w:top w:val="nil"/>
              <w:left w:val="nil"/>
              <w:bottom w:val="nil"/>
              <w:right w:val="single" w:sz="8" w:space="0" w:color="auto"/>
            </w:tcBorders>
            <w:shd w:val="clear" w:color="auto" w:fill="auto"/>
            <w:vAlign w:val="center"/>
          </w:tcPr>
          <w:p w14:paraId="0BCE44F7"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при пожаре,</w:t>
            </w:r>
          </w:p>
          <w:p w14:paraId="0338778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r w:rsidRPr="006A70A9">
              <w:rPr>
                <w:rFonts w:ascii="Times New Roman" w:hAnsi="Times New Roman" w:cs="Times New Roman"/>
                <w:sz w:val="12"/>
                <w:szCs w:val="12"/>
              </w:rPr>
              <w:t> </w:t>
            </w:r>
          </w:p>
        </w:tc>
        <w:tc>
          <w:tcPr>
            <w:tcW w:w="435" w:type="pct"/>
            <w:vMerge w:val="restart"/>
            <w:tcBorders>
              <w:top w:val="nil"/>
              <w:left w:val="nil"/>
              <w:right w:val="single" w:sz="8" w:space="0" w:color="auto"/>
            </w:tcBorders>
            <w:shd w:val="clear" w:color="auto" w:fill="auto"/>
            <w:vAlign w:val="center"/>
          </w:tcPr>
          <w:p w14:paraId="284D0CB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Полив</w:t>
            </w:r>
          </w:p>
          <w:p w14:paraId="2EEDB08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r w:rsidRPr="006A70A9">
              <w:rPr>
                <w:rFonts w:ascii="Times New Roman" w:hAnsi="Times New Roman" w:cs="Times New Roman"/>
                <w:sz w:val="12"/>
                <w:szCs w:val="12"/>
              </w:rPr>
              <w:t> </w:t>
            </w:r>
          </w:p>
        </w:tc>
      </w:tr>
      <w:tr w:rsidR="006A70A9" w:rsidRPr="006A70A9" w14:paraId="74401D48" w14:textId="77777777" w:rsidTr="005D2EC6">
        <w:trPr>
          <w:trHeight w:hRule="exact" w:val="363"/>
          <w:tblHeader/>
        </w:trPr>
        <w:tc>
          <w:tcPr>
            <w:tcW w:w="263" w:type="pct"/>
            <w:vMerge/>
            <w:vAlign w:val="center"/>
          </w:tcPr>
          <w:p w14:paraId="302298C8"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74" w:type="pct"/>
            <w:vMerge/>
            <w:vAlign w:val="center"/>
          </w:tcPr>
          <w:p w14:paraId="3A4BFA50"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552" w:type="pct"/>
            <w:vMerge/>
            <w:vAlign w:val="center"/>
          </w:tcPr>
          <w:p w14:paraId="0FCE97BF"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458" w:type="pct"/>
            <w:tcBorders>
              <w:top w:val="nil"/>
              <w:left w:val="nil"/>
              <w:bottom w:val="single" w:sz="8" w:space="0" w:color="auto"/>
              <w:right w:val="single" w:sz="8" w:space="0" w:color="auto"/>
            </w:tcBorders>
            <w:shd w:val="clear" w:color="auto" w:fill="auto"/>
            <w:vAlign w:val="center"/>
          </w:tcPr>
          <w:p w14:paraId="03A03536"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w:t>
            </w:r>
            <w:proofErr w:type="spellStart"/>
            <w:r w:rsidRPr="006A70A9">
              <w:rPr>
                <w:rFonts w:ascii="Times New Roman" w:hAnsi="Times New Roman" w:cs="Times New Roman"/>
                <w:sz w:val="12"/>
                <w:szCs w:val="12"/>
              </w:rPr>
              <w:t>сут</w:t>
            </w:r>
            <w:proofErr w:type="spellEnd"/>
          </w:p>
        </w:tc>
        <w:tc>
          <w:tcPr>
            <w:tcW w:w="460" w:type="pct"/>
            <w:tcBorders>
              <w:top w:val="nil"/>
              <w:left w:val="nil"/>
              <w:bottom w:val="single" w:sz="8" w:space="0" w:color="auto"/>
              <w:right w:val="single" w:sz="8" w:space="0" w:color="auto"/>
            </w:tcBorders>
            <w:shd w:val="clear" w:color="auto" w:fill="auto"/>
            <w:vAlign w:val="center"/>
          </w:tcPr>
          <w:p w14:paraId="3425FC4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м</w:t>
            </w:r>
            <w:r w:rsidRPr="006A70A9">
              <w:rPr>
                <w:rFonts w:ascii="Times New Roman" w:hAnsi="Times New Roman" w:cs="Times New Roman"/>
                <w:sz w:val="12"/>
                <w:szCs w:val="12"/>
                <w:vertAlign w:val="superscript"/>
              </w:rPr>
              <w:t>3</w:t>
            </w:r>
            <w:r w:rsidRPr="006A70A9">
              <w:rPr>
                <w:rFonts w:ascii="Times New Roman" w:hAnsi="Times New Roman" w:cs="Times New Roman"/>
                <w:sz w:val="12"/>
                <w:szCs w:val="12"/>
              </w:rPr>
              <w:t>/час (</w:t>
            </w:r>
            <w:proofErr w:type="spellStart"/>
            <w:r w:rsidRPr="006A70A9">
              <w:rPr>
                <w:rFonts w:ascii="Times New Roman" w:hAnsi="Times New Roman" w:cs="Times New Roman"/>
                <w:sz w:val="12"/>
                <w:szCs w:val="12"/>
              </w:rPr>
              <w:t>max</w:t>
            </w:r>
            <w:proofErr w:type="spellEnd"/>
            <w:r w:rsidRPr="006A70A9">
              <w:rPr>
                <w:rFonts w:ascii="Times New Roman" w:hAnsi="Times New Roman" w:cs="Times New Roman"/>
                <w:sz w:val="12"/>
                <w:szCs w:val="12"/>
              </w:rPr>
              <w:t xml:space="preserve">) </w:t>
            </w:r>
          </w:p>
        </w:tc>
        <w:tc>
          <w:tcPr>
            <w:tcW w:w="458" w:type="pct"/>
            <w:vMerge/>
            <w:tcBorders>
              <w:left w:val="nil"/>
              <w:bottom w:val="single" w:sz="8" w:space="0" w:color="auto"/>
              <w:right w:val="single" w:sz="8" w:space="0" w:color="auto"/>
            </w:tcBorders>
            <w:shd w:val="clear" w:color="auto" w:fill="auto"/>
            <w:vAlign w:val="center"/>
          </w:tcPr>
          <w:p w14:paraId="304C41AE"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435" w:type="pct"/>
            <w:vMerge/>
            <w:vAlign w:val="center"/>
          </w:tcPr>
          <w:p w14:paraId="78807CC9" w14:textId="77777777" w:rsidR="006A70A9" w:rsidRPr="006A70A9" w:rsidRDefault="006A70A9" w:rsidP="006A70A9">
            <w:pPr>
              <w:spacing w:after="0" w:line="240" w:lineRule="auto"/>
              <w:jc w:val="center"/>
              <w:rPr>
                <w:rFonts w:ascii="Times New Roman" w:hAnsi="Times New Roman" w:cs="Times New Roman"/>
                <w:sz w:val="12"/>
                <w:szCs w:val="12"/>
              </w:rPr>
            </w:pPr>
          </w:p>
        </w:tc>
      </w:tr>
      <w:tr w:rsidR="006A70A9" w:rsidRPr="006A70A9" w14:paraId="398081E9" w14:textId="77777777" w:rsidTr="00172348">
        <w:trPr>
          <w:trHeight w:val="60"/>
          <w:tblHeader/>
        </w:trPr>
        <w:tc>
          <w:tcPr>
            <w:tcW w:w="5000" w:type="pct"/>
            <w:gridSpan w:val="7"/>
            <w:vAlign w:val="center"/>
          </w:tcPr>
          <w:p w14:paraId="5AB05382" w14:textId="77777777" w:rsidR="006A70A9" w:rsidRPr="006A70A9" w:rsidRDefault="006A70A9" w:rsidP="006A70A9">
            <w:pPr>
              <w:spacing w:after="0" w:line="240" w:lineRule="auto"/>
              <w:jc w:val="center"/>
              <w:rPr>
                <w:rFonts w:ascii="Times New Roman" w:hAnsi="Times New Roman" w:cs="Times New Roman"/>
                <w:iCs/>
                <w:sz w:val="12"/>
                <w:szCs w:val="12"/>
              </w:rPr>
            </w:pPr>
            <w:r w:rsidRPr="006A70A9">
              <w:rPr>
                <w:rFonts w:ascii="Times New Roman" w:hAnsi="Times New Roman" w:cs="Times New Roman"/>
                <w:iCs/>
                <w:sz w:val="12"/>
                <w:szCs w:val="12"/>
              </w:rPr>
              <w:t>Расчётный срок строительства до 2033г.</w:t>
            </w:r>
          </w:p>
        </w:tc>
      </w:tr>
      <w:tr w:rsidR="006A70A9" w:rsidRPr="006A70A9" w14:paraId="5671C6B1" w14:textId="77777777" w:rsidTr="00172348">
        <w:trPr>
          <w:trHeight w:val="70"/>
        </w:trPr>
        <w:tc>
          <w:tcPr>
            <w:tcW w:w="5000" w:type="pct"/>
            <w:gridSpan w:val="7"/>
            <w:vAlign w:val="center"/>
          </w:tcPr>
          <w:p w14:paraId="12049FC3" w14:textId="77777777" w:rsidR="006A70A9" w:rsidRPr="006A70A9" w:rsidRDefault="006A70A9" w:rsidP="006A70A9">
            <w:pPr>
              <w:numPr>
                <w:ilvl w:val="0"/>
                <w:numId w:val="63"/>
              </w:numPr>
              <w:spacing w:after="0" w:line="240" w:lineRule="auto"/>
              <w:rPr>
                <w:rFonts w:ascii="Times New Roman" w:hAnsi="Times New Roman" w:cs="Times New Roman"/>
                <w:b/>
                <w:bCs/>
                <w:sz w:val="12"/>
                <w:szCs w:val="12"/>
              </w:rPr>
            </w:pPr>
            <w:r w:rsidRPr="006A70A9">
              <w:rPr>
                <w:rFonts w:ascii="Times New Roman" w:hAnsi="Times New Roman" w:cs="Times New Roman"/>
                <w:b/>
                <w:bCs/>
                <w:sz w:val="12"/>
                <w:szCs w:val="12"/>
              </w:rPr>
              <w:t>п. Нива</w:t>
            </w:r>
          </w:p>
        </w:tc>
      </w:tr>
      <w:tr w:rsidR="006A70A9" w:rsidRPr="006A70A9" w14:paraId="2AD76F4A" w14:textId="77777777" w:rsidTr="005D2EC6">
        <w:trPr>
          <w:trHeight w:val="70"/>
        </w:trPr>
        <w:tc>
          <w:tcPr>
            <w:tcW w:w="263" w:type="pct"/>
            <w:vAlign w:val="center"/>
          </w:tcPr>
          <w:p w14:paraId="65E05FB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2.1</w:t>
            </w:r>
          </w:p>
        </w:tc>
        <w:tc>
          <w:tcPr>
            <w:tcW w:w="2374" w:type="pct"/>
            <w:vAlign w:val="center"/>
          </w:tcPr>
          <w:p w14:paraId="6BC60E5B"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за счет уплотнения существующей застройки в западной части поселка по ул. Школьной, размещение 6 усадебных участков</w:t>
            </w:r>
          </w:p>
        </w:tc>
        <w:tc>
          <w:tcPr>
            <w:tcW w:w="552" w:type="pct"/>
            <w:vAlign w:val="center"/>
          </w:tcPr>
          <w:p w14:paraId="2821AF7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45</w:t>
            </w:r>
          </w:p>
        </w:tc>
        <w:tc>
          <w:tcPr>
            <w:tcW w:w="458" w:type="pct"/>
            <w:vAlign w:val="center"/>
          </w:tcPr>
          <w:p w14:paraId="2F5481F4"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7,2</w:t>
            </w:r>
          </w:p>
        </w:tc>
        <w:tc>
          <w:tcPr>
            <w:tcW w:w="460" w:type="pct"/>
            <w:vAlign w:val="center"/>
          </w:tcPr>
          <w:p w14:paraId="580A49C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1,20</w:t>
            </w:r>
          </w:p>
        </w:tc>
        <w:tc>
          <w:tcPr>
            <w:tcW w:w="458" w:type="pct"/>
            <w:vAlign w:val="center"/>
          </w:tcPr>
          <w:p w14:paraId="1DBE275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35" w:type="pct"/>
            <w:vAlign w:val="center"/>
          </w:tcPr>
          <w:p w14:paraId="22F84E1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4,05</w:t>
            </w:r>
          </w:p>
        </w:tc>
      </w:tr>
      <w:tr w:rsidR="006A70A9" w:rsidRPr="006A70A9" w14:paraId="456458E5" w14:textId="77777777" w:rsidTr="005D2EC6">
        <w:trPr>
          <w:trHeight w:val="70"/>
        </w:trPr>
        <w:tc>
          <w:tcPr>
            <w:tcW w:w="263" w:type="pct"/>
            <w:vAlign w:val="center"/>
          </w:tcPr>
          <w:p w14:paraId="25D53B8E"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2.2</w:t>
            </w:r>
          </w:p>
        </w:tc>
        <w:tc>
          <w:tcPr>
            <w:tcW w:w="2374" w:type="pct"/>
            <w:vAlign w:val="center"/>
          </w:tcPr>
          <w:p w14:paraId="005A8FFB"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за счет уплотнения существующей застройки в центральной части поселка по ул. Степная, размещение 3 усадебных участков</w:t>
            </w:r>
          </w:p>
        </w:tc>
        <w:tc>
          <w:tcPr>
            <w:tcW w:w="552" w:type="pct"/>
            <w:vAlign w:val="center"/>
          </w:tcPr>
          <w:p w14:paraId="2D52380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48</w:t>
            </w:r>
          </w:p>
        </w:tc>
        <w:tc>
          <w:tcPr>
            <w:tcW w:w="458" w:type="pct"/>
            <w:vAlign w:val="center"/>
          </w:tcPr>
          <w:p w14:paraId="463CF01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7,68</w:t>
            </w:r>
          </w:p>
        </w:tc>
        <w:tc>
          <w:tcPr>
            <w:tcW w:w="460" w:type="pct"/>
            <w:vAlign w:val="center"/>
          </w:tcPr>
          <w:p w14:paraId="2AD462E6"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1,28</w:t>
            </w:r>
          </w:p>
        </w:tc>
        <w:tc>
          <w:tcPr>
            <w:tcW w:w="458" w:type="pct"/>
            <w:vAlign w:val="center"/>
          </w:tcPr>
          <w:p w14:paraId="30E2EDA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35" w:type="pct"/>
            <w:vAlign w:val="center"/>
          </w:tcPr>
          <w:p w14:paraId="0CC38F7D"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4,32</w:t>
            </w:r>
          </w:p>
        </w:tc>
      </w:tr>
      <w:tr w:rsidR="006A70A9" w:rsidRPr="006A70A9" w14:paraId="5E232472" w14:textId="77777777" w:rsidTr="005D2EC6">
        <w:trPr>
          <w:trHeight w:val="70"/>
        </w:trPr>
        <w:tc>
          <w:tcPr>
            <w:tcW w:w="263" w:type="pct"/>
            <w:vAlign w:val="center"/>
          </w:tcPr>
          <w:p w14:paraId="35B322A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2.3</w:t>
            </w:r>
          </w:p>
        </w:tc>
        <w:tc>
          <w:tcPr>
            <w:tcW w:w="2374" w:type="pct"/>
            <w:vAlign w:val="center"/>
          </w:tcPr>
          <w:p w14:paraId="34455C3A"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на площадке № 11, в северо-западной части поселка, 17 ИЖД</w:t>
            </w:r>
          </w:p>
        </w:tc>
        <w:tc>
          <w:tcPr>
            <w:tcW w:w="552" w:type="pct"/>
            <w:vAlign w:val="center"/>
          </w:tcPr>
          <w:p w14:paraId="63EFE4B3"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168</w:t>
            </w:r>
          </w:p>
        </w:tc>
        <w:tc>
          <w:tcPr>
            <w:tcW w:w="458" w:type="pct"/>
            <w:vAlign w:val="center"/>
          </w:tcPr>
          <w:p w14:paraId="052599B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26,88</w:t>
            </w:r>
          </w:p>
        </w:tc>
        <w:tc>
          <w:tcPr>
            <w:tcW w:w="460" w:type="pct"/>
            <w:vAlign w:val="center"/>
          </w:tcPr>
          <w:p w14:paraId="0E87EB63"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4,48</w:t>
            </w:r>
          </w:p>
        </w:tc>
        <w:tc>
          <w:tcPr>
            <w:tcW w:w="458" w:type="pct"/>
            <w:vAlign w:val="center"/>
          </w:tcPr>
          <w:p w14:paraId="0F5DF4E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35" w:type="pct"/>
            <w:vAlign w:val="center"/>
          </w:tcPr>
          <w:p w14:paraId="2288334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15,12</w:t>
            </w:r>
          </w:p>
        </w:tc>
      </w:tr>
      <w:tr w:rsidR="006A70A9" w:rsidRPr="006A70A9" w14:paraId="032E9B35" w14:textId="77777777" w:rsidTr="005D2EC6">
        <w:trPr>
          <w:trHeight w:val="70"/>
        </w:trPr>
        <w:tc>
          <w:tcPr>
            <w:tcW w:w="263" w:type="pct"/>
            <w:vAlign w:val="center"/>
          </w:tcPr>
          <w:p w14:paraId="053A0F7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2.4</w:t>
            </w:r>
          </w:p>
        </w:tc>
        <w:tc>
          <w:tcPr>
            <w:tcW w:w="2374" w:type="pct"/>
            <w:vAlign w:val="center"/>
          </w:tcPr>
          <w:p w14:paraId="1F703135"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на площадке № 12, в южной части поселка,  54   ИЖД</w:t>
            </w:r>
          </w:p>
        </w:tc>
        <w:tc>
          <w:tcPr>
            <w:tcW w:w="552" w:type="pct"/>
            <w:vAlign w:val="center"/>
          </w:tcPr>
          <w:p w14:paraId="2E1C8417"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24</w:t>
            </w:r>
          </w:p>
        </w:tc>
        <w:tc>
          <w:tcPr>
            <w:tcW w:w="458" w:type="pct"/>
            <w:vAlign w:val="center"/>
          </w:tcPr>
          <w:p w14:paraId="170424EC"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3,84</w:t>
            </w:r>
          </w:p>
        </w:tc>
        <w:tc>
          <w:tcPr>
            <w:tcW w:w="460" w:type="pct"/>
            <w:vAlign w:val="center"/>
          </w:tcPr>
          <w:p w14:paraId="15093EEA"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0,64</w:t>
            </w:r>
          </w:p>
        </w:tc>
        <w:tc>
          <w:tcPr>
            <w:tcW w:w="458" w:type="pct"/>
            <w:vAlign w:val="center"/>
          </w:tcPr>
          <w:p w14:paraId="1EBF4DEF"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35" w:type="pct"/>
            <w:vAlign w:val="center"/>
          </w:tcPr>
          <w:p w14:paraId="2C1D82C5"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2,16</w:t>
            </w:r>
          </w:p>
        </w:tc>
      </w:tr>
      <w:tr w:rsidR="006A70A9" w:rsidRPr="006A70A9" w14:paraId="4EE166A9" w14:textId="77777777" w:rsidTr="005D2EC6">
        <w:trPr>
          <w:trHeight w:val="70"/>
        </w:trPr>
        <w:tc>
          <w:tcPr>
            <w:tcW w:w="263" w:type="pct"/>
            <w:vAlign w:val="center"/>
          </w:tcPr>
          <w:p w14:paraId="2E04F95A"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2.5</w:t>
            </w:r>
          </w:p>
        </w:tc>
        <w:tc>
          <w:tcPr>
            <w:tcW w:w="2374" w:type="pct"/>
            <w:vAlign w:val="center"/>
          </w:tcPr>
          <w:p w14:paraId="0FDEB4E9" w14:textId="77777777" w:rsidR="006A70A9" w:rsidRPr="006A70A9" w:rsidRDefault="006A70A9" w:rsidP="006A70A9">
            <w:pPr>
              <w:spacing w:after="0" w:line="240" w:lineRule="auto"/>
              <w:rPr>
                <w:rFonts w:ascii="Times New Roman" w:hAnsi="Times New Roman" w:cs="Times New Roman"/>
                <w:sz w:val="12"/>
                <w:szCs w:val="12"/>
              </w:rPr>
            </w:pPr>
            <w:r w:rsidRPr="006A70A9">
              <w:rPr>
                <w:rFonts w:ascii="Times New Roman" w:hAnsi="Times New Roman" w:cs="Times New Roman"/>
                <w:sz w:val="12"/>
                <w:szCs w:val="12"/>
              </w:rPr>
              <w:t>на площадке № 13, к северу от поселка, 25   ИЖД</w:t>
            </w:r>
          </w:p>
        </w:tc>
        <w:tc>
          <w:tcPr>
            <w:tcW w:w="552" w:type="pct"/>
            <w:vAlign w:val="center"/>
          </w:tcPr>
          <w:p w14:paraId="6DCF168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99</w:t>
            </w:r>
          </w:p>
        </w:tc>
        <w:tc>
          <w:tcPr>
            <w:tcW w:w="458" w:type="pct"/>
            <w:vAlign w:val="center"/>
          </w:tcPr>
          <w:p w14:paraId="3C9F0DC2"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15,84</w:t>
            </w:r>
          </w:p>
        </w:tc>
        <w:tc>
          <w:tcPr>
            <w:tcW w:w="460" w:type="pct"/>
            <w:vAlign w:val="center"/>
          </w:tcPr>
          <w:p w14:paraId="3CDF9CA0"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2,64</w:t>
            </w:r>
          </w:p>
        </w:tc>
        <w:tc>
          <w:tcPr>
            <w:tcW w:w="458" w:type="pct"/>
            <w:vAlign w:val="center"/>
          </w:tcPr>
          <w:p w14:paraId="69887519"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54</w:t>
            </w:r>
          </w:p>
        </w:tc>
        <w:tc>
          <w:tcPr>
            <w:tcW w:w="435" w:type="pct"/>
            <w:vAlign w:val="center"/>
          </w:tcPr>
          <w:p w14:paraId="33012B28"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8,91</w:t>
            </w:r>
          </w:p>
        </w:tc>
      </w:tr>
      <w:tr w:rsidR="006A70A9" w:rsidRPr="006A70A9" w14:paraId="7CF03C24" w14:textId="77777777" w:rsidTr="005D2EC6">
        <w:trPr>
          <w:trHeight w:val="70"/>
        </w:trPr>
        <w:tc>
          <w:tcPr>
            <w:tcW w:w="263" w:type="pct"/>
            <w:vAlign w:val="center"/>
          </w:tcPr>
          <w:p w14:paraId="382C4606" w14:textId="77777777" w:rsidR="006A70A9" w:rsidRPr="006A70A9" w:rsidRDefault="006A70A9" w:rsidP="006A70A9">
            <w:pPr>
              <w:spacing w:after="0" w:line="240" w:lineRule="auto"/>
              <w:jc w:val="center"/>
              <w:rPr>
                <w:rFonts w:ascii="Times New Roman" w:hAnsi="Times New Roman" w:cs="Times New Roman"/>
                <w:sz w:val="12"/>
                <w:szCs w:val="12"/>
              </w:rPr>
            </w:pPr>
            <w:r w:rsidRPr="006A70A9">
              <w:rPr>
                <w:rFonts w:ascii="Times New Roman" w:hAnsi="Times New Roman" w:cs="Times New Roman"/>
                <w:sz w:val="12"/>
                <w:szCs w:val="12"/>
              </w:rPr>
              <w:t>2.6</w:t>
            </w:r>
          </w:p>
        </w:tc>
        <w:tc>
          <w:tcPr>
            <w:tcW w:w="2374" w:type="pct"/>
            <w:vAlign w:val="center"/>
          </w:tcPr>
          <w:p w14:paraId="15872BD9" w14:textId="77777777" w:rsidR="006A70A9" w:rsidRPr="006A70A9" w:rsidRDefault="006A70A9" w:rsidP="006A70A9">
            <w:pPr>
              <w:spacing w:after="0" w:line="240" w:lineRule="auto"/>
              <w:rPr>
                <w:rFonts w:ascii="Times New Roman" w:hAnsi="Times New Roman" w:cs="Times New Roman"/>
                <w:bCs/>
                <w:iCs/>
                <w:sz w:val="12"/>
                <w:szCs w:val="12"/>
              </w:rPr>
            </w:pPr>
            <w:r w:rsidRPr="006A70A9">
              <w:rPr>
                <w:rFonts w:ascii="Times New Roman" w:hAnsi="Times New Roman" w:cs="Times New Roman"/>
                <w:bCs/>
                <w:iCs/>
                <w:sz w:val="12"/>
                <w:szCs w:val="12"/>
              </w:rPr>
              <w:t>существующая застройка поселка</w:t>
            </w:r>
          </w:p>
        </w:tc>
        <w:tc>
          <w:tcPr>
            <w:tcW w:w="552" w:type="pct"/>
            <w:vAlign w:val="center"/>
          </w:tcPr>
          <w:p w14:paraId="7DA9EB3C"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bCs/>
                <w:iCs/>
                <w:sz w:val="12"/>
                <w:szCs w:val="12"/>
              </w:rPr>
              <w:t>114</w:t>
            </w:r>
          </w:p>
        </w:tc>
        <w:tc>
          <w:tcPr>
            <w:tcW w:w="458" w:type="pct"/>
            <w:vAlign w:val="center"/>
          </w:tcPr>
          <w:p w14:paraId="7AB260F8"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bCs/>
                <w:iCs/>
                <w:sz w:val="12"/>
                <w:szCs w:val="12"/>
              </w:rPr>
              <w:t>18,24</w:t>
            </w:r>
          </w:p>
        </w:tc>
        <w:tc>
          <w:tcPr>
            <w:tcW w:w="460" w:type="pct"/>
            <w:vAlign w:val="center"/>
          </w:tcPr>
          <w:p w14:paraId="283EF3D2"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bCs/>
                <w:iCs/>
                <w:sz w:val="12"/>
                <w:szCs w:val="12"/>
              </w:rPr>
              <w:t>3,04</w:t>
            </w:r>
          </w:p>
        </w:tc>
        <w:tc>
          <w:tcPr>
            <w:tcW w:w="458" w:type="pct"/>
            <w:vAlign w:val="center"/>
          </w:tcPr>
          <w:p w14:paraId="121C7E28"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bCs/>
                <w:iCs/>
                <w:sz w:val="12"/>
                <w:szCs w:val="12"/>
              </w:rPr>
              <w:t>54</w:t>
            </w:r>
          </w:p>
        </w:tc>
        <w:tc>
          <w:tcPr>
            <w:tcW w:w="435" w:type="pct"/>
            <w:vAlign w:val="center"/>
          </w:tcPr>
          <w:p w14:paraId="6A208737" w14:textId="77777777" w:rsidR="006A70A9" w:rsidRPr="006A70A9" w:rsidRDefault="006A70A9" w:rsidP="006A70A9">
            <w:pPr>
              <w:spacing w:after="0" w:line="240" w:lineRule="auto"/>
              <w:jc w:val="center"/>
              <w:rPr>
                <w:rFonts w:ascii="Times New Roman" w:hAnsi="Times New Roman" w:cs="Times New Roman"/>
                <w:bCs/>
                <w:iCs/>
                <w:sz w:val="12"/>
                <w:szCs w:val="12"/>
              </w:rPr>
            </w:pPr>
            <w:r w:rsidRPr="006A70A9">
              <w:rPr>
                <w:rFonts w:ascii="Times New Roman" w:hAnsi="Times New Roman" w:cs="Times New Roman"/>
                <w:bCs/>
                <w:iCs/>
                <w:sz w:val="12"/>
                <w:szCs w:val="12"/>
              </w:rPr>
              <w:t>10,26</w:t>
            </w:r>
          </w:p>
        </w:tc>
      </w:tr>
      <w:tr w:rsidR="006A70A9" w:rsidRPr="006A70A9" w14:paraId="521E221B" w14:textId="77777777" w:rsidTr="005D2EC6">
        <w:trPr>
          <w:trHeight w:val="70"/>
        </w:trPr>
        <w:tc>
          <w:tcPr>
            <w:tcW w:w="263" w:type="pct"/>
            <w:vAlign w:val="center"/>
          </w:tcPr>
          <w:p w14:paraId="27403840"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374" w:type="pct"/>
            <w:vAlign w:val="center"/>
          </w:tcPr>
          <w:p w14:paraId="65BABCCC" w14:textId="77777777" w:rsidR="006A70A9" w:rsidRPr="006A70A9" w:rsidRDefault="006A70A9" w:rsidP="006A70A9">
            <w:pPr>
              <w:spacing w:after="0" w:line="240" w:lineRule="auto"/>
              <w:jc w:val="right"/>
              <w:rPr>
                <w:rFonts w:ascii="Times New Roman" w:hAnsi="Times New Roman" w:cs="Times New Roman"/>
                <w:bCs/>
                <w:sz w:val="12"/>
                <w:szCs w:val="12"/>
              </w:rPr>
            </w:pPr>
            <w:r w:rsidRPr="006A70A9">
              <w:rPr>
                <w:rFonts w:ascii="Times New Roman" w:hAnsi="Times New Roman" w:cs="Times New Roman"/>
                <w:bCs/>
                <w:sz w:val="12"/>
                <w:szCs w:val="12"/>
              </w:rPr>
              <w:t>ИТОГО:</w:t>
            </w:r>
          </w:p>
        </w:tc>
        <w:tc>
          <w:tcPr>
            <w:tcW w:w="552" w:type="pct"/>
            <w:vAlign w:val="center"/>
          </w:tcPr>
          <w:p w14:paraId="47E9DE3D"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498</w:t>
            </w:r>
          </w:p>
        </w:tc>
        <w:tc>
          <w:tcPr>
            <w:tcW w:w="458" w:type="pct"/>
            <w:vAlign w:val="center"/>
          </w:tcPr>
          <w:p w14:paraId="71FF94DC"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79,68</w:t>
            </w:r>
          </w:p>
        </w:tc>
        <w:tc>
          <w:tcPr>
            <w:tcW w:w="460" w:type="pct"/>
            <w:vAlign w:val="center"/>
          </w:tcPr>
          <w:p w14:paraId="74FEBFCB" w14:textId="77777777" w:rsidR="006A70A9" w:rsidRPr="006A70A9" w:rsidRDefault="006A70A9" w:rsidP="006A70A9">
            <w:pPr>
              <w:spacing w:after="0" w:line="240" w:lineRule="auto"/>
              <w:jc w:val="center"/>
              <w:rPr>
                <w:rFonts w:ascii="Times New Roman" w:hAnsi="Times New Roman" w:cs="Times New Roman"/>
                <w:bCs/>
                <w:sz w:val="12"/>
                <w:szCs w:val="12"/>
              </w:rPr>
            </w:pPr>
          </w:p>
        </w:tc>
        <w:tc>
          <w:tcPr>
            <w:tcW w:w="458" w:type="pct"/>
            <w:vAlign w:val="center"/>
          </w:tcPr>
          <w:p w14:paraId="6C10C2F5" w14:textId="77777777" w:rsidR="006A70A9" w:rsidRPr="006A70A9" w:rsidRDefault="006A70A9" w:rsidP="006A70A9">
            <w:pPr>
              <w:spacing w:after="0" w:line="240" w:lineRule="auto"/>
              <w:jc w:val="center"/>
              <w:rPr>
                <w:rFonts w:ascii="Times New Roman" w:hAnsi="Times New Roman" w:cs="Times New Roman"/>
                <w:bCs/>
                <w:sz w:val="12"/>
                <w:szCs w:val="12"/>
              </w:rPr>
            </w:pPr>
          </w:p>
        </w:tc>
        <w:tc>
          <w:tcPr>
            <w:tcW w:w="435" w:type="pct"/>
            <w:vAlign w:val="center"/>
          </w:tcPr>
          <w:p w14:paraId="5A1426B7"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Cs/>
                <w:sz w:val="12"/>
                <w:szCs w:val="12"/>
              </w:rPr>
              <w:t>44,82</w:t>
            </w:r>
          </w:p>
        </w:tc>
      </w:tr>
      <w:tr w:rsidR="006A70A9" w:rsidRPr="006A70A9" w14:paraId="6BEAAF89" w14:textId="77777777" w:rsidTr="005D2EC6">
        <w:trPr>
          <w:trHeight w:val="70"/>
        </w:trPr>
        <w:tc>
          <w:tcPr>
            <w:tcW w:w="263" w:type="pct"/>
            <w:vAlign w:val="center"/>
          </w:tcPr>
          <w:p w14:paraId="690F47AA" w14:textId="77777777" w:rsidR="006A70A9" w:rsidRPr="006A70A9" w:rsidRDefault="006A70A9" w:rsidP="006A70A9">
            <w:pPr>
              <w:spacing w:after="0" w:line="240" w:lineRule="auto"/>
              <w:jc w:val="center"/>
              <w:rPr>
                <w:rFonts w:ascii="Times New Roman" w:hAnsi="Times New Roman" w:cs="Times New Roman"/>
                <w:sz w:val="12"/>
                <w:szCs w:val="12"/>
              </w:rPr>
            </w:pPr>
          </w:p>
        </w:tc>
        <w:tc>
          <w:tcPr>
            <w:tcW w:w="2926" w:type="pct"/>
            <w:gridSpan w:val="2"/>
            <w:vAlign w:val="center"/>
          </w:tcPr>
          <w:p w14:paraId="0A3D2724" w14:textId="77777777" w:rsidR="006A70A9" w:rsidRPr="006A70A9" w:rsidRDefault="006A70A9" w:rsidP="006A70A9">
            <w:pPr>
              <w:spacing w:after="0" w:line="240" w:lineRule="auto"/>
              <w:jc w:val="right"/>
              <w:rPr>
                <w:rFonts w:ascii="Times New Roman" w:hAnsi="Times New Roman" w:cs="Times New Roman"/>
                <w:bCs/>
                <w:sz w:val="12"/>
                <w:szCs w:val="12"/>
              </w:rPr>
            </w:pPr>
            <w:r w:rsidRPr="006A70A9">
              <w:rPr>
                <w:rFonts w:ascii="Times New Roman" w:hAnsi="Times New Roman" w:cs="Times New Roman"/>
                <w:b/>
                <w:iCs/>
                <w:sz w:val="12"/>
                <w:szCs w:val="12"/>
              </w:rPr>
              <w:t>Всего:</w:t>
            </w:r>
          </w:p>
        </w:tc>
        <w:tc>
          <w:tcPr>
            <w:tcW w:w="1811" w:type="pct"/>
            <w:gridSpan w:val="4"/>
            <w:vAlign w:val="center"/>
          </w:tcPr>
          <w:p w14:paraId="67135682" w14:textId="77777777" w:rsidR="006A70A9" w:rsidRPr="006A70A9" w:rsidRDefault="006A70A9" w:rsidP="006A70A9">
            <w:pPr>
              <w:spacing w:after="0" w:line="240" w:lineRule="auto"/>
              <w:jc w:val="center"/>
              <w:rPr>
                <w:rFonts w:ascii="Times New Roman" w:hAnsi="Times New Roman" w:cs="Times New Roman"/>
                <w:bCs/>
                <w:sz w:val="12"/>
                <w:szCs w:val="12"/>
              </w:rPr>
            </w:pPr>
            <w:r w:rsidRPr="006A70A9">
              <w:rPr>
                <w:rFonts w:ascii="Times New Roman" w:hAnsi="Times New Roman" w:cs="Times New Roman"/>
                <w:b/>
                <w:iCs/>
                <w:sz w:val="12"/>
                <w:szCs w:val="12"/>
              </w:rPr>
              <w:t>96,00</w:t>
            </w:r>
          </w:p>
        </w:tc>
      </w:tr>
    </w:tbl>
    <w:p w14:paraId="255D13B5" w14:textId="77777777" w:rsidR="006A70A9" w:rsidRDefault="006A70A9" w:rsidP="006A70A9">
      <w:pPr>
        <w:tabs>
          <w:tab w:val="left" w:pos="0"/>
        </w:tabs>
        <w:spacing w:after="0" w:line="240" w:lineRule="auto"/>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
        <w:gridCol w:w="3679"/>
        <w:gridCol w:w="852"/>
        <w:gridCol w:w="711"/>
        <w:gridCol w:w="710"/>
        <w:gridCol w:w="710"/>
        <w:gridCol w:w="672"/>
      </w:tblGrid>
      <w:tr w:rsidR="00172348" w:rsidRPr="005D2EC6" w14:paraId="1CF72FBA" w14:textId="77777777" w:rsidTr="00172348">
        <w:trPr>
          <w:trHeight w:val="70"/>
        </w:trPr>
        <w:tc>
          <w:tcPr>
            <w:tcW w:w="5000" w:type="pct"/>
            <w:gridSpan w:val="7"/>
            <w:vAlign w:val="center"/>
          </w:tcPr>
          <w:p w14:paraId="7EC9C0D2" w14:textId="77777777" w:rsidR="00172348" w:rsidRPr="005D2EC6" w:rsidRDefault="00172348" w:rsidP="00172348">
            <w:pPr>
              <w:numPr>
                <w:ilvl w:val="0"/>
                <w:numId w:val="64"/>
              </w:numPr>
              <w:spacing w:after="0" w:line="240" w:lineRule="auto"/>
              <w:rPr>
                <w:rFonts w:ascii="Times New Roman" w:hAnsi="Times New Roman" w:cs="Times New Roman"/>
                <w:b/>
                <w:bCs/>
                <w:sz w:val="12"/>
                <w:szCs w:val="12"/>
              </w:rPr>
            </w:pPr>
            <w:r w:rsidRPr="005D2EC6">
              <w:rPr>
                <w:rFonts w:ascii="Times New Roman" w:hAnsi="Times New Roman" w:cs="Times New Roman"/>
                <w:b/>
                <w:bCs/>
                <w:sz w:val="12"/>
                <w:szCs w:val="12"/>
              </w:rPr>
              <w:t>п. Новая Орловка</w:t>
            </w:r>
          </w:p>
        </w:tc>
      </w:tr>
      <w:tr w:rsidR="005D2EC6" w:rsidRPr="005D2EC6" w14:paraId="16A7EF3F" w14:textId="77777777" w:rsidTr="00B02F4A">
        <w:trPr>
          <w:trHeight w:val="70"/>
        </w:trPr>
        <w:tc>
          <w:tcPr>
            <w:tcW w:w="256" w:type="pct"/>
            <w:vAlign w:val="center"/>
          </w:tcPr>
          <w:p w14:paraId="51EEBABA"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3.1</w:t>
            </w:r>
          </w:p>
        </w:tc>
        <w:tc>
          <w:tcPr>
            <w:tcW w:w="2380" w:type="pct"/>
            <w:vAlign w:val="center"/>
          </w:tcPr>
          <w:p w14:paraId="4E7E4856" w14:textId="77777777" w:rsidR="00172348" w:rsidRPr="005D2EC6" w:rsidRDefault="00172348" w:rsidP="00172348">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за счет уплотнения существующей застройки в западной части поселка по ул. Школьной, размещение 6 усадебных участков</w:t>
            </w:r>
          </w:p>
        </w:tc>
        <w:tc>
          <w:tcPr>
            <w:tcW w:w="551" w:type="pct"/>
            <w:vAlign w:val="center"/>
          </w:tcPr>
          <w:p w14:paraId="5DA9F21E"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18</w:t>
            </w:r>
          </w:p>
        </w:tc>
        <w:tc>
          <w:tcPr>
            <w:tcW w:w="460" w:type="pct"/>
            <w:vAlign w:val="center"/>
          </w:tcPr>
          <w:p w14:paraId="5BBA51CC"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2,88</w:t>
            </w:r>
          </w:p>
        </w:tc>
        <w:tc>
          <w:tcPr>
            <w:tcW w:w="459" w:type="pct"/>
            <w:vAlign w:val="center"/>
          </w:tcPr>
          <w:p w14:paraId="15E0E457"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0,48</w:t>
            </w:r>
          </w:p>
        </w:tc>
        <w:tc>
          <w:tcPr>
            <w:tcW w:w="459" w:type="pct"/>
            <w:vAlign w:val="center"/>
          </w:tcPr>
          <w:p w14:paraId="6FA4A04A"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19A62A0D"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0,27</w:t>
            </w:r>
          </w:p>
        </w:tc>
      </w:tr>
      <w:tr w:rsidR="005D2EC6" w:rsidRPr="005D2EC6" w14:paraId="35B2912A" w14:textId="77777777" w:rsidTr="00B02F4A">
        <w:trPr>
          <w:trHeight w:val="70"/>
        </w:trPr>
        <w:tc>
          <w:tcPr>
            <w:tcW w:w="256" w:type="pct"/>
            <w:vAlign w:val="center"/>
          </w:tcPr>
          <w:p w14:paraId="4391F20B"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3.2</w:t>
            </w:r>
          </w:p>
        </w:tc>
        <w:tc>
          <w:tcPr>
            <w:tcW w:w="2380" w:type="pct"/>
            <w:vAlign w:val="center"/>
          </w:tcPr>
          <w:p w14:paraId="50FF65A3" w14:textId="77777777" w:rsidR="00172348" w:rsidRPr="005D2EC6" w:rsidRDefault="00172348" w:rsidP="00172348">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за счет уплотнения существующей застройки в центральной части поселка по ул. Степная, размещение 3 усадебных участков</w:t>
            </w:r>
          </w:p>
        </w:tc>
        <w:tc>
          <w:tcPr>
            <w:tcW w:w="551" w:type="pct"/>
            <w:vAlign w:val="center"/>
          </w:tcPr>
          <w:p w14:paraId="70EB0FA7"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9</w:t>
            </w:r>
          </w:p>
        </w:tc>
        <w:tc>
          <w:tcPr>
            <w:tcW w:w="460" w:type="pct"/>
            <w:vAlign w:val="center"/>
          </w:tcPr>
          <w:p w14:paraId="04C47A06"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1,44</w:t>
            </w:r>
          </w:p>
        </w:tc>
        <w:tc>
          <w:tcPr>
            <w:tcW w:w="459" w:type="pct"/>
            <w:vAlign w:val="center"/>
          </w:tcPr>
          <w:p w14:paraId="0089F181"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0,24</w:t>
            </w:r>
          </w:p>
        </w:tc>
        <w:tc>
          <w:tcPr>
            <w:tcW w:w="459" w:type="pct"/>
            <w:vAlign w:val="center"/>
          </w:tcPr>
          <w:p w14:paraId="4702939E"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48E5DF41"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0,135</w:t>
            </w:r>
          </w:p>
        </w:tc>
      </w:tr>
      <w:tr w:rsidR="005D2EC6" w:rsidRPr="005D2EC6" w14:paraId="57047872" w14:textId="77777777" w:rsidTr="00B02F4A">
        <w:trPr>
          <w:trHeight w:val="70"/>
        </w:trPr>
        <w:tc>
          <w:tcPr>
            <w:tcW w:w="256" w:type="pct"/>
            <w:vAlign w:val="center"/>
          </w:tcPr>
          <w:p w14:paraId="1E77B5DA"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3.3</w:t>
            </w:r>
          </w:p>
        </w:tc>
        <w:tc>
          <w:tcPr>
            <w:tcW w:w="2380" w:type="pct"/>
            <w:vAlign w:val="center"/>
          </w:tcPr>
          <w:p w14:paraId="71882B82" w14:textId="77777777" w:rsidR="00172348" w:rsidRPr="005D2EC6" w:rsidRDefault="00172348" w:rsidP="00172348">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на площадке № 11, в северо-западной части поселка, 17 ИЖД</w:t>
            </w:r>
          </w:p>
        </w:tc>
        <w:tc>
          <w:tcPr>
            <w:tcW w:w="551" w:type="pct"/>
            <w:vAlign w:val="center"/>
          </w:tcPr>
          <w:p w14:paraId="0FFA06BA"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51</w:t>
            </w:r>
          </w:p>
        </w:tc>
        <w:tc>
          <w:tcPr>
            <w:tcW w:w="460" w:type="pct"/>
            <w:vAlign w:val="center"/>
          </w:tcPr>
          <w:p w14:paraId="05E0C1A6"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8,16</w:t>
            </w:r>
          </w:p>
        </w:tc>
        <w:tc>
          <w:tcPr>
            <w:tcW w:w="459" w:type="pct"/>
            <w:vAlign w:val="center"/>
          </w:tcPr>
          <w:p w14:paraId="1A71BA00"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1,36</w:t>
            </w:r>
          </w:p>
        </w:tc>
        <w:tc>
          <w:tcPr>
            <w:tcW w:w="459" w:type="pct"/>
            <w:vAlign w:val="center"/>
          </w:tcPr>
          <w:p w14:paraId="17F94A6C"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51A8E275"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4,59</w:t>
            </w:r>
          </w:p>
        </w:tc>
      </w:tr>
      <w:tr w:rsidR="005D2EC6" w:rsidRPr="005D2EC6" w14:paraId="63CCDA7B" w14:textId="77777777" w:rsidTr="00B02F4A">
        <w:trPr>
          <w:trHeight w:val="70"/>
        </w:trPr>
        <w:tc>
          <w:tcPr>
            <w:tcW w:w="256" w:type="pct"/>
            <w:vAlign w:val="center"/>
          </w:tcPr>
          <w:p w14:paraId="618D945D"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3.4</w:t>
            </w:r>
          </w:p>
        </w:tc>
        <w:tc>
          <w:tcPr>
            <w:tcW w:w="2380" w:type="pct"/>
            <w:vAlign w:val="center"/>
          </w:tcPr>
          <w:p w14:paraId="0F81A3A8" w14:textId="77777777" w:rsidR="00172348" w:rsidRPr="005D2EC6" w:rsidRDefault="00172348" w:rsidP="00172348">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на площадке № 12, в южной части поселка,  54   ИЖД</w:t>
            </w:r>
          </w:p>
        </w:tc>
        <w:tc>
          <w:tcPr>
            <w:tcW w:w="551" w:type="pct"/>
            <w:vAlign w:val="center"/>
          </w:tcPr>
          <w:p w14:paraId="7B701EC6"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162</w:t>
            </w:r>
          </w:p>
        </w:tc>
        <w:tc>
          <w:tcPr>
            <w:tcW w:w="460" w:type="pct"/>
            <w:vAlign w:val="center"/>
          </w:tcPr>
          <w:p w14:paraId="17597B5B"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25,92</w:t>
            </w:r>
          </w:p>
        </w:tc>
        <w:tc>
          <w:tcPr>
            <w:tcW w:w="459" w:type="pct"/>
            <w:vAlign w:val="center"/>
          </w:tcPr>
          <w:p w14:paraId="5EDE1B69"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4,32</w:t>
            </w:r>
          </w:p>
        </w:tc>
        <w:tc>
          <w:tcPr>
            <w:tcW w:w="459" w:type="pct"/>
            <w:vAlign w:val="center"/>
          </w:tcPr>
          <w:p w14:paraId="09CE84AF"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52C4D283"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14,58</w:t>
            </w:r>
          </w:p>
        </w:tc>
      </w:tr>
      <w:tr w:rsidR="005D2EC6" w:rsidRPr="005D2EC6" w14:paraId="19E465B0" w14:textId="77777777" w:rsidTr="00B02F4A">
        <w:trPr>
          <w:trHeight w:val="70"/>
        </w:trPr>
        <w:tc>
          <w:tcPr>
            <w:tcW w:w="256" w:type="pct"/>
            <w:vAlign w:val="center"/>
          </w:tcPr>
          <w:p w14:paraId="44E69A4B"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3.5</w:t>
            </w:r>
          </w:p>
        </w:tc>
        <w:tc>
          <w:tcPr>
            <w:tcW w:w="2380" w:type="pct"/>
            <w:vAlign w:val="center"/>
          </w:tcPr>
          <w:p w14:paraId="5DBA0184" w14:textId="77777777" w:rsidR="00172348" w:rsidRPr="005D2EC6" w:rsidRDefault="00172348" w:rsidP="00172348">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на площадке № 13, к северу от поселка, 25   ИЖД</w:t>
            </w:r>
          </w:p>
        </w:tc>
        <w:tc>
          <w:tcPr>
            <w:tcW w:w="551" w:type="pct"/>
            <w:vAlign w:val="center"/>
          </w:tcPr>
          <w:p w14:paraId="43D90FBA" w14:textId="77777777" w:rsidR="00172348" w:rsidRPr="005D2EC6" w:rsidRDefault="00172348" w:rsidP="00172348">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75</w:t>
            </w:r>
          </w:p>
        </w:tc>
        <w:tc>
          <w:tcPr>
            <w:tcW w:w="460" w:type="pct"/>
            <w:vAlign w:val="center"/>
          </w:tcPr>
          <w:p w14:paraId="793D2630"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12</w:t>
            </w:r>
          </w:p>
        </w:tc>
        <w:tc>
          <w:tcPr>
            <w:tcW w:w="459" w:type="pct"/>
            <w:vAlign w:val="center"/>
          </w:tcPr>
          <w:p w14:paraId="39EEF48D"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2,00</w:t>
            </w:r>
          </w:p>
        </w:tc>
        <w:tc>
          <w:tcPr>
            <w:tcW w:w="459" w:type="pct"/>
            <w:vAlign w:val="center"/>
          </w:tcPr>
          <w:p w14:paraId="1F289B78"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73E100B0"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6,75</w:t>
            </w:r>
          </w:p>
        </w:tc>
      </w:tr>
      <w:tr w:rsidR="005D2EC6" w:rsidRPr="005D2EC6" w14:paraId="0637B508" w14:textId="77777777" w:rsidTr="00B02F4A">
        <w:trPr>
          <w:trHeight w:val="70"/>
        </w:trPr>
        <w:tc>
          <w:tcPr>
            <w:tcW w:w="256" w:type="pct"/>
            <w:vAlign w:val="center"/>
          </w:tcPr>
          <w:p w14:paraId="6A1DCD41" w14:textId="77777777" w:rsidR="00172348" w:rsidRPr="005D2EC6" w:rsidRDefault="00172348" w:rsidP="005D2EC6">
            <w:pPr>
              <w:spacing w:after="0" w:line="240" w:lineRule="auto"/>
              <w:jc w:val="center"/>
              <w:rPr>
                <w:rFonts w:ascii="Times New Roman" w:hAnsi="Times New Roman" w:cs="Times New Roman"/>
                <w:sz w:val="12"/>
                <w:szCs w:val="12"/>
              </w:rPr>
            </w:pPr>
          </w:p>
        </w:tc>
        <w:tc>
          <w:tcPr>
            <w:tcW w:w="2380" w:type="pct"/>
            <w:vAlign w:val="center"/>
          </w:tcPr>
          <w:p w14:paraId="145818EC" w14:textId="77777777" w:rsidR="00172348" w:rsidRPr="005D2EC6" w:rsidRDefault="00172348" w:rsidP="00172348">
            <w:pPr>
              <w:spacing w:after="0" w:line="240" w:lineRule="auto"/>
              <w:jc w:val="right"/>
              <w:rPr>
                <w:rFonts w:ascii="Times New Roman" w:hAnsi="Times New Roman" w:cs="Times New Roman"/>
                <w:bCs/>
                <w:sz w:val="12"/>
                <w:szCs w:val="12"/>
              </w:rPr>
            </w:pPr>
            <w:r w:rsidRPr="005D2EC6">
              <w:rPr>
                <w:rFonts w:ascii="Times New Roman" w:hAnsi="Times New Roman" w:cs="Times New Roman"/>
                <w:bCs/>
                <w:sz w:val="12"/>
                <w:szCs w:val="12"/>
              </w:rPr>
              <w:t>ИТОГО:</w:t>
            </w:r>
          </w:p>
        </w:tc>
        <w:tc>
          <w:tcPr>
            <w:tcW w:w="551" w:type="pct"/>
            <w:vAlign w:val="center"/>
          </w:tcPr>
          <w:p w14:paraId="12C0D534" w14:textId="77777777" w:rsidR="00172348" w:rsidRPr="005D2EC6" w:rsidRDefault="00172348" w:rsidP="00172348">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315</w:t>
            </w:r>
          </w:p>
        </w:tc>
        <w:tc>
          <w:tcPr>
            <w:tcW w:w="460" w:type="pct"/>
            <w:vAlign w:val="center"/>
          </w:tcPr>
          <w:p w14:paraId="0ABFD99A" w14:textId="77777777" w:rsidR="00172348" w:rsidRPr="005D2EC6" w:rsidRDefault="00172348"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50,4</w:t>
            </w:r>
          </w:p>
        </w:tc>
        <w:tc>
          <w:tcPr>
            <w:tcW w:w="459" w:type="pct"/>
            <w:vAlign w:val="center"/>
          </w:tcPr>
          <w:p w14:paraId="7D0B94C6" w14:textId="77777777" w:rsidR="00172348" w:rsidRPr="005D2EC6" w:rsidRDefault="00172348" w:rsidP="005D2EC6">
            <w:pPr>
              <w:spacing w:after="0" w:line="240" w:lineRule="auto"/>
              <w:jc w:val="center"/>
              <w:rPr>
                <w:rFonts w:ascii="Times New Roman" w:hAnsi="Times New Roman" w:cs="Times New Roman"/>
                <w:bCs/>
                <w:sz w:val="12"/>
                <w:szCs w:val="12"/>
              </w:rPr>
            </w:pPr>
          </w:p>
        </w:tc>
        <w:tc>
          <w:tcPr>
            <w:tcW w:w="459" w:type="pct"/>
            <w:vAlign w:val="center"/>
          </w:tcPr>
          <w:p w14:paraId="40577A19" w14:textId="77777777" w:rsidR="00172348" w:rsidRPr="005D2EC6" w:rsidRDefault="00172348" w:rsidP="005D2EC6">
            <w:pPr>
              <w:spacing w:after="0" w:line="240" w:lineRule="auto"/>
              <w:jc w:val="center"/>
              <w:rPr>
                <w:rFonts w:ascii="Times New Roman" w:hAnsi="Times New Roman" w:cs="Times New Roman"/>
                <w:bCs/>
                <w:sz w:val="12"/>
                <w:szCs w:val="12"/>
              </w:rPr>
            </w:pPr>
          </w:p>
        </w:tc>
        <w:tc>
          <w:tcPr>
            <w:tcW w:w="435" w:type="pct"/>
            <w:vAlign w:val="center"/>
          </w:tcPr>
          <w:p w14:paraId="76F3E8D2" w14:textId="77777777" w:rsidR="00172348" w:rsidRPr="005D2EC6" w:rsidRDefault="00172348"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26,325</w:t>
            </w:r>
          </w:p>
        </w:tc>
      </w:tr>
      <w:tr w:rsidR="00172348" w:rsidRPr="005D2EC6" w14:paraId="51831083" w14:textId="77777777" w:rsidTr="00B02F4A">
        <w:trPr>
          <w:trHeight w:val="70"/>
        </w:trPr>
        <w:tc>
          <w:tcPr>
            <w:tcW w:w="256" w:type="pct"/>
            <w:vAlign w:val="center"/>
          </w:tcPr>
          <w:p w14:paraId="2228A762" w14:textId="77777777" w:rsidR="00172348" w:rsidRPr="005D2EC6" w:rsidRDefault="00172348" w:rsidP="00CB4788">
            <w:pPr>
              <w:spacing w:after="0" w:line="240" w:lineRule="auto"/>
              <w:jc w:val="center"/>
              <w:rPr>
                <w:rFonts w:ascii="Times New Roman" w:hAnsi="Times New Roman" w:cs="Times New Roman"/>
                <w:color w:val="FF0000"/>
                <w:sz w:val="12"/>
                <w:szCs w:val="12"/>
              </w:rPr>
            </w:pPr>
          </w:p>
        </w:tc>
        <w:tc>
          <w:tcPr>
            <w:tcW w:w="2931" w:type="pct"/>
            <w:gridSpan w:val="2"/>
            <w:vAlign w:val="center"/>
          </w:tcPr>
          <w:p w14:paraId="0CAA2C47" w14:textId="77777777" w:rsidR="00172348" w:rsidRPr="005D2EC6" w:rsidRDefault="00172348" w:rsidP="00172348">
            <w:pPr>
              <w:spacing w:after="0" w:line="240" w:lineRule="auto"/>
              <w:jc w:val="right"/>
              <w:rPr>
                <w:rFonts w:ascii="Times New Roman" w:hAnsi="Times New Roman" w:cs="Times New Roman"/>
                <w:bCs/>
                <w:sz w:val="12"/>
                <w:szCs w:val="12"/>
              </w:rPr>
            </w:pPr>
            <w:r w:rsidRPr="005D2EC6">
              <w:rPr>
                <w:rFonts w:ascii="Times New Roman" w:hAnsi="Times New Roman" w:cs="Times New Roman"/>
                <w:b/>
                <w:iCs/>
                <w:sz w:val="12"/>
                <w:szCs w:val="12"/>
              </w:rPr>
              <w:t>Всего:</w:t>
            </w:r>
          </w:p>
        </w:tc>
        <w:tc>
          <w:tcPr>
            <w:tcW w:w="1813" w:type="pct"/>
            <w:gridSpan w:val="4"/>
            <w:vAlign w:val="center"/>
          </w:tcPr>
          <w:p w14:paraId="777152D1" w14:textId="77777777" w:rsidR="00172348" w:rsidRPr="005D2EC6" w:rsidRDefault="00172348" w:rsidP="00172348">
            <w:pPr>
              <w:spacing w:after="0" w:line="240" w:lineRule="auto"/>
              <w:jc w:val="center"/>
              <w:rPr>
                <w:rFonts w:ascii="Times New Roman" w:hAnsi="Times New Roman" w:cs="Times New Roman"/>
                <w:bCs/>
                <w:sz w:val="12"/>
                <w:szCs w:val="12"/>
              </w:rPr>
            </w:pPr>
            <w:r w:rsidRPr="005D2EC6">
              <w:rPr>
                <w:rFonts w:ascii="Times New Roman" w:hAnsi="Times New Roman" w:cs="Times New Roman"/>
                <w:b/>
                <w:iCs/>
                <w:sz w:val="12"/>
                <w:szCs w:val="12"/>
              </w:rPr>
              <w:t>76,73</w:t>
            </w:r>
          </w:p>
        </w:tc>
      </w:tr>
      <w:tr w:rsidR="00172348" w:rsidRPr="005D2EC6" w14:paraId="7E86E2BA" w14:textId="77777777" w:rsidTr="00172348">
        <w:trPr>
          <w:trHeight w:val="70"/>
        </w:trPr>
        <w:tc>
          <w:tcPr>
            <w:tcW w:w="5000" w:type="pct"/>
            <w:gridSpan w:val="7"/>
            <w:vAlign w:val="center"/>
          </w:tcPr>
          <w:p w14:paraId="2C1D63B5" w14:textId="77777777" w:rsidR="00172348" w:rsidRPr="005D2EC6" w:rsidRDefault="00172348" w:rsidP="00172348">
            <w:pPr>
              <w:numPr>
                <w:ilvl w:val="0"/>
                <w:numId w:val="64"/>
              </w:numPr>
              <w:spacing w:after="0" w:line="240" w:lineRule="auto"/>
              <w:rPr>
                <w:rFonts w:ascii="Times New Roman" w:hAnsi="Times New Roman" w:cs="Times New Roman"/>
                <w:b/>
                <w:bCs/>
                <w:sz w:val="12"/>
                <w:szCs w:val="12"/>
              </w:rPr>
            </w:pPr>
            <w:r w:rsidRPr="005D2EC6">
              <w:rPr>
                <w:rFonts w:ascii="Times New Roman" w:hAnsi="Times New Roman" w:cs="Times New Roman"/>
                <w:b/>
                <w:bCs/>
                <w:sz w:val="12"/>
                <w:szCs w:val="12"/>
              </w:rPr>
              <w:t>с. Орловка</w:t>
            </w:r>
          </w:p>
        </w:tc>
      </w:tr>
      <w:tr w:rsidR="00B02F4A" w:rsidRPr="005D2EC6" w14:paraId="253FD75C" w14:textId="77777777" w:rsidTr="00B02F4A">
        <w:trPr>
          <w:trHeight w:val="70"/>
        </w:trPr>
        <w:tc>
          <w:tcPr>
            <w:tcW w:w="256" w:type="pct"/>
            <w:vAlign w:val="center"/>
          </w:tcPr>
          <w:p w14:paraId="17B500D2"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4.1</w:t>
            </w:r>
          </w:p>
        </w:tc>
        <w:tc>
          <w:tcPr>
            <w:tcW w:w="2380" w:type="pct"/>
            <w:vAlign w:val="center"/>
          </w:tcPr>
          <w:p w14:paraId="15ED2686" w14:textId="77777777" w:rsidR="00172348" w:rsidRPr="005D2EC6" w:rsidRDefault="00172348" w:rsidP="005D2EC6">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за счет уплотнения существующей застройки в северной части села по ул. Заречной, размещение 20 усадебных участков</w:t>
            </w:r>
          </w:p>
        </w:tc>
        <w:tc>
          <w:tcPr>
            <w:tcW w:w="551" w:type="pct"/>
            <w:vAlign w:val="center"/>
          </w:tcPr>
          <w:p w14:paraId="45EB98EE"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60</w:t>
            </w:r>
          </w:p>
        </w:tc>
        <w:tc>
          <w:tcPr>
            <w:tcW w:w="460" w:type="pct"/>
            <w:vAlign w:val="center"/>
          </w:tcPr>
          <w:p w14:paraId="7A56A96A"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9,6</w:t>
            </w:r>
          </w:p>
        </w:tc>
        <w:tc>
          <w:tcPr>
            <w:tcW w:w="459" w:type="pct"/>
            <w:vAlign w:val="center"/>
          </w:tcPr>
          <w:p w14:paraId="69AE483B"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1,60</w:t>
            </w:r>
          </w:p>
        </w:tc>
        <w:tc>
          <w:tcPr>
            <w:tcW w:w="459" w:type="pct"/>
            <w:vAlign w:val="center"/>
          </w:tcPr>
          <w:p w14:paraId="5E160208"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5" w:type="pct"/>
            <w:vAlign w:val="center"/>
          </w:tcPr>
          <w:p w14:paraId="0D58DDC0" w14:textId="77777777" w:rsidR="00172348" w:rsidRPr="005D2EC6" w:rsidRDefault="00172348"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0,900</w:t>
            </w:r>
          </w:p>
        </w:tc>
      </w:tr>
    </w:tbl>
    <w:p w14:paraId="1D359846" w14:textId="77777777" w:rsidR="00172348" w:rsidRDefault="00172348" w:rsidP="006A70A9">
      <w:pPr>
        <w:tabs>
          <w:tab w:val="left" w:pos="0"/>
        </w:tabs>
        <w:spacing w:after="0" w:line="240" w:lineRule="auto"/>
        <w:ind w:firstLine="284"/>
        <w:jc w:val="both"/>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
        <w:gridCol w:w="3136"/>
        <w:gridCol w:w="533"/>
        <w:gridCol w:w="329"/>
        <w:gridCol w:w="357"/>
        <w:gridCol w:w="23"/>
        <w:gridCol w:w="224"/>
        <w:gridCol w:w="484"/>
        <w:gridCol w:w="142"/>
        <w:gridCol w:w="83"/>
        <w:gridCol w:w="625"/>
        <w:gridCol w:w="275"/>
        <w:gridCol w:w="434"/>
        <w:gridCol w:w="676"/>
      </w:tblGrid>
      <w:tr w:rsidR="005D2EC6" w:rsidRPr="005D2EC6" w14:paraId="51D9CB77" w14:textId="77777777" w:rsidTr="00B02F4A">
        <w:trPr>
          <w:trHeight w:hRule="exact" w:val="114"/>
          <w:tblHeader/>
        </w:trPr>
        <w:tc>
          <w:tcPr>
            <w:tcW w:w="263" w:type="pct"/>
            <w:vMerge w:val="restart"/>
            <w:vAlign w:val="center"/>
          </w:tcPr>
          <w:p w14:paraId="2C1F839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 п./п</w:t>
            </w:r>
          </w:p>
        </w:tc>
        <w:tc>
          <w:tcPr>
            <w:tcW w:w="2374" w:type="pct"/>
            <w:gridSpan w:val="2"/>
            <w:vMerge w:val="restart"/>
            <w:vAlign w:val="center"/>
          </w:tcPr>
          <w:p w14:paraId="5007AFEA"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Площадки застройки</w:t>
            </w:r>
          </w:p>
        </w:tc>
        <w:tc>
          <w:tcPr>
            <w:tcW w:w="444" w:type="pct"/>
            <w:gridSpan w:val="2"/>
            <w:vMerge w:val="restart"/>
            <w:vAlign w:val="center"/>
          </w:tcPr>
          <w:p w14:paraId="51F4741B"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Кол-во людей чел.</w:t>
            </w:r>
          </w:p>
        </w:tc>
        <w:tc>
          <w:tcPr>
            <w:tcW w:w="1919" w:type="pct"/>
            <w:gridSpan w:val="9"/>
            <w:vAlign w:val="center"/>
          </w:tcPr>
          <w:p w14:paraId="2A171051"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Водопотребление</w:t>
            </w:r>
          </w:p>
        </w:tc>
      </w:tr>
      <w:tr w:rsidR="00B02F4A" w:rsidRPr="005D2EC6" w14:paraId="7D24B10A" w14:textId="77777777" w:rsidTr="00B02F4A">
        <w:trPr>
          <w:trHeight w:hRule="exact" w:val="232"/>
          <w:tblHeader/>
        </w:trPr>
        <w:tc>
          <w:tcPr>
            <w:tcW w:w="263" w:type="pct"/>
            <w:vMerge/>
            <w:vAlign w:val="center"/>
          </w:tcPr>
          <w:p w14:paraId="2B5F7E7B"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374" w:type="pct"/>
            <w:gridSpan w:val="2"/>
            <w:vMerge/>
            <w:vAlign w:val="center"/>
          </w:tcPr>
          <w:p w14:paraId="0983FDE4"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444" w:type="pct"/>
            <w:gridSpan w:val="2"/>
            <w:vMerge/>
            <w:vAlign w:val="center"/>
          </w:tcPr>
          <w:p w14:paraId="27AFD910"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1023" w:type="pct"/>
            <w:gridSpan w:val="6"/>
            <w:vAlign w:val="center"/>
          </w:tcPr>
          <w:p w14:paraId="20270E5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 xml:space="preserve">хоз. питьевое </w:t>
            </w:r>
            <w:proofErr w:type="spellStart"/>
            <w:r w:rsidRPr="005D2EC6">
              <w:rPr>
                <w:rFonts w:ascii="Times New Roman" w:hAnsi="Times New Roman" w:cs="Times New Roman"/>
                <w:sz w:val="12"/>
                <w:szCs w:val="12"/>
              </w:rPr>
              <w:t>max</w:t>
            </w:r>
            <w:proofErr w:type="spellEnd"/>
          </w:p>
        </w:tc>
        <w:tc>
          <w:tcPr>
            <w:tcW w:w="459" w:type="pct"/>
            <w:gridSpan w:val="2"/>
            <w:vMerge w:val="restart"/>
            <w:tcBorders>
              <w:top w:val="nil"/>
              <w:left w:val="nil"/>
              <w:bottom w:val="nil"/>
              <w:right w:val="single" w:sz="8" w:space="0" w:color="auto"/>
            </w:tcBorders>
            <w:shd w:val="clear" w:color="auto" w:fill="auto"/>
            <w:vAlign w:val="center"/>
          </w:tcPr>
          <w:p w14:paraId="155EA73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при пожаре,</w:t>
            </w:r>
          </w:p>
          <w:p w14:paraId="6B41502D"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м</w:t>
            </w:r>
            <w:r w:rsidRPr="005D2EC6">
              <w:rPr>
                <w:rFonts w:ascii="Times New Roman" w:hAnsi="Times New Roman" w:cs="Times New Roman"/>
                <w:sz w:val="12"/>
                <w:szCs w:val="12"/>
                <w:vertAlign w:val="superscript"/>
              </w:rPr>
              <w:t>3</w:t>
            </w:r>
            <w:r>
              <w:rPr>
                <w:rFonts w:ascii="Times New Roman" w:hAnsi="Times New Roman" w:cs="Times New Roman"/>
                <w:sz w:val="12"/>
                <w:szCs w:val="12"/>
              </w:rPr>
              <w:t>/</w:t>
            </w:r>
            <w:proofErr w:type="spellStart"/>
            <w:r>
              <w:rPr>
                <w:rFonts w:ascii="Times New Roman" w:hAnsi="Times New Roman" w:cs="Times New Roman"/>
                <w:sz w:val="12"/>
                <w:szCs w:val="12"/>
              </w:rPr>
              <w:t>сут</w:t>
            </w:r>
            <w:proofErr w:type="spellEnd"/>
            <w:r w:rsidRPr="005D2EC6">
              <w:rPr>
                <w:rFonts w:ascii="Times New Roman" w:hAnsi="Times New Roman" w:cs="Times New Roman"/>
                <w:sz w:val="12"/>
                <w:szCs w:val="12"/>
              </w:rPr>
              <w:t> </w:t>
            </w:r>
          </w:p>
        </w:tc>
        <w:tc>
          <w:tcPr>
            <w:tcW w:w="437" w:type="pct"/>
            <w:vMerge w:val="restart"/>
            <w:tcBorders>
              <w:top w:val="nil"/>
              <w:left w:val="nil"/>
              <w:right w:val="single" w:sz="8" w:space="0" w:color="auto"/>
            </w:tcBorders>
            <w:shd w:val="clear" w:color="auto" w:fill="auto"/>
            <w:vAlign w:val="center"/>
          </w:tcPr>
          <w:p w14:paraId="43ADC9D4"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Полив м</w:t>
            </w:r>
            <w:r w:rsidRPr="005D2EC6">
              <w:rPr>
                <w:rFonts w:ascii="Times New Roman" w:hAnsi="Times New Roman" w:cs="Times New Roman"/>
                <w:sz w:val="12"/>
                <w:szCs w:val="12"/>
                <w:vertAlign w:val="superscript"/>
              </w:rPr>
              <w:t>3</w:t>
            </w:r>
            <w:r w:rsidRPr="005D2EC6">
              <w:rPr>
                <w:rFonts w:ascii="Times New Roman" w:hAnsi="Times New Roman" w:cs="Times New Roman"/>
                <w:sz w:val="12"/>
                <w:szCs w:val="12"/>
              </w:rPr>
              <w:t>/</w:t>
            </w:r>
            <w:proofErr w:type="spellStart"/>
            <w:r w:rsidRPr="005D2EC6">
              <w:rPr>
                <w:rFonts w:ascii="Times New Roman" w:hAnsi="Times New Roman" w:cs="Times New Roman"/>
                <w:sz w:val="12"/>
                <w:szCs w:val="12"/>
              </w:rPr>
              <w:t>сут</w:t>
            </w:r>
            <w:proofErr w:type="spellEnd"/>
            <w:r w:rsidRPr="005D2EC6">
              <w:rPr>
                <w:rFonts w:ascii="Times New Roman" w:hAnsi="Times New Roman" w:cs="Times New Roman"/>
                <w:sz w:val="12"/>
                <w:szCs w:val="12"/>
              </w:rPr>
              <w:t> </w:t>
            </w:r>
          </w:p>
        </w:tc>
      </w:tr>
      <w:tr w:rsidR="005D2EC6" w:rsidRPr="005D2EC6" w14:paraId="4F0F14D2" w14:textId="77777777" w:rsidTr="00B02F4A">
        <w:trPr>
          <w:trHeight w:hRule="exact" w:val="354"/>
          <w:tblHeader/>
        </w:trPr>
        <w:tc>
          <w:tcPr>
            <w:tcW w:w="263" w:type="pct"/>
            <w:vMerge/>
            <w:vAlign w:val="center"/>
          </w:tcPr>
          <w:p w14:paraId="03A8C379"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374" w:type="pct"/>
            <w:gridSpan w:val="2"/>
            <w:vMerge/>
            <w:vAlign w:val="center"/>
          </w:tcPr>
          <w:p w14:paraId="7C5FAFBA"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444" w:type="pct"/>
            <w:gridSpan w:val="2"/>
            <w:vMerge/>
            <w:vAlign w:val="center"/>
          </w:tcPr>
          <w:p w14:paraId="7DE56A4D"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565" w:type="pct"/>
            <w:gridSpan w:val="4"/>
            <w:tcBorders>
              <w:top w:val="nil"/>
              <w:left w:val="nil"/>
              <w:bottom w:val="single" w:sz="8" w:space="0" w:color="auto"/>
              <w:right w:val="single" w:sz="8" w:space="0" w:color="auto"/>
            </w:tcBorders>
            <w:shd w:val="clear" w:color="auto" w:fill="auto"/>
            <w:vAlign w:val="center"/>
          </w:tcPr>
          <w:p w14:paraId="652C165D"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м</w:t>
            </w:r>
            <w:r w:rsidRPr="005D2EC6">
              <w:rPr>
                <w:rFonts w:ascii="Times New Roman" w:hAnsi="Times New Roman" w:cs="Times New Roman"/>
                <w:sz w:val="12"/>
                <w:szCs w:val="12"/>
                <w:vertAlign w:val="superscript"/>
              </w:rPr>
              <w:t>3</w:t>
            </w:r>
            <w:r w:rsidRPr="005D2EC6">
              <w:rPr>
                <w:rFonts w:ascii="Times New Roman" w:hAnsi="Times New Roman" w:cs="Times New Roman"/>
                <w:sz w:val="12"/>
                <w:szCs w:val="12"/>
              </w:rPr>
              <w:t>/</w:t>
            </w:r>
            <w:proofErr w:type="spellStart"/>
            <w:r w:rsidRPr="005D2EC6">
              <w:rPr>
                <w:rFonts w:ascii="Times New Roman" w:hAnsi="Times New Roman" w:cs="Times New Roman"/>
                <w:sz w:val="12"/>
                <w:szCs w:val="12"/>
              </w:rPr>
              <w:t>сут</w:t>
            </w:r>
            <w:proofErr w:type="spellEnd"/>
          </w:p>
        </w:tc>
        <w:tc>
          <w:tcPr>
            <w:tcW w:w="458" w:type="pct"/>
            <w:gridSpan w:val="2"/>
            <w:tcBorders>
              <w:top w:val="nil"/>
              <w:left w:val="nil"/>
              <w:bottom w:val="single" w:sz="8" w:space="0" w:color="auto"/>
              <w:right w:val="single" w:sz="8" w:space="0" w:color="auto"/>
            </w:tcBorders>
            <w:shd w:val="clear" w:color="auto" w:fill="auto"/>
            <w:vAlign w:val="center"/>
          </w:tcPr>
          <w:p w14:paraId="6762DA81"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м</w:t>
            </w:r>
            <w:r w:rsidRPr="005D2EC6">
              <w:rPr>
                <w:rFonts w:ascii="Times New Roman" w:hAnsi="Times New Roman" w:cs="Times New Roman"/>
                <w:sz w:val="12"/>
                <w:szCs w:val="12"/>
                <w:vertAlign w:val="superscript"/>
              </w:rPr>
              <w:t>3</w:t>
            </w:r>
            <w:r w:rsidRPr="005D2EC6">
              <w:rPr>
                <w:rFonts w:ascii="Times New Roman" w:hAnsi="Times New Roman" w:cs="Times New Roman"/>
                <w:sz w:val="12"/>
                <w:szCs w:val="12"/>
              </w:rPr>
              <w:t>/час (</w:t>
            </w:r>
            <w:proofErr w:type="spellStart"/>
            <w:r w:rsidRPr="005D2EC6">
              <w:rPr>
                <w:rFonts w:ascii="Times New Roman" w:hAnsi="Times New Roman" w:cs="Times New Roman"/>
                <w:sz w:val="12"/>
                <w:szCs w:val="12"/>
              </w:rPr>
              <w:t>max</w:t>
            </w:r>
            <w:proofErr w:type="spellEnd"/>
            <w:r w:rsidRPr="005D2EC6">
              <w:rPr>
                <w:rFonts w:ascii="Times New Roman" w:hAnsi="Times New Roman" w:cs="Times New Roman"/>
                <w:sz w:val="12"/>
                <w:szCs w:val="12"/>
              </w:rPr>
              <w:t xml:space="preserve">) </w:t>
            </w:r>
          </w:p>
        </w:tc>
        <w:tc>
          <w:tcPr>
            <w:tcW w:w="459" w:type="pct"/>
            <w:gridSpan w:val="2"/>
            <w:vMerge/>
            <w:tcBorders>
              <w:left w:val="nil"/>
              <w:bottom w:val="single" w:sz="8" w:space="0" w:color="auto"/>
              <w:right w:val="single" w:sz="8" w:space="0" w:color="auto"/>
            </w:tcBorders>
            <w:shd w:val="clear" w:color="auto" w:fill="auto"/>
            <w:vAlign w:val="center"/>
          </w:tcPr>
          <w:p w14:paraId="56657635"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437" w:type="pct"/>
            <w:vMerge/>
            <w:vAlign w:val="center"/>
          </w:tcPr>
          <w:p w14:paraId="0D74A5F3" w14:textId="77777777" w:rsidR="005D2EC6" w:rsidRPr="005D2EC6" w:rsidRDefault="005D2EC6" w:rsidP="005D2EC6">
            <w:pPr>
              <w:spacing w:after="0" w:line="240" w:lineRule="auto"/>
              <w:jc w:val="center"/>
              <w:rPr>
                <w:rFonts w:ascii="Times New Roman" w:hAnsi="Times New Roman" w:cs="Times New Roman"/>
                <w:sz w:val="12"/>
                <w:szCs w:val="12"/>
              </w:rPr>
            </w:pPr>
          </w:p>
        </w:tc>
      </w:tr>
      <w:tr w:rsidR="005D2EC6" w:rsidRPr="005D2EC6" w14:paraId="31D2208E" w14:textId="77777777" w:rsidTr="005D2EC6">
        <w:trPr>
          <w:trHeight w:val="60"/>
          <w:tblHeader/>
        </w:trPr>
        <w:tc>
          <w:tcPr>
            <w:tcW w:w="5000" w:type="pct"/>
            <w:gridSpan w:val="14"/>
            <w:vAlign w:val="center"/>
          </w:tcPr>
          <w:p w14:paraId="109EA950" w14:textId="77777777" w:rsidR="005D2EC6" w:rsidRPr="005D2EC6" w:rsidRDefault="005D2EC6" w:rsidP="005D2EC6">
            <w:pPr>
              <w:spacing w:after="0" w:line="240" w:lineRule="auto"/>
              <w:jc w:val="center"/>
              <w:rPr>
                <w:rFonts w:ascii="Times New Roman" w:hAnsi="Times New Roman" w:cs="Times New Roman"/>
                <w:iCs/>
                <w:sz w:val="12"/>
                <w:szCs w:val="12"/>
              </w:rPr>
            </w:pPr>
            <w:r w:rsidRPr="005D2EC6">
              <w:rPr>
                <w:rFonts w:ascii="Times New Roman" w:hAnsi="Times New Roman" w:cs="Times New Roman"/>
                <w:iCs/>
                <w:sz w:val="12"/>
                <w:szCs w:val="12"/>
              </w:rPr>
              <w:t>Расчётный срок строительства до 2033г.</w:t>
            </w:r>
          </w:p>
        </w:tc>
      </w:tr>
      <w:tr w:rsidR="00B02F4A" w:rsidRPr="005D2EC6" w14:paraId="35A8B47F" w14:textId="77777777" w:rsidTr="00B02F4A">
        <w:trPr>
          <w:trHeight w:val="70"/>
        </w:trPr>
        <w:tc>
          <w:tcPr>
            <w:tcW w:w="263" w:type="pct"/>
            <w:vAlign w:val="center"/>
          </w:tcPr>
          <w:p w14:paraId="6537ADCB"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4.2</w:t>
            </w:r>
          </w:p>
        </w:tc>
        <w:tc>
          <w:tcPr>
            <w:tcW w:w="2374" w:type="pct"/>
            <w:gridSpan w:val="2"/>
            <w:vAlign w:val="center"/>
          </w:tcPr>
          <w:p w14:paraId="24132628" w14:textId="77777777" w:rsidR="005D2EC6" w:rsidRPr="005D2EC6" w:rsidRDefault="005D2EC6" w:rsidP="005D2EC6">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за счет уплотнения существующей застройки в западной части села по ул. Школьной, размещение 11 усадебных участков</w:t>
            </w:r>
          </w:p>
        </w:tc>
        <w:tc>
          <w:tcPr>
            <w:tcW w:w="459" w:type="pct"/>
            <w:gridSpan w:val="3"/>
            <w:vAlign w:val="center"/>
          </w:tcPr>
          <w:p w14:paraId="0DAB851B"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33</w:t>
            </w:r>
          </w:p>
        </w:tc>
        <w:tc>
          <w:tcPr>
            <w:tcW w:w="458" w:type="pct"/>
            <w:gridSpan w:val="2"/>
            <w:vAlign w:val="center"/>
          </w:tcPr>
          <w:p w14:paraId="081E159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5,28</w:t>
            </w:r>
          </w:p>
        </w:tc>
        <w:tc>
          <w:tcPr>
            <w:tcW w:w="550" w:type="pct"/>
            <w:gridSpan w:val="3"/>
            <w:vAlign w:val="center"/>
          </w:tcPr>
          <w:p w14:paraId="052FA903"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0,88</w:t>
            </w:r>
          </w:p>
        </w:tc>
        <w:tc>
          <w:tcPr>
            <w:tcW w:w="459" w:type="pct"/>
            <w:gridSpan w:val="2"/>
            <w:vAlign w:val="center"/>
          </w:tcPr>
          <w:p w14:paraId="1073996E"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7" w:type="pct"/>
            <w:vAlign w:val="center"/>
          </w:tcPr>
          <w:p w14:paraId="3DD1D36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0,495</w:t>
            </w:r>
          </w:p>
        </w:tc>
      </w:tr>
      <w:tr w:rsidR="00B02F4A" w:rsidRPr="005D2EC6" w14:paraId="294E1EED" w14:textId="77777777" w:rsidTr="00B02F4A">
        <w:trPr>
          <w:trHeight w:val="70"/>
        </w:trPr>
        <w:tc>
          <w:tcPr>
            <w:tcW w:w="263" w:type="pct"/>
            <w:vAlign w:val="center"/>
          </w:tcPr>
          <w:p w14:paraId="242132F2"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4.3</w:t>
            </w:r>
          </w:p>
        </w:tc>
        <w:tc>
          <w:tcPr>
            <w:tcW w:w="2374" w:type="pct"/>
            <w:gridSpan w:val="2"/>
            <w:vAlign w:val="center"/>
          </w:tcPr>
          <w:p w14:paraId="28AC3A58" w14:textId="77777777" w:rsidR="005D2EC6" w:rsidRPr="005D2EC6" w:rsidRDefault="005D2EC6" w:rsidP="005D2EC6">
            <w:pPr>
              <w:spacing w:after="0" w:line="240" w:lineRule="auto"/>
              <w:rPr>
                <w:rFonts w:ascii="Times New Roman" w:hAnsi="Times New Roman" w:cs="Times New Roman"/>
                <w:bCs/>
                <w:iCs/>
                <w:sz w:val="12"/>
                <w:szCs w:val="12"/>
              </w:rPr>
            </w:pPr>
            <w:r w:rsidRPr="005D2EC6">
              <w:rPr>
                <w:rFonts w:ascii="Times New Roman" w:hAnsi="Times New Roman" w:cs="Times New Roman"/>
                <w:sz w:val="12"/>
                <w:szCs w:val="12"/>
              </w:rPr>
              <w:t>за счет уплотнения существующей застройки в центральной части села по ул. Школьной, размещение 34 усадебных участков</w:t>
            </w:r>
          </w:p>
        </w:tc>
        <w:tc>
          <w:tcPr>
            <w:tcW w:w="459" w:type="pct"/>
            <w:gridSpan w:val="3"/>
            <w:vAlign w:val="center"/>
          </w:tcPr>
          <w:p w14:paraId="7246FFEF" w14:textId="77777777" w:rsidR="005D2EC6" w:rsidRPr="005D2EC6" w:rsidRDefault="005D2EC6" w:rsidP="005D2EC6">
            <w:pPr>
              <w:spacing w:after="0" w:line="240" w:lineRule="auto"/>
              <w:jc w:val="center"/>
              <w:rPr>
                <w:rFonts w:ascii="Times New Roman" w:hAnsi="Times New Roman" w:cs="Times New Roman"/>
                <w:bCs/>
                <w:iCs/>
                <w:sz w:val="12"/>
                <w:szCs w:val="12"/>
              </w:rPr>
            </w:pPr>
            <w:r w:rsidRPr="005D2EC6">
              <w:rPr>
                <w:rFonts w:ascii="Times New Roman" w:hAnsi="Times New Roman" w:cs="Times New Roman"/>
                <w:sz w:val="12"/>
                <w:szCs w:val="12"/>
              </w:rPr>
              <w:t>102</w:t>
            </w:r>
          </w:p>
        </w:tc>
        <w:tc>
          <w:tcPr>
            <w:tcW w:w="458" w:type="pct"/>
            <w:gridSpan w:val="2"/>
            <w:vAlign w:val="center"/>
          </w:tcPr>
          <w:p w14:paraId="28D555FB" w14:textId="77777777" w:rsidR="005D2EC6" w:rsidRPr="005D2EC6" w:rsidRDefault="005D2EC6" w:rsidP="005D2EC6">
            <w:pPr>
              <w:spacing w:after="0" w:line="240" w:lineRule="auto"/>
              <w:jc w:val="center"/>
              <w:rPr>
                <w:rFonts w:ascii="Times New Roman" w:hAnsi="Times New Roman" w:cs="Times New Roman"/>
                <w:bCs/>
                <w:iCs/>
                <w:sz w:val="12"/>
                <w:szCs w:val="12"/>
              </w:rPr>
            </w:pPr>
            <w:r w:rsidRPr="005D2EC6">
              <w:rPr>
                <w:rFonts w:ascii="Times New Roman" w:hAnsi="Times New Roman" w:cs="Times New Roman"/>
                <w:sz w:val="12"/>
                <w:szCs w:val="12"/>
              </w:rPr>
              <w:t>16,32</w:t>
            </w:r>
          </w:p>
        </w:tc>
        <w:tc>
          <w:tcPr>
            <w:tcW w:w="550" w:type="pct"/>
            <w:gridSpan w:val="3"/>
            <w:vAlign w:val="center"/>
          </w:tcPr>
          <w:p w14:paraId="1B50563A" w14:textId="77777777" w:rsidR="005D2EC6" w:rsidRPr="005D2EC6" w:rsidRDefault="005D2EC6" w:rsidP="005D2EC6">
            <w:pPr>
              <w:spacing w:after="0" w:line="240" w:lineRule="auto"/>
              <w:jc w:val="center"/>
              <w:rPr>
                <w:rFonts w:ascii="Times New Roman" w:hAnsi="Times New Roman" w:cs="Times New Roman"/>
                <w:bCs/>
                <w:iCs/>
                <w:sz w:val="12"/>
                <w:szCs w:val="12"/>
              </w:rPr>
            </w:pPr>
            <w:r w:rsidRPr="005D2EC6">
              <w:rPr>
                <w:rFonts w:ascii="Times New Roman" w:hAnsi="Times New Roman" w:cs="Times New Roman"/>
                <w:sz w:val="12"/>
                <w:szCs w:val="12"/>
              </w:rPr>
              <w:t>2,72</w:t>
            </w:r>
          </w:p>
        </w:tc>
        <w:tc>
          <w:tcPr>
            <w:tcW w:w="459" w:type="pct"/>
            <w:gridSpan w:val="2"/>
            <w:vAlign w:val="center"/>
          </w:tcPr>
          <w:p w14:paraId="7408B2F4" w14:textId="77777777" w:rsidR="005D2EC6" w:rsidRPr="005D2EC6" w:rsidRDefault="005D2EC6" w:rsidP="005D2EC6">
            <w:pPr>
              <w:spacing w:after="0" w:line="240" w:lineRule="auto"/>
              <w:jc w:val="center"/>
              <w:rPr>
                <w:rFonts w:ascii="Times New Roman" w:hAnsi="Times New Roman" w:cs="Times New Roman"/>
                <w:bCs/>
                <w:iCs/>
                <w:sz w:val="12"/>
                <w:szCs w:val="12"/>
              </w:rPr>
            </w:pPr>
            <w:r w:rsidRPr="005D2EC6">
              <w:rPr>
                <w:rFonts w:ascii="Times New Roman" w:hAnsi="Times New Roman" w:cs="Times New Roman"/>
                <w:sz w:val="12"/>
                <w:szCs w:val="12"/>
              </w:rPr>
              <w:t>54</w:t>
            </w:r>
          </w:p>
        </w:tc>
        <w:tc>
          <w:tcPr>
            <w:tcW w:w="437" w:type="pct"/>
            <w:vAlign w:val="center"/>
          </w:tcPr>
          <w:p w14:paraId="0CC62A36" w14:textId="77777777" w:rsidR="005D2EC6" w:rsidRPr="005D2EC6" w:rsidRDefault="005D2EC6" w:rsidP="005D2EC6">
            <w:pPr>
              <w:spacing w:after="0" w:line="240" w:lineRule="auto"/>
              <w:jc w:val="center"/>
              <w:rPr>
                <w:rFonts w:ascii="Times New Roman" w:hAnsi="Times New Roman" w:cs="Times New Roman"/>
                <w:bCs/>
                <w:iCs/>
                <w:sz w:val="12"/>
                <w:szCs w:val="12"/>
              </w:rPr>
            </w:pPr>
            <w:r w:rsidRPr="005D2EC6">
              <w:rPr>
                <w:rFonts w:ascii="Times New Roman" w:hAnsi="Times New Roman" w:cs="Times New Roman"/>
                <w:sz w:val="12"/>
                <w:szCs w:val="12"/>
              </w:rPr>
              <w:t>1,530</w:t>
            </w:r>
          </w:p>
        </w:tc>
      </w:tr>
      <w:tr w:rsidR="00B02F4A" w:rsidRPr="005D2EC6" w14:paraId="5EE2E48D" w14:textId="77777777" w:rsidTr="00B02F4A">
        <w:trPr>
          <w:trHeight w:val="70"/>
        </w:trPr>
        <w:tc>
          <w:tcPr>
            <w:tcW w:w="263" w:type="pct"/>
            <w:vAlign w:val="center"/>
          </w:tcPr>
          <w:p w14:paraId="3505449D"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4.4</w:t>
            </w:r>
          </w:p>
        </w:tc>
        <w:tc>
          <w:tcPr>
            <w:tcW w:w="2374" w:type="pct"/>
            <w:gridSpan w:val="2"/>
            <w:vAlign w:val="center"/>
          </w:tcPr>
          <w:p w14:paraId="2625FEB3" w14:textId="77777777" w:rsidR="005D2EC6" w:rsidRPr="005D2EC6" w:rsidRDefault="005D2EC6" w:rsidP="005D2EC6">
            <w:pPr>
              <w:spacing w:after="0" w:line="240" w:lineRule="auto"/>
              <w:rPr>
                <w:rFonts w:ascii="Times New Roman" w:hAnsi="Times New Roman" w:cs="Times New Roman"/>
                <w:bCs/>
                <w:iCs/>
                <w:sz w:val="12"/>
                <w:szCs w:val="12"/>
              </w:rPr>
            </w:pPr>
            <w:r w:rsidRPr="005D2EC6">
              <w:rPr>
                <w:rFonts w:ascii="Times New Roman" w:hAnsi="Times New Roman" w:cs="Times New Roman"/>
                <w:sz w:val="12"/>
                <w:szCs w:val="12"/>
              </w:rPr>
              <w:t>на площадке № 14, в восточной части села по ул. Школьная,  41 ИЖД</w:t>
            </w:r>
          </w:p>
        </w:tc>
        <w:tc>
          <w:tcPr>
            <w:tcW w:w="459" w:type="pct"/>
            <w:gridSpan w:val="3"/>
            <w:vAlign w:val="center"/>
          </w:tcPr>
          <w:p w14:paraId="1AA8CD54"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123</w:t>
            </w:r>
          </w:p>
        </w:tc>
        <w:tc>
          <w:tcPr>
            <w:tcW w:w="458" w:type="pct"/>
            <w:gridSpan w:val="2"/>
            <w:vAlign w:val="center"/>
          </w:tcPr>
          <w:p w14:paraId="58D9E11D"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19,68</w:t>
            </w:r>
          </w:p>
        </w:tc>
        <w:tc>
          <w:tcPr>
            <w:tcW w:w="550" w:type="pct"/>
            <w:gridSpan w:val="3"/>
            <w:vAlign w:val="center"/>
          </w:tcPr>
          <w:p w14:paraId="399DE7F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3,28</w:t>
            </w:r>
          </w:p>
        </w:tc>
        <w:tc>
          <w:tcPr>
            <w:tcW w:w="459" w:type="pct"/>
            <w:gridSpan w:val="2"/>
            <w:vAlign w:val="center"/>
          </w:tcPr>
          <w:p w14:paraId="79D87459"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7" w:type="pct"/>
            <w:vAlign w:val="center"/>
          </w:tcPr>
          <w:p w14:paraId="7FF46C12"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11,07</w:t>
            </w:r>
          </w:p>
        </w:tc>
      </w:tr>
      <w:tr w:rsidR="00B02F4A" w:rsidRPr="005D2EC6" w14:paraId="6FFC9213" w14:textId="77777777" w:rsidTr="00B02F4A">
        <w:trPr>
          <w:trHeight w:val="70"/>
        </w:trPr>
        <w:tc>
          <w:tcPr>
            <w:tcW w:w="263" w:type="pct"/>
            <w:vAlign w:val="center"/>
          </w:tcPr>
          <w:p w14:paraId="4166D25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4.5</w:t>
            </w:r>
          </w:p>
        </w:tc>
        <w:tc>
          <w:tcPr>
            <w:tcW w:w="2374" w:type="pct"/>
            <w:gridSpan w:val="2"/>
            <w:vAlign w:val="center"/>
          </w:tcPr>
          <w:p w14:paraId="20A0E4CC" w14:textId="77777777" w:rsidR="005D2EC6" w:rsidRPr="005D2EC6" w:rsidRDefault="005D2EC6" w:rsidP="005D2EC6">
            <w:pPr>
              <w:spacing w:after="0" w:line="240" w:lineRule="auto"/>
              <w:rPr>
                <w:rFonts w:ascii="Times New Roman" w:hAnsi="Times New Roman" w:cs="Times New Roman"/>
                <w:bCs/>
                <w:iCs/>
                <w:sz w:val="12"/>
                <w:szCs w:val="12"/>
              </w:rPr>
            </w:pPr>
            <w:r w:rsidRPr="005D2EC6">
              <w:rPr>
                <w:rFonts w:ascii="Times New Roman" w:hAnsi="Times New Roman" w:cs="Times New Roman"/>
                <w:sz w:val="12"/>
                <w:szCs w:val="12"/>
              </w:rPr>
              <w:t>на площадке № 15, в северо-западной части села  по ул. Заречная,  22 ИЖД</w:t>
            </w:r>
          </w:p>
        </w:tc>
        <w:tc>
          <w:tcPr>
            <w:tcW w:w="459" w:type="pct"/>
            <w:gridSpan w:val="3"/>
            <w:vAlign w:val="center"/>
          </w:tcPr>
          <w:p w14:paraId="577623A0"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66</w:t>
            </w:r>
          </w:p>
        </w:tc>
        <w:tc>
          <w:tcPr>
            <w:tcW w:w="458" w:type="pct"/>
            <w:gridSpan w:val="2"/>
            <w:vAlign w:val="center"/>
          </w:tcPr>
          <w:p w14:paraId="6A418FD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10,56</w:t>
            </w:r>
          </w:p>
        </w:tc>
        <w:tc>
          <w:tcPr>
            <w:tcW w:w="550" w:type="pct"/>
            <w:gridSpan w:val="3"/>
            <w:vAlign w:val="center"/>
          </w:tcPr>
          <w:p w14:paraId="7037CEFE"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1,76</w:t>
            </w:r>
          </w:p>
        </w:tc>
        <w:tc>
          <w:tcPr>
            <w:tcW w:w="459" w:type="pct"/>
            <w:gridSpan w:val="2"/>
            <w:vAlign w:val="center"/>
          </w:tcPr>
          <w:p w14:paraId="280CE6B4"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7" w:type="pct"/>
            <w:vAlign w:val="center"/>
          </w:tcPr>
          <w:p w14:paraId="11FB47C2"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5,94</w:t>
            </w:r>
          </w:p>
        </w:tc>
      </w:tr>
      <w:tr w:rsidR="00B02F4A" w:rsidRPr="005D2EC6" w14:paraId="411CBF18" w14:textId="77777777" w:rsidTr="00B02F4A">
        <w:trPr>
          <w:trHeight w:val="70"/>
        </w:trPr>
        <w:tc>
          <w:tcPr>
            <w:tcW w:w="263" w:type="pct"/>
            <w:vAlign w:val="center"/>
          </w:tcPr>
          <w:p w14:paraId="477CD05F"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4.6</w:t>
            </w:r>
          </w:p>
        </w:tc>
        <w:tc>
          <w:tcPr>
            <w:tcW w:w="2374" w:type="pct"/>
            <w:gridSpan w:val="2"/>
            <w:vAlign w:val="center"/>
          </w:tcPr>
          <w:p w14:paraId="1A52B4E4" w14:textId="77777777" w:rsidR="005D2EC6" w:rsidRPr="005D2EC6" w:rsidRDefault="005D2EC6" w:rsidP="005D2EC6">
            <w:pPr>
              <w:spacing w:after="0" w:line="240" w:lineRule="auto"/>
              <w:rPr>
                <w:rFonts w:ascii="Times New Roman" w:hAnsi="Times New Roman" w:cs="Times New Roman"/>
                <w:bCs/>
                <w:iCs/>
                <w:sz w:val="12"/>
                <w:szCs w:val="12"/>
              </w:rPr>
            </w:pPr>
            <w:r w:rsidRPr="005D2EC6">
              <w:rPr>
                <w:rFonts w:ascii="Times New Roman" w:hAnsi="Times New Roman" w:cs="Times New Roman"/>
                <w:sz w:val="12"/>
                <w:szCs w:val="12"/>
              </w:rPr>
              <w:t>на площадке № 16, в южной части села , 81 ИЖД</w:t>
            </w:r>
          </w:p>
        </w:tc>
        <w:tc>
          <w:tcPr>
            <w:tcW w:w="459" w:type="pct"/>
            <w:gridSpan w:val="3"/>
            <w:vAlign w:val="center"/>
          </w:tcPr>
          <w:p w14:paraId="71F24346"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243</w:t>
            </w:r>
          </w:p>
        </w:tc>
        <w:tc>
          <w:tcPr>
            <w:tcW w:w="458" w:type="pct"/>
            <w:gridSpan w:val="2"/>
            <w:vAlign w:val="center"/>
          </w:tcPr>
          <w:p w14:paraId="760BDA53"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38,88</w:t>
            </w:r>
          </w:p>
        </w:tc>
        <w:tc>
          <w:tcPr>
            <w:tcW w:w="550" w:type="pct"/>
            <w:gridSpan w:val="3"/>
            <w:vAlign w:val="center"/>
          </w:tcPr>
          <w:p w14:paraId="3FC392C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6,49</w:t>
            </w:r>
          </w:p>
        </w:tc>
        <w:tc>
          <w:tcPr>
            <w:tcW w:w="459" w:type="pct"/>
            <w:gridSpan w:val="2"/>
            <w:vAlign w:val="center"/>
          </w:tcPr>
          <w:p w14:paraId="4CE269B4"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437" w:type="pct"/>
            <w:vAlign w:val="center"/>
          </w:tcPr>
          <w:p w14:paraId="24FE0BF0"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21,87</w:t>
            </w:r>
          </w:p>
        </w:tc>
      </w:tr>
      <w:tr w:rsidR="00B02F4A" w:rsidRPr="005D2EC6" w14:paraId="5D67F2CB" w14:textId="77777777" w:rsidTr="00B02F4A">
        <w:trPr>
          <w:trHeight w:val="70"/>
        </w:trPr>
        <w:tc>
          <w:tcPr>
            <w:tcW w:w="263" w:type="pct"/>
            <w:vAlign w:val="center"/>
          </w:tcPr>
          <w:p w14:paraId="06DBCB72"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374" w:type="pct"/>
            <w:gridSpan w:val="2"/>
            <w:vAlign w:val="center"/>
          </w:tcPr>
          <w:p w14:paraId="39189215" w14:textId="77777777" w:rsidR="005D2EC6" w:rsidRPr="005D2EC6" w:rsidRDefault="005D2EC6" w:rsidP="005D2EC6">
            <w:pPr>
              <w:spacing w:after="0" w:line="240" w:lineRule="auto"/>
              <w:jc w:val="right"/>
              <w:rPr>
                <w:rFonts w:ascii="Times New Roman" w:hAnsi="Times New Roman" w:cs="Times New Roman"/>
                <w:bCs/>
                <w:sz w:val="12"/>
                <w:szCs w:val="12"/>
              </w:rPr>
            </w:pPr>
            <w:r w:rsidRPr="005D2EC6">
              <w:rPr>
                <w:rFonts w:ascii="Times New Roman" w:hAnsi="Times New Roman" w:cs="Times New Roman"/>
                <w:bCs/>
                <w:sz w:val="12"/>
                <w:szCs w:val="12"/>
              </w:rPr>
              <w:t>ИТОГО:</w:t>
            </w:r>
          </w:p>
        </w:tc>
        <w:tc>
          <w:tcPr>
            <w:tcW w:w="459" w:type="pct"/>
            <w:gridSpan w:val="3"/>
            <w:vAlign w:val="center"/>
          </w:tcPr>
          <w:p w14:paraId="7EA8F5E8"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627</w:t>
            </w:r>
          </w:p>
        </w:tc>
        <w:tc>
          <w:tcPr>
            <w:tcW w:w="458" w:type="pct"/>
            <w:gridSpan w:val="2"/>
            <w:vAlign w:val="center"/>
          </w:tcPr>
          <w:p w14:paraId="32EED405"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100,32</w:t>
            </w:r>
          </w:p>
        </w:tc>
        <w:tc>
          <w:tcPr>
            <w:tcW w:w="550" w:type="pct"/>
            <w:gridSpan w:val="3"/>
            <w:vAlign w:val="center"/>
          </w:tcPr>
          <w:p w14:paraId="0F489EB5" w14:textId="77777777" w:rsidR="005D2EC6" w:rsidRPr="005D2EC6" w:rsidRDefault="005D2EC6" w:rsidP="005D2EC6">
            <w:pPr>
              <w:spacing w:after="0" w:line="240" w:lineRule="auto"/>
              <w:jc w:val="center"/>
              <w:rPr>
                <w:rFonts w:ascii="Times New Roman" w:hAnsi="Times New Roman" w:cs="Times New Roman"/>
                <w:bCs/>
                <w:sz w:val="12"/>
                <w:szCs w:val="12"/>
              </w:rPr>
            </w:pPr>
          </w:p>
        </w:tc>
        <w:tc>
          <w:tcPr>
            <w:tcW w:w="459" w:type="pct"/>
            <w:gridSpan w:val="2"/>
            <w:vAlign w:val="center"/>
          </w:tcPr>
          <w:p w14:paraId="6FFD45E4" w14:textId="77777777" w:rsidR="005D2EC6" w:rsidRPr="005D2EC6" w:rsidRDefault="005D2EC6" w:rsidP="005D2EC6">
            <w:pPr>
              <w:spacing w:after="0" w:line="240" w:lineRule="auto"/>
              <w:jc w:val="center"/>
              <w:rPr>
                <w:rFonts w:ascii="Times New Roman" w:hAnsi="Times New Roman" w:cs="Times New Roman"/>
                <w:bCs/>
                <w:sz w:val="12"/>
                <w:szCs w:val="12"/>
              </w:rPr>
            </w:pPr>
          </w:p>
        </w:tc>
        <w:tc>
          <w:tcPr>
            <w:tcW w:w="437" w:type="pct"/>
            <w:vAlign w:val="center"/>
          </w:tcPr>
          <w:p w14:paraId="626F283F"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41,81</w:t>
            </w:r>
          </w:p>
        </w:tc>
      </w:tr>
      <w:tr w:rsidR="005D2EC6" w:rsidRPr="005D2EC6" w14:paraId="610B2059" w14:textId="77777777" w:rsidTr="00B02F4A">
        <w:trPr>
          <w:trHeight w:val="70"/>
        </w:trPr>
        <w:tc>
          <w:tcPr>
            <w:tcW w:w="263" w:type="pct"/>
            <w:vAlign w:val="center"/>
          </w:tcPr>
          <w:p w14:paraId="77DA43E3"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833" w:type="pct"/>
            <w:gridSpan w:val="5"/>
            <w:vAlign w:val="center"/>
          </w:tcPr>
          <w:p w14:paraId="0B6B5C1F" w14:textId="77777777" w:rsidR="005D2EC6" w:rsidRPr="005D2EC6" w:rsidRDefault="005D2EC6" w:rsidP="005D2EC6">
            <w:pPr>
              <w:spacing w:after="0" w:line="240" w:lineRule="auto"/>
              <w:jc w:val="right"/>
              <w:rPr>
                <w:rFonts w:ascii="Times New Roman" w:hAnsi="Times New Roman" w:cs="Times New Roman"/>
                <w:b/>
                <w:iCs/>
                <w:sz w:val="12"/>
                <w:szCs w:val="12"/>
              </w:rPr>
            </w:pPr>
            <w:r w:rsidRPr="005D2EC6">
              <w:rPr>
                <w:rFonts w:ascii="Times New Roman" w:hAnsi="Times New Roman" w:cs="Times New Roman"/>
                <w:b/>
                <w:iCs/>
                <w:sz w:val="12"/>
                <w:szCs w:val="12"/>
              </w:rPr>
              <w:t>Всего:</w:t>
            </w:r>
          </w:p>
        </w:tc>
        <w:tc>
          <w:tcPr>
            <w:tcW w:w="1904" w:type="pct"/>
            <w:gridSpan w:val="8"/>
            <w:vAlign w:val="center"/>
          </w:tcPr>
          <w:p w14:paraId="30B9C018" w14:textId="77777777" w:rsidR="005D2EC6" w:rsidRPr="005D2EC6" w:rsidRDefault="005D2EC6" w:rsidP="005D2EC6">
            <w:pPr>
              <w:spacing w:after="0" w:line="240" w:lineRule="auto"/>
              <w:jc w:val="center"/>
              <w:rPr>
                <w:rFonts w:ascii="Times New Roman" w:hAnsi="Times New Roman" w:cs="Times New Roman"/>
                <w:b/>
                <w:iCs/>
                <w:sz w:val="12"/>
                <w:szCs w:val="12"/>
              </w:rPr>
            </w:pPr>
            <w:r w:rsidRPr="005D2EC6">
              <w:rPr>
                <w:rFonts w:ascii="Times New Roman" w:hAnsi="Times New Roman" w:cs="Times New Roman"/>
                <w:b/>
                <w:iCs/>
                <w:sz w:val="12"/>
                <w:szCs w:val="12"/>
              </w:rPr>
              <w:t>142,13</w:t>
            </w:r>
          </w:p>
        </w:tc>
      </w:tr>
      <w:tr w:rsidR="005D2EC6" w:rsidRPr="005D2EC6" w14:paraId="22CD4EB9" w14:textId="77777777" w:rsidTr="00B02F4A">
        <w:trPr>
          <w:trHeight w:val="70"/>
        </w:trPr>
        <w:tc>
          <w:tcPr>
            <w:tcW w:w="5000" w:type="pct"/>
            <w:gridSpan w:val="14"/>
            <w:vAlign w:val="center"/>
          </w:tcPr>
          <w:p w14:paraId="02E4E90D" w14:textId="77777777" w:rsidR="005D2EC6" w:rsidRPr="005D2EC6" w:rsidRDefault="005D2EC6" w:rsidP="005D2EC6">
            <w:pPr>
              <w:numPr>
                <w:ilvl w:val="0"/>
                <w:numId w:val="65"/>
              </w:numPr>
              <w:spacing w:after="0" w:line="240" w:lineRule="auto"/>
              <w:rPr>
                <w:rFonts w:ascii="Times New Roman" w:hAnsi="Times New Roman" w:cs="Times New Roman"/>
                <w:b/>
                <w:bCs/>
                <w:sz w:val="12"/>
                <w:szCs w:val="12"/>
              </w:rPr>
            </w:pPr>
            <w:r w:rsidRPr="005D2EC6">
              <w:rPr>
                <w:rFonts w:ascii="Times New Roman" w:hAnsi="Times New Roman" w:cs="Times New Roman"/>
                <w:b/>
                <w:bCs/>
                <w:sz w:val="12"/>
                <w:szCs w:val="12"/>
              </w:rPr>
              <w:t>п. Новая Орловка</w:t>
            </w:r>
          </w:p>
        </w:tc>
      </w:tr>
      <w:tr w:rsidR="005D2EC6" w:rsidRPr="005D2EC6" w14:paraId="6D45B76A" w14:textId="77777777" w:rsidTr="00B02F4A">
        <w:trPr>
          <w:trHeight w:val="70"/>
        </w:trPr>
        <w:tc>
          <w:tcPr>
            <w:tcW w:w="263" w:type="pct"/>
            <w:vAlign w:val="center"/>
          </w:tcPr>
          <w:p w14:paraId="3951CF20"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5.1</w:t>
            </w:r>
          </w:p>
        </w:tc>
        <w:tc>
          <w:tcPr>
            <w:tcW w:w="2029" w:type="pct"/>
            <w:vAlign w:val="bottom"/>
          </w:tcPr>
          <w:p w14:paraId="1283C6C9" w14:textId="77777777" w:rsidR="005D2EC6" w:rsidRPr="005D2EC6" w:rsidRDefault="005D2EC6" w:rsidP="005D2EC6">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на площадке № 17, в западной части поселка по ул. №1,  35 ИЖД</w:t>
            </w:r>
          </w:p>
        </w:tc>
        <w:tc>
          <w:tcPr>
            <w:tcW w:w="558" w:type="pct"/>
            <w:gridSpan w:val="2"/>
            <w:vAlign w:val="center"/>
          </w:tcPr>
          <w:p w14:paraId="646DBD6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105</w:t>
            </w:r>
          </w:p>
        </w:tc>
        <w:tc>
          <w:tcPr>
            <w:tcW w:w="391" w:type="pct"/>
            <w:gridSpan w:val="3"/>
            <w:vAlign w:val="center"/>
          </w:tcPr>
          <w:p w14:paraId="6108BF1C"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16,8</w:t>
            </w:r>
          </w:p>
        </w:tc>
        <w:tc>
          <w:tcPr>
            <w:tcW w:w="459" w:type="pct"/>
            <w:gridSpan w:val="3"/>
            <w:vAlign w:val="center"/>
          </w:tcPr>
          <w:p w14:paraId="27987E13"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2,80</w:t>
            </w:r>
          </w:p>
        </w:tc>
        <w:tc>
          <w:tcPr>
            <w:tcW w:w="582" w:type="pct"/>
            <w:gridSpan w:val="2"/>
            <w:vAlign w:val="center"/>
          </w:tcPr>
          <w:p w14:paraId="20295DC5"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718" w:type="pct"/>
            <w:gridSpan w:val="2"/>
            <w:vAlign w:val="center"/>
          </w:tcPr>
          <w:p w14:paraId="6DFF1140"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9,45</w:t>
            </w:r>
          </w:p>
        </w:tc>
      </w:tr>
      <w:tr w:rsidR="005D2EC6" w:rsidRPr="005D2EC6" w14:paraId="15BAA9C9" w14:textId="77777777" w:rsidTr="00B02F4A">
        <w:trPr>
          <w:trHeight w:val="70"/>
        </w:trPr>
        <w:tc>
          <w:tcPr>
            <w:tcW w:w="263" w:type="pct"/>
            <w:vAlign w:val="center"/>
          </w:tcPr>
          <w:p w14:paraId="269A3E64"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5.2</w:t>
            </w:r>
          </w:p>
        </w:tc>
        <w:tc>
          <w:tcPr>
            <w:tcW w:w="2029" w:type="pct"/>
            <w:vAlign w:val="bottom"/>
          </w:tcPr>
          <w:p w14:paraId="065856ED" w14:textId="77777777" w:rsidR="005D2EC6" w:rsidRPr="005D2EC6" w:rsidRDefault="005D2EC6" w:rsidP="005D2EC6">
            <w:pPr>
              <w:spacing w:after="0" w:line="240" w:lineRule="auto"/>
              <w:rPr>
                <w:rFonts w:ascii="Times New Roman" w:hAnsi="Times New Roman" w:cs="Times New Roman"/>
                <w:sz w:val="12"/>
                <w:szCs w:val="12"/>
              </w:rPr>
            </w:pPr>
            <w:r w:rsidRPr="005D2EC6">
              <w:rPr>
                <w:rFonts w:ascii="Times New Roman" w:hAnsi="Times New Roman" w:cs="Times New Roman"/>
                <w:sz w:val="12"/>
                <w:szCs w:val="12"/>
              </w:rPr>
              <w:t>на площадке № 18, в восточной части поселка по ул. №2-4,  62 ИЖД</w:t>
            </w:r>
          </w:p>
        </w:tc>
        <w:tc>
          <w:tcPr>
            <w:tcW w:w="558" w:type="pct"/>
            <w:gridSpan w:val="2"/>
            <w:vAlign w:val="center"/>
          </w:tcPr>
          <w:p w14:paraId="060B7859"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186</w:t>
            </w:r>
          </w:p>
        </w:tc>
        <w:tc>
          <w:tcPr>
            <w:tcW w:w="391" w:type="pct"/>
            <w:gridSpan w:val="3"/>
            <w:vAlign w:val="center"/>
          </w:tcPr>
          <w:p w14:paraId="0114B54B"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29,76</w:t>
            </w:r>
          </w:p>
        </w:tc>
        <w:tc>
          <w:tcPr>
            <w:tcW w:w="459" w:type="pct"/>
            <w:gridSpan w:val="3"/>
            <w:vAlign w:val="center"/>
          </w:tcPr>
          <w:p w14:paraId="127BB240"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4,96</w:t>
            </w:r>
          </w:p>
        </w:tc>
        <w:tc>
          <w:tcPr>
            <w:tcW w:w="582" w:type="pct"/>
            <w:gridSpan w:val="2"/>
            <w:vAlign w:val="center"/>
          </w:tcPr>
          <w:p w14:paraId="2E71F6FA"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54</w:t>
            </w:r>
          </w:p>
        </w:tc>
        <w:tc>
          <w:tcPr>
            <w:tcW w:w="718" w:type="pct"/>
            <w:gridSpan w:val="2"/>
            <w:vAlign w:val="center"/>
          </w:tcPr>
          <w:p w14:paraId="651C9CDD" w14:textId="77777777" w:rsidR="005D2EC6" w:rsidRPr="005D2EC6" w:rsidRDefault="005D2EC6" w:rsidP="005D2EC6">
            <w:pPr>
              <w:spacing w:after="0" w:line="240" w:lineRule="auto"/>
              <w:jc w:val="center"/>
              <w:rPr>
                <w:rFonts w:ascii="Times New Roman" w:hAnsi="Times New Roman" w:cs="Times New Roman"/>
                <w:sz w:val="12"/>
                <w:szCs w:val="12"/>
              </w:rPr>
            </w:pPr>
            <w:r w:rsidRPr="005D2EC6">
              <w:rPr>
                <w:rFonts w:ascii="Times New Roman" w:hAnsi="Times New Roman" w:cs="Times New Roman"/>
                <w:sz w:val="12"/>
                <w:szCs w:val="12"/>
              </w:rPr>
              <w:t>16,74</w:t>
            </w:r>
          </w:p>
        </w:tc>
      </w:tr>
      <w:tr w:rsidR="005D2EC6" w:rsidRPr="005D2EC6" w14:paraId="16F498C0" w14:textId="77777777" w:rsidTr="00B02F4A">
        <w:trPr>
          <w:trHeight w:val="70"/>
        </w:trPr>
        <w:tc>
          <w:tcPr>
            <w:tcW w:w="263" w:type="pct"/>
            <w:vAlign w:val="center"/>
          </w:tcPr>
          <w:p w14:paraId="35103792"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029" w:type="pct"/>
            <w:vAlign w:val="center"/>
          </w:tcPr>
          <w:p w14:paraId="4A30B4AE" w14:textId="77777777" w:rsidR="005D2EC6" w:rsidRPr="005D2EC6" w:rsidRDefault="005D2EC6" w:rsidP="005D2EC6">
            <w:pPr>
              <w:spacing w:after="0" w:line="240" w:lineRule="auto"/>
              <w:jc w:val="right"/>
              <w:rPr>
                <w:rFonts w:ascii="Times New Roman" w:hAnsi="Times New Roman" w:cs="Times New Roman"/>
                <w:bCs/>
                <w:sz w:val="12"/>
                <w:szCs w:val="12"/>
              </w:rPr>
            </w:pPr>
            <w:r w:rsidRPr="005D2EC6">
              <w:rPr>
                <w:rFonts w:ascii="Times New Roman" w:hAnsi="Times New Roman" w:cs="Times New Roman"/>
                <w:bCs/>
                <w:sz w:val="12"/>
                <w:szCs w:val="12"/>
              </w:rPr>
              <w:t>ИТОГО:</w:t>
            </w:r>
          </w:p>
        </w:tc>
        <w:tc>
          <w:tcPr>
            <w:tcW w:w="558" w:type="pct"/>
            <w:gridSpan w:val="2"/>
            <w:vAlign w:val="center"/>
          </w:tcPr>
          <w:p w14:paraId="49904C7B"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291</w:t>
            </w:r>
          </w:p>
        </w:tc>
        <w:tc>
          <w:tcPr>
            <w:tcW w:w="391" w:type="pct"/>
            <w:gridSpan w:val="3"/>
            <w:vAlign w:val="center"/>
          </w:tcPr>
          <w:p w14:paraId="3FD2D949"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46,56</w:t>
            </w:r>
          </w:p>
        </w:tc>
        <w:tc>
          <w:tcPr>
            <w:tcW w:w="459" w:type="pct"/>
            <w:gridSpan w:val="3"/>
            <w:vAlign w:val="center"/>
          </w:tcPr>
          <w:p w14:paraId="16E68DC1" w14:textId="77777777" w:rsidR="005D2EC6" w:rsidRPr="005D2EC6" w:rsidRDefault="005D2EC6" w:rsidP="005D2EC6">
            <w:pPr>
              <w:spacing w:after="0" w:line="240" w:lineRule="auto"/>
              <w:jc w:val="center"/>
              <w:rPr>
                <w:rFonts w:ascii="Times New Roman" w:hAnsi="Times New Roman" w:cs="Times New Roman"/>
                <w:bCs/>
                <w:sz w:val="12"/>
                <w:szCs w:val="12"/>
              </w:rPr>
            </w:pPr>
          </w:p>
        </w:tc>
        <w:tc>
          <w:tcPr>
            <w:tcW w:w="582" w:type="pct"/>
            <w:gridSpan w:val="2"/>
            <w:vAlign w:val="center"/>
          </w:tcPr>
          <w:p w14:paraId="25D8DC7D" w14:textId="77777777" w:rsidR="005D2EC6" w:rsidRPr="005D2EC6" w:rsidRDefault="005D2EC6" w:rsidP="005D2EC6">
            <w:pPr>
              <w:spacing w:after="0" w:line="240" w:lineRule="auto"/>
              <w:jc w:val="center"/>
              <w:rPr>
                <w:rFonts w:ascii="Times New Roman" w:hAnsi="Times New Roman" w:cs="Times New Roman"/>
                <w:bCs/>
                <w:sz w:val="12"/>
                <w:szCs w:val="12"/>
              </w:rPr>
            </w:pPr>
          </w:p>
        </w:tc>
        <w:tc>
          <w:tcPr>
            <w:tcW w:w="718" w:type="pct"/>
            <w:gridSpan w:val="2"/>
            <w:vAlign w:val="center"/>
          </w:tcPr>
          <w:p w14:paraId="0B8F63CE"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Cs/>
                <w:sz w:val="12"/>
                <w:szCs w:val="12"/>
              </w:rPr>
              <w:t>26,19</w:t>
            </w:r>
          </w:p>
        </w:tc>
      </w:tr>
      <w:tr w:rsidR="005D2EC6" w:rsidRPr="005D2EC6" w14:paraId="68A4E705" w14:textId="77777777" w:rsidTr="00B02F4A">
        <w:trPr>
          <w:trHeight w:val="70"/>
        </w:trPr>
        <w:tc>
          <w:tcPr>
            <w:tcW w:w="263" w:type="pct"/>
            <w:vAlign w:val="center"/>
          </w:tcPr>
          <w:p w14:paraId="4094B918" w14:textId="77777777" w:rsidR="005D2EC6" w:rsidRPr="005D2EC6" w:rsidRDefault="005D2EC6" w:rsidP="005D2EC6">
            <w:pPr>
              <w:spacing w:after="0" w:line="240" w:lineRule="auto"/>
              <w:jc w:val="center"/>
              <w:rPr>
                <w:rFonts w:ascii="Times New Roman" w:hAnsi="Times New Roman" w:cs="Times New Roman"/>
                <w:sz w:val="12"/>
                <w:szCs w:val="12"/>
              </w:rPr>
            </w:pPr>
          </w:p>
        </w:tc>
        <w:tc>
          <w:tcPr>
            <w:tcW w:w="2587" w:type="pct"/>
            <w:gridSpan w:val="3"/>
            <w:vAlign w:val="center"/>
          </w:tcPr>
          <w:p w14:paraId="248DA22A" w14:textId="77777777" w:rsidR="005D2EC6" w:rsidRPr="005D2EC6" w:rsidRDefault="005D2EC6" w:rsidP="005D2EC6">
            <w:pPr>
              <w:spacing w:after="0" w:line="240" w:lineRule="auto"/>
              <w:jc w:val="right"/>
              <w:rPr>
                <w:rFonts w:ascii="Times New Roman" w:hAnsi="Times New Roman" w:cs="Times New Roman"/>
                <w:bCs/>
                <w:sz w:val="12"/>
                <w:szCs w:val="12"/>
              </w:rPr>
            </w:pPr>
            <w:r w:rsidRPr="005D2EC6">
              <w:rPr>
                <w:rFonts w:ascii="Times New Roman" w:hAnsi="Times New Roman" w:cs="Times New Roman"/>
                <w:b/>
                <w:iCs/>
                <w:sz w:val="12"/>
                <w:szCs w:val="12"/>
              </w:rPr>
              <w:t>Всего:</w:t>
            </w:r>
          </w:p>
        </w:tc>
        <w:tc>
          <w:tcPr>
            <w:tcW w:w="2150" w:type="pct"/>
            <w:gridSpan w:val="10"/>
            <w:vAlign w:val="center"/>
          </w:tcPr>
          <w:p w14:paraId="6892F3EE" w14:textId="77777777" w:rsidR="005D2EC6" w:rsidRPr="005D2EC6" w:rsidRDefault="005D2EC6" w:rsidP="005D2EC6">
            <w:pPr>
              <w:spacing w:after="0" w:line="240" w:lineRule="auto"/>
              <w:jc w:val="center"/>
              <w:rPr>
                <w:rFonts w:ascii="Times New Roman" w:hAnsi="Times New Roman" w:cs="Times New Roman"/>
                <w:bCs/>
                <w:sz w:val="12"/>
                <w:szCs w:val="12"/>
              </w:rPr>
            </w:pPr>
            <w:r w:rsidRPr="005D2EC6">
              <w:rPr>
                <w:rFonts w:ascii="Times New Roman" w:hAnsi="Times New Roman" w:cs="Times New Roman"/>
                <w:b/>
                <w:iCs/>
                <w:sz w:val="12"/>
                <w:szCs w:val="12"/>
              </w:rPr>
              <w:t>72,75</w:t>
            </w:r>
          </w:p>
        </w:tc>
      </w:tr>
    </w:tbl>
    <w:p w14:paraId="193FAACC" w14:textId="77777777" w:rsidR="005D2EC6" w:rsidRDefault="005D2EC6" w:rsidP="006A70A9">
      <w:pPr>
        <w:tabs>
          <w:tab w:val="left" w:pos="0"/>
        </w:tabs>
        <w:spacing w:after="0" w:line="240" w:lineRule="auto"/>
        <w:ind w:firstLine="284"/>
        <w:jc w:val="both"/>
        <w:rPr>
          <w:rFonts w:ascii="Times New Roman" w:hAnsi="Times New Roman" w:cs="Times New Roman"/>
          <w:sz w:val="12"/>
          <w:szCs w:val="12"/>
        </w:rPr>
      </w:pPr>
    </w:p>
    <w:p w14:paraId="3A8810E0"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Согласно Генерального плана, до 2033 года на территории сельского поселения предусматривается реконструкция и строительство общественных объектов: </w:t>
      </w:r>
    </w:p>
    <w:p w14:paraId="10FC4721"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с. Черновка:</w:t>
      </w:r>
    </w:p>
    <w:p w14:paraId="39418A17"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дошкольного образовательного учреждения на ул. Школьная, на 80 мест;</w:t>
      </w:r>
    </w:p>
    <w:p w14:paraId="225B6AAD"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реконструкция спортивного зала при общеобразовательном учреждении (начального общего образования)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xml:space="preserve">, 12, площадью пола 174 </w:t>
      </w:r>
      <w:proofErr w:type="spellStart"/>
      <w:r w:rsidRPr="00B02F4A">
        <w:rPr>
          <w:rFonts w:ascii="Times New Roman" w:hAnsi="Times New Roman" w:cs="Times New Roman"/>
          <w:sz w:val="12"/>
          <w:szCs w:val="12"/>
        </w:rPr>
        <w:t>кв.м</w:t>
      </w:r>
      <w:proofErr w:type="spellEnd"/>
      <w:r w:rsidRPr="00B02F4A">
        <w:rPr>
          <w:rFonts w:ascii="Times New Roman" w:hAnsi="Times New Roman" w:cs="Times New Roman"/>
          <w:sz w:val="12"/>
          <w:szCs w:val="12"/>
        </w:rPr>
        <w:t xml:space="preserve">; </w:t>
      </w:r>
    </w:p>
    <w:p w14:paraId="28182BEA"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 строительство бассейна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xml:space="preserve">, площадью зеркала воды 300 </w:t>
      </w:r>
      <w:proofErr w:type="spellStart"/>
      <w:r w:rsidRPr="00B02F4A">
        <w:rPr>
          <w:rFonts w:ascii="Times New Roman" w:hAnsi="Times New Roman" w:cs="Times New Roman"/>
          <w:sz w:val="12"/>
          <w:szCs w:val="12"/>
        </w:rPr>
        <w:t>кв.м</w:t>
      </w:r>
      <w:proofErr w:type="spellEnd"/>
      <w:r w:rsidRPr="00B02F4A">
        <w:rPr>
          <w:rFonts w:ascii="Times New Roman" w:hAnsi="Times New Roman" w:cs="Times New Roman"/>
          <w:sz w:val="12"/>
          <w:szCs w:val="12"/>
        </w:rPr>
        <w:t>;</w:t>
      </w:r>
    </w:p>
    <w:p w14:paraId="42598B4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строительство спортивного зала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xml:space="preserve">, площадью 380 </w:t>
      </w:r>
      <w:proofErr w:type="spellStart"/>
      <w:r w:rsidRPr="00B02F4A">
        <w:rPr>
          <w:rFonts w:ascii="Times New Roman" w:hAnsi="Times New Roman" w:cs="Times New Roman"/>
          <w:sz w:val="12"/>
          <w:szCs w:val="12"/>
        </w:rPr>
        <w:t>кв.м</w:t>
      </w:r>
      <w:proofErr w:type="spellEnd"/>
      <w:r w:rsidRPr="00B02F4A">
        <w:rPr>
          <w:rFonts w:ascii="Times New Roman" w:hAnsi="Times New Roman" w:cs="Times New Roman"/>
          <w:sz w:val="12"/>
          <w:szCs w:val="12"/>
        </w:rPr>
        <w:t>;</w:t>
      </w:r>
    </w:p>
    <w:p w14:paraId="0040B90D"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многофункционального центра дошкольного образования на ул. Кооперативная, на 100 мест;</w:t>
      </w:r>
    </w:p>
    <w:p w14:paraId="4E07D92D"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реконструкция сельского дома культуры «Восток»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13, на 250 мест;</w:t>
      </w:r>
    </w:p>
    <w:p w14:paraId="1E2368B2"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досугового центра на ул. Комарова, на 240 мест;</w:t>
      </w:r>
    </w:p>
    <w:p w14:paraId="4F743241"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реконструкция здания администрации сельского поселения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xml:space="preserve"> на 10 рабочих мест</w:t>
      </w:r>
    </w:p>
    <w:p w14:paraId="37B8CD4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предприятия бытового обслуживания на ул. Демидова, на 12 рабочих мест;</w:t>
      </w:r>
    </w:p>
    <w:p w14:paraId="47A87C61"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строительство комплексного предприятия коммунально-бытового обслуживания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с прачечной на 110 кг белья в смену, химчисткой на 10 кг в</w:t>
      </w:r>
      <w:r>
        <w:rPr>
          <w:rFonts w:ascii="Times New Roman" w:hAnsi="Times New Roman" w:cs="Times New Roman"/>
          <w:sz w:val="12"/>
          <w:szCs w:val="12"/>
        </w:rPr>
        <w:t>ещей в смену, баней на 25 мест.</w:t>
      </w:r>
    </w:p>
    <w:p w14:paraId="25B86FAE"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п. Нива:</w:t>
      </w:r>
    </w:p>
    <w:p w14:paraId="2FA122E7"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предприятия бытового обслуживания на ул. Степная, на 5 рабочих мест;</w:t>
      </w:r>
    </w:p>
    <w:p w14:paraId="53C4D6B4"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 реконструкция фельдшерско-акушерского пункта на ул. Школьная, 2, на 10 посещений в смену; </w:t>
      </w:r>
    </w:p>
    <w:p w14:paraId="416D889D"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lastRenderedPageBreak/>
        <w:t>- строительство досугового центр</w:t>
      </w:r>
      <w:r>
        <w:rPr>
          <w:rFonts w:ascii="Times New Roman" w:hAnsi="Times New Roman" w:cs="Times New Roman"/>
          <w:sz w:val="12"/>
          <w:szCs w:val="12"/>
        </w:rPr>
        <w:t>а на ул. Заречная, на 200 мест;</w:t>
      </w:r>
    </w:p>
    <w:p w14:paraId="221EC4F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с. Орловка:</w:t>
      </w:r>
    </w:p>
    <w:p w14:paraId="117791C6"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строительство предприятия бытового обслуживания на у</w:t>
      </w:r>
      <w:r>
        <w:rPr>
          <w:rFonts w:ascii="Times New Roman" w:hAnsi="Times New Roman" w:cs="Times New Roman"/>
          <w:sz w:val="12"/>
          <w:szCs w:val="12"/>
        </w:rPr>
        <w:t>л. Школьная, на 5 рабочих мест;</w:t>
      </w:r>
    </w:p>
    <w:p w14:paraId="3320226F"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Результаты расчёта расходов холодной воды по объектам соцкультбыта сельского поселения, присоединенным к централизованным системам водоснабжения, приведены в табл</w:t>
      </w:r>
      <w:r>
        <w:rPr>
          <w:rFonts w:ascii="Times New Roman" w:hAnsi="Times New Roman" w:cs="Times New Roman"/>
          <w:sz w:val="12"/>
          <w:szCs w:val="12"/>
        </w:rPr>
        <w:t>ице 2.3.11.2.</w:t>
      </w:r>
    </w:p>
    <w:p w14:paraId="72D5DD6E"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2.3.11.2 - Расход воды по перспективным объектам соцкультбыта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
        <w:gridCol w:w="4064"/>
        <w:gridCol w:w="1394"/>
        <w:gridCol w:w="723"/>
        <w:gridCol w:w="944"/>
      </w:tblGrid>
      <w:tr w:rsidR="00B02F4A" w:rsidRPr="00B02F4A" w14:paraId="12E921AD" w14:textId="77777777" w:rsidTr="00B02F4A">
        <w:trPr>
          <w:tblHeader/>
        </w:trPr>
        <w:tc>
          <w:tcPr>
            <w:tcW w:w="391" w:type="pct"/>
            <w:vAlign w:val="center"/>
          </w:tcPr>
          <w:p w14:paraId="119CAE6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p w14:paraId="42DAD55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п/п</w:t>
            </w:r>
          </w:p>
        </w:tc>
        <w:tc>
          <w:tcPr>
            <w:tcW w:w="2629" w:type="pct"/>
            <w:vAlign w:val="center"/>
          </w:tcPr>
          <w:p w14:paraId="60367DF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Наименование</w:t>
            </w:r>
          </w:p>
          <w:p w14:paraId="258B11A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объекта</w:t>
            </w:r>
          </w:p>
        </w:tc>
        <w:tc>
          <w:tcPr>
            <w:tcW w:w="902" w:type="pct"/>
            <w:vAlign w:val="center"/>
          </w:tcPr>
          <w:p w14:paraId="6331BC0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Ед.</w:t>
            </w:r>
          </w:p>
          <w:p w14:paraId="0606B8B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изм.</w:t>
            </w:r>
          </w:p>
        </w:tc>
        <w:tc>
          <w:tcPr>
            <w:tcW w:w="468" w:type="pct"/>
            <w:vAlign w:val="center"/>
          </w:tcPr>
          <w:p w14:paraId="4AE87D4C" w14:textId="77777777" w:rsidR="00B02F4A" w:rsidRPr="00B02F4A" w:rsidRDefault="00B02F4A" w:rsidP="00B02F4A">
            <w:pPr>
              <w:pStyle w:val="Default"/>
              <w:jc w:val="center"/>
              <w:rPr>
                <w:rFonts w:ascii="Times New Roman" w:hAnsi="Times New Roman" w:cs="Times New Roman"/>
                <w:color w:val="auto"/>
                <w:sz w:val="12"/>
                <w:szCs w:val="12"/>
              </w:rPr>
            </w:pPr>
            <w:r>
              <w:rPr>
                <w:rFonts w:ascii="Times New Roman" w:hAnsi="Times New Roman" w:cs="Times New Roman"/>
                <w:color w:val="auto"/>
                <w:sz w:val="12"/>
                <w:szCs w:val="12"/>
              </w:rPr>
              <w:t>Кол-</w:t>
            </w:r>
            <w:r w:rsidRPr="00B02F4A">
              <w:rPr>
                <w:rFonts w:ascii="Times New Roman" w:hAnsi="Times New Roman" w:cs="Times New Roman"/>
                <w:color w:val="auto"/>
                <w:sz w:val="12"/>
                <w:szCs w:val="12"/>
              </w:rPr>
              <w:t>во</w:t>
            </w:r>
          </w:p>
          <w:p w14:paraId="541BB76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единиц</w:t>
            </w:r>
          </w:p>
        </w:tc>
        <w:tc>
          <w:tcPr>
            <w:tcW w:w="611" w:type="pct"/>
            <w:vAlign w:val="center"/>
          </w:tcPr>
          <w:p w14:paraId="4656FE39" w14:textId="77777777" w:rsidR="00B02F4A" w:rsidRPr="00B02F4A" w:rsidRDefault="00B02F4A" w:rsidP="00B02F4A">
            <w:pPr>
              <w:pStyle w:val="Default"/>
              <w:jc w:val="center"/>
              <w:rPr>
                <w:rFonts w:ascii="Times New Roman" w:hAnsi="Times New Roman" w:cs="Times New Roman"/>
                <w:color w:val="auto"/>
                <w:sz w:val="12"/>
                <w:szCs w:val="12"/>
              </w:rPr>
            </w:pPr>
            <w:r w:rsidRPr="00B02F4A">
              <w:rPr>
                <w:rFonts w:ascii="Times New Roman" w:hAnsi="Times New Roman" w:cs="Times New Roman"/>
                <w:color w:val="auto"/>
                <w:sz w:val="12"/>
                <w:szCs w:val="12"/>
              </w:rPr>
              <w:t>Необ</w:t>
            </w:r>
            <w:r>
              <w:rPr>
                <w:rFonts w:ascii="Times New Roman" w:hAnsi="Times New Roman" w:cs="Times New Roman"/>
                <w:color w:val="auto"/>
                <w:sz w:val="12"/>
                <w:szCs w:val="12"/>
              </w:rPr>
              <w:t>хо</w:t>
            </w:r>
            <w:r w:rsidRPr="00B02F4A">
              <w:rPr>
                <w:rFonts w:ascii="Times New Roman" w:hAnsi="Times New Roman" w:cs="Times New Roman"/>
                <w:color w:val="auto"/>
                <w:sz w:val="12"/>
                <w:szCs w:val="12"/>
              </w:rPr>
              <w:t>димый</w:t>
            </w:r>
          </w:p>
          <w:p w14:paraId="12639F76" w14:textId="77777777" w:rsidR="00B02F4A" w:rsidRPr="00B02F4A" w:rsidRDefault="00B02F4A" w:rsidP="00B02F4A">
            <w:pPr>
              <w:pStyle w:val="Default"/>
              <w:jc w:val="center"/>
              <w:rPr>
                <w:rFonts w:ascii="Times New Roman" w:hAnsi="Times New Roman" w:cs="Times New Roman"/>
                <w:color w:val="auto"/>
                <w:sz w:val="12"/>
                <w:szCs w:val="12"/>
              </w:rPr>
            </w:pPr>
            <w:r>
              <w:rPr>
                <w:rFonts w:ascii="Times New Roman" w:hAnsi="Times New Roman" w:cs="Times New Roman"/>
                <w:color w:val="auto"/>
                <w:sz w:val="12"/>
                <w:szCs w:val="12"/>
              </w:rPr>
              <w:t>объем,</w:t>
            </w:r>
            <w:r w:rsidRPr="00B02F4A">
              <w:rPr>
                <w:rFonts w:ascii="Times New Roman" w:hAnsi="Times New Roman" w:cs="Times New Roman"/>
                <w:sz w:val="12"/>
                <w:szCs w:val="12"/>
              </w:rPr>
              <w:t>м³/</w:t>
            </w:r>
            <w:proofErr w:type="spellStart"/>
            <w:r w:rsidRPr="00B02F4A">
              <w:rPr>
                <w:rFonts w:ascii="Times New Roman" w:hAnsi="Times New Roman" w:cs="Times New Roman"/>
                <w:sz w:val="12"/>
                <w:szCs w:val="12"/>
              </w:rPr>
              <w:t>сут</w:t>
            </w:r>
            <w:proofErr w:type="spellEnd"/>
          </w:p>
        </w:tc>
      </w:tr>
      <w:tr w:rsidR="00B02F4A" w:rsidRPr="00B02F4A" w14:paraId="48A29253" w14:textId="77777777" w:rsidTr="00B02F4A">
        <w:tc>
          <w:tcPr>
            <w:tcW w:w="5000" w:type="pct"/>
            <w:gridSpan w:val="5"/>
          </w:tcPr>
          <w:p w14:paraId="14BD98FB"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 xml:space="preserve">Расчетный срок строительства (до </w:t>
            </w:r>
            <w:smartTag w:uri="urn:schemas-microsoft-com:office:smarttags" w:element="metricconverter">
              <w:smartTagPr>
                <w:attr w:name="ProductID" w:val="2033 г"/>
              </w:smartTagPr>
              <w:r w:rsidRPr="00B02F4A">
                <w:rPr>
                  <w:rFonts w:ascii="Times New Roman" w:hAnsi="Times New Roman" w:cs="Times New Roman"/>
                  <w:iCs/>
                  <w:sz w:val="12"/>
                  <w:szCs w:val="12"/>
                </w:rPr>
                <w:t>2033 г</w:t>
              </w:r>
            </w:smartTag>
            <w:r w:rsidRPr="00B02F4A">
              <w:rPr>
                <w:rFonts w:ascii="Times New Roman" w:hAnsi="Times New Roman" w:cs="Times New Roman"/>
                <w:iCs/>
                <w:sz w:val="12"/>
                <w:szCs w:val="12"/>
              </w:rPr>
              <w:t>.)</w:t>
            </w:r>
          </w:p>
        </w:tc>
      </w:tr>
      <w:tr w:rsidR="00B02F4A" w:rsidRPr="00B02F4A" w14:paraId="30E8FA76" w14:textId="77777777" w:rsidTr="00B02F4A">
        <w:tc>
          <w:tcPr>
            <w:tcW w:w="5000" w:type="pct"/>
            <w:gridSpan w:val="5"/>
          </w:tcPr>
          <w:p w14:paraId="1FD45C63" w14:textId="77777777" w:rsidR="00B02F4A" w:rsidRPr="00B02F4A" w:rsidRDefault="00B02F4A" w:rsidP="00B02F4A">
            <w:pPr>
              <w:spacing w:after="0" w:line="240" w:lineRule="auto"/>
              <w:jc w:val="center"/>
              <w:rPr>
                <w:rFonts w:ascii="Times New Roman" w:hAnsi="Times New Roman" w:cs="Times New Roman"/>
                <w:b/>
                <w:bCs/>
                <w:iCs/>
                <w:sz w:val="12"/>
                <w:szCs w:val="12"/>
              </w:rPr>
            </w:pPr>
            <w:r w:rsidRPr="00B02F4A">
              <w:rPr>
                <w:rFonts w:ascii="Times New Roman" w:hAnsi="Times New Roman" w:cs="Times New Roman"/>
                <w:b/>
                <w:bCs/>
                <w:iCs/>
                <w:sz w:val="12"/>
                <w:szCs w:val="12"/>
              </w:rPr>
              <w:t xml:space="preserve">с. </w:t>
            </w:r>
            <w:r w:rsidRPr="00B02F4A">
              <w:rPr>
                <w:rFonts w:ascii="Times New Roman" w:hAnsi="Times New Roman" w:cs="Times New Roman"/>
                <w:b/>
                <w:bCs/>
                <w:iCs/>
                <w:sz w:val="12"/>
                <w:szCs w:val="12"/>
                <w:lang w:eastAsia="ru-RU"/>
              </w:rPr>
              <w:t>Черновка</w:t>
            </w:r>
          </w:p>
        </w:tc>
      </w:tr>
      <w:tr w:rsidR="00B02F4A" w:rsidRPr="00B02F4A" w14:paraId="00221AA2" w14:textId="77777777" w:rsidTr="00B02F4A">
        <w:tc>
          <w:tcPr>
            <w:tcW w:w="391" w:type="pct"/>
          </w:tcPr>
          <w:p w14:paraId="74DD590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w:t>
            </w:r>
          </w:p>
        </w:tc>
        <w:tc>
          <w:tcPr>
            <w:tcW w:w="2629" w:type="pct"/>
          </w:tcPr>
          <w:p w14:paraId="6AAE6645"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физкультурно-оздоровительный комплекс на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xml:space="preserve">: </w:t>
            </w:r>
          </w:p>
        </w:tc>
        <w:tc>
          <w:tcPr>
            <w:tcW w:w="902" w:type="pct"/>
          </w:tcPr>
          <w:p w14:paraId="3F964C65"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468" w:type="pct"/>
          </w:tcPr>
          <w:p w14:paraId="03FD84AE"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611" w:type="pct"/>
          </w:tcPr>
          <w:p w14:paraId="2FD7AD5A" w14:textId="77777777" w:rsidR="00B02F4A" w:rsidRPr="00B02F4A" w:rsidRDefault="00B02F4A" w:rsidP="00B02F4A">
            <w:pPr>
              <w:spacing w:after="0" w:line="240" w:lineRule="auto"/>
              <w:jc w:val="center"/>
              <w:rPr>
                <w:rFonts w:ascii="Times New Roman" w:hAnsi="Times New Roman" w:cs="Times New Roman"/>
                <w:sz w:val="12"/>
                <w:szCs w:val="12"/>
              </w:rPr>
            </w:pPr>
          </w:p>
        </w:tc>
      </w:tr>
      <w:tr w:rsidR="00B02F4A" w:rsidRPr="00B02F4A" w14:paraId="2994B877" w14:textId="77777777" w:rsidTr="00B02F4A">
        <w:trPr>
          <w:trHeight w:val="70"/>
        </w:trPr>
        <w:tc>
          <w:tcPr>
            <w:tcW w:w="391" w:type="pct"/>
          </w:tcPr>
          <w:p w14:paraId="3764708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w:t>
            </w:r>
          </w:p>
        </w:tc>
        <w:tc>
          <w:tcPr>
            <w:tcW w:w="2629" w:type="pct"/>
          </w:tcPr>
          <w:p w14:paraId="233D9CF3"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 с универсальным спортивным залом, </w:t>
            </w:r>
            <w:proofErr w:type="spellStart"/>
            <w:r w:rsidRPr="00B02F4A">
              <w:rPr>
                <w:rFonts w:ascii="Times New Roman" w:hAnsi="Times New Roman" w:cs="Times New Roman"/>
                <w:sz w:val="12"/>
                <w:szCs w:val="12"/>
              </w:rPr>
              <w:t>площадбю</w:t>
            </w:r>
            <w:proofErr w:type="spellEnd"/>
            <w:r w:rsidRPr="00B02F4A">
              <w:rPr>
                <w:rFonts w:ascii="Times New Roman" w:hAnsi="Times New Roman" w:cs="Times New Roman"/>
                <w:sz w:val="12"/>
                <w:szCs w:val="12"/>
              </w:rPr>
              <w:t xml:space="preserve"> 380 кв. м</w:t>
            </w:r>
          </w:p>
        </w:tc>
        <w:tc>
          <w:tcPr>
            <w:tcW w:w="902" w:type="pct"/>
          </w:tcPr>
          <w:p w14:paraId="0DBAD718" w14:textId="77777777" w:rsidR="00B02F4A" w:rsidRPr="00B02F4A" w:rsidRDefault="00B02F4A" w:rsidP="00B02F4A">
            <w:pPr>
              <w:spacing w:after="0" w:line="240" w:lineRule="auto"/>
              <w:jc w:val="center"/>
              <w:rPr>
                <w:rFonts w:ascii="Times New Roman" w:hAnsi="Times New Roman" w:cs="Times New Roman"/>
                <w:sz w:val="12"/>
                <w:szCs w:val="12"/>
              </w:rPr>
            </w:pPr>
            <w:smartTag w:uri="urn:schemas-microsoft-com:office:smarttags" w:element="metricconverter">
              <w:smartTagPr>
                <w:attr w:name="ProductID" w:val="1 кв. м"/>
              </w:smartTagPr>
              <w:r w:rsidRPr="00B02F4A">
                <w:rPr>
                  <w:rFonts w:ascii="Times New Roman" w:hAnsi="Times New Roman" w:cs="Times New Roman"/>
                  <w:sz w:val="12"/>
                  <w:szCs w:val="12"/>
                </w:rPr>
                <w:t>1 кв. м</w:t>
              </w:r>
            </w:smartTag>
          </w:p>
        </w:tc>
        <w:tc>
          <w:tcPr>
            <w:tcW w:w="468" w:type="pct"/>
          </w:tcPr>
          <w:p w14:paraId="53DA6BC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440</w:t>
            </w:r>
          </w:p>
        </w:tc>
        <w:tc>
          <w:tcPr>
            <w:tcW w:w="611" w:type="pct"/>
          </w:tcPr>
          <w:p w14:paraId="7D6512F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22,0</w:t>
            </w:r>
          </w:p>
        </w:tc>
      </w:tr>
      <w:tr w:rsidR="00B02F4A" w:rsidRPr="00B02F4A" w14:paraId="3EC9225A" w14:textId="77777777" w:rsidTr="00B02F4A">
        <w:tc>
          <w:tcPr>
            <w:tcW w:w="391" w:type="pct"/>
          </w:tcPr>
          <w:p w14:paraId="49756C1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1.2</w:t>
            </w:r>
          </w:p>
        </w:tc>
        <w:tc>
          <w:tcPr>
            <w:tcW w:w="2629" w:type="pct"/>
          </w:tcPr>
          <w:p w14:paraId="38C0BDC5"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 пополнение бассейна, площадь зеркала воды 300 </w:t>
            </w:r>
            <w:proofErr w:type="spellStart"/>
            <w:r w:rsidRPr="00B02F4A">
              <w:rPr>
                <w:rFonts w:ascii="Times New Roman" w:hAnsi="Times New Roman" w:cs="Times New Roman"/>
                <w:sz w:val="12"/>
                <w:szCs w:val="12"/>
              </w:rPr>
              <w:t>кв.м</w:t>
            </w:r>
            <w:proofErr w:type="spellEnd"/>
          </w:p>
        </w:tc>
        <w:tc>
          <w:tcPr>
            <w:tcW w:w="902" w:type="pct"/>
          </w:tcPr>
          <w:p w14:paraId="553CFB5E" w14:textId="77777777" w:rsidR="00B02F4A" w:rsidRPr="00B02F4A" w:rsidRDefault="00B02F4A" w:rsidP="00B02F4A">
            <w:pPr>
              <w:tabs>
                <w:tab w:val="left" w:pos="1275"/>
              </w:tabs>
              <w:spacing w:after="0" w:line="240" w:lineRule="auto"/>
              <w:rPr>
                <w:rFonts w:ascii="Times New Roman" w:hAnsi="Times New Roman" w:cs="Times New Roman"/>
                <w:sz w:val="12"/>
                <w:szCs w:val="12"/>
              </w:rPr>
            </w:pPr>
            <w:r w:rsidRPr="00B02F4A">
              <w:rPr>
                <w:rFonts w:ascii="Times New Roman" w:hAnsi="Times New Roman" w:cs="Times New Roman"/>
                <w:sz w:val="12"/>
                <w:szCs w:val="12"/>
              </w:rPr>
              <w:t>% вместимости</w:t>
            </w:r>
          </w:p>
        </w:tc>
        <w:tc>
          <w:tcPr>
            <w:tcW w:w="468" w:type="pct"/>
          </w:tcPr>
          <w:p w14:paraId="1F8425F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w:t>
            </w:r>
          </w:p>
        </w:tc>
        <w:tc>
          <w:tcPr>
            <w:tcW w:w="611" w:type="pct"/>
          </w:tcPr>
          <w:p w14:paraId="2BB0F58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20,0</w:t>
            </w:r>
          </w:p>
        </w:tc>
      </w:tr>
      <w:tr w:rsidR="00B02F4A" w:rsidRPr="00B02F4A" w14:paraId="006EAD09" w14:textId="77777777" w:rsidTr="00B02F4A">
        <w:trPr>
          <w:trHeight w:val="70"/>
        </w:trPr>
        <w:tc>
          <w:tcPr>
            <w:tcW w:w="391" w:type="pct"/>
          </w:tcPr>
          <w:p w14:paraId="4537A16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w:t>
            </w:r>
          </w:p>
        </w:tc>
        <w:tc>
          <w:tcPr>
            <w:tcW w:w="2629" w:type="pct"/>
          </w:tcPr>
          <w:p w14:paraId="0237A392"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Строительство спортзала на ул. Советской, 35а</w:t>
            </w:r>
          </w:p>
        </w:tc>
        <w:tc>
          <w:tcPr>
            <w:tcW w:w="902" w:type="pct"/>
          </w:tcPr>
          <w:p w14:paraId="2B8ABF87"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физкультурник</w:t>
            </w:r>
          </w:p>
        </w:tc>
        <w:tc>
          <w:tcPr>
            <w:tcW w:w="468" w:type="pct"/>
          </w:tcPr>
          <w:p w14:paraId="04E26D5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200</w:t>
            </w:r>
          </w:p>
        </w:tc>
        <w:tc>
          <w:tcPr>
            <w:tcW w:w="611" w:type="pct"/>
          </w:tcPr>
          <w:p w14:paraId="7D88B40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10,0</w:t>
            </w:r>
          </w:p>
        </w:tc>
      </w:tr>
      <w:tr w:rsidR="00B02F4A" w:rsidRPr="00B02F4A" w14:paraId="3C7B017D" w14:textId="77777777" w:rsidTr="00B02F4A">
        <w:trPr>
          <w:trHeight w:val="70"/>
        </w:trPr>
        <w:tc>
          <w:tcPr>
            <w:tcW w:w="391" w:type="pct"/>
          </w:tcPr>
          <w:p w14:paraId="30F0F2E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w:t>
            </w:r>
          </w:p>
        </w:tc>
        <w:tc>
          <w:tcPr>
            <w:tcW w:w="2629" w:type="pct"/>
          </w:tcPr>
          <w:p w14:paraId="26A48B4D" w14:textId="77777777" w:rsidR="00B02F4A" w:rsidRPr="00B02F4A" w:rsidRDefault="00B02F4A" w:rsidP="00B02F4A">
            <w:pPr>
              <w:pStyle w:val="af7"/>
              <w:spacing w:after="0" w:line="240" w:lineRule="auto"/>
              <w:ind w:left="0"/>
              <w:jc w:val="both"/>
              <w:rPr>
                <w:rFonts w:ascii="Times New Roman" w:hAnsi="Times New Roman" w:cs="Times New Roman"/>
                <w:sz w:val="12"/>
                <w:szCs w:val="12"/>
              </w:rPr>
            </w:pPr>
            <w:r w:rsidRPr="00B02F4A">
              <w:rPr>
                <w:rFonts w:ascii="Times New Roman" w:hAnsi="Times New Roman" w:cs="Times New Roman"/>
                <w:sz w:val="12"/>
                <w:szCs w:val="12"/>
              </w:rPr>
              <w:t xml:space="preserve">Сельский дом культуры "Восток", ул. </w:t>
            </w:r>
            <w:proofErr w:type="spellStart"/>
            <w:r w:rsidRPr="00B02F4A">
              <w:rPr>
                <w:rFonts w:ascii="Times New Roman" w:hAnsi="Times New Roman" w:cs="Times New Roman"/>
                <w:sz w:val="12"/>
                <w:szCs w:val="12"/>
              </w:rPr>
              <w:t>Новостроевская</w:t>
            </w:r>
            <w:proofErr w:type="spellEnd"/>
            <w:r w:rsidRPr="00B02F4A">
              <w:rPr>
                <w:rFonts w:ascii="Times New Roman" w:hAnsi="Times New Roman" w:cs="Times New Roman"/>
                <w:sz w:val="12"/>
                <w:szCs w:val="12"/>
              </w:rPr>
              <w:t>, 13</w:t>
            </w:r>
          </w:p>
        </w:tc>
        <w:tc>
          <w:tcPr>
            <w:tcW w:w="902" w:type="pct"/>
          </w:tcPr>
          <w:p w14:paraId="1180CB1A"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место</w:t>
            </w:r>
          </w:p>
        </w:tc>
        <w:tc>
          <w:tcPr>
            <w:tcW w:w="468" w:type="pct"/>
          </w:tcPr>
          <w:p w14:paraId="14FC502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250</w:t>
            </w:r>
          </w:p>
        </w:tc>
        <w:tc>
          <w:tcPr>
            <w:tcW w:w="611" w:type="pct"/>
          </w:tcPr>
          <w:p w14:paraId="2E9C47C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3,00</w:t>
            </w:r>
          </w:p>
        </w:tc>
      </w:tr>
      <w:tr w:rsidR="00B02F4A" w:rsidRPr="00B02F4A" w14:paraId="59BAB387" w14:textId="77777777" w:rsidTr="00B02F4A">
        <w:tc>
          <w:tcPr>
            <w:tcW w:w="391" w:type="pct"/>
          </w:tcPr>
          <w:p w14:paraId="55F4E63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w:t>
            </w:r>
          </w:p>
        </w:tc>
        <w:tc>
          <w:tcPr>
            <w:tcW w:w="2629" w:type="pct"/>
          </w:tcPr>
          <w:p w14:paraId="2F30F7B8"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Многофункциональный центр ДО на ул. Кооперативной</w:t>
            </w:r>
          </w:p>
        </w:tc>
        <w:tc>
          <w:tcPr>
            <w:tcW w:w="902" w:type="pct"/>
          </w:tcPr>
          <w:p w14:paraId="049C0D9D"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ученик</w:t>
            </w:r>
          </w:p>
        </w:tc>
        <w:tc>
          <w:tcPr>
            <w:tcW w:w="468" w:type="pct"/>
          </w:tcPr>
          <w:p w14:paraId="71C2E34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100</w:t>
            </w:r>
          </w:p>
        </w:tc>
        <w:tc>
          <w:tcPr>
            <w:tcW w:w="611" w:type="pct"/>
          </w:tcPr>
          <w:p w14:paraId="5C94F65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5,40</w:t>
            </w:r>
          </w:p>
        </w:tc>
      </w:tr>
      <w:tr w:rsidR="00B02F4A" w:rsidRPr="00B02F4A" w14:paraId="50FD67D6" w14:textId="77777777" w:rsidTr="00B02F4A">
        <w:tc>
          <w:tcPr>
            <w:tcW w:w="391" w:type="pct"/>
          </w:tcPr>
          <w:p w14:paraId="6A86390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w:t>
            </w:r>
          </w:p>
        </w:tc>
        <w:tc>
          <w:tcPr>
            <w:tcW w:w="2629" w:type="pct"/>
          </w:tcPr>
          <w:p w14:paraId="3A46AC77"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Предприятие бытового обслуживания, на ул. Демидова</w:t>
            </w:r>
          </w:p>
        </w:tc>
        <w:tc>
          <w:tcPr>
            <w:tcW w:w="902" w:type="pct"/>
          </w:tcPr>
          <w:p w14:paraId="445332CA"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работающий</w:t>
            </w:r>
          </w:p>
        </w:tc>
        <w:tc>
          <w:tcPr>
            <w:tcW w:w="468" w:type="pct"/>
          </w:tcPr>
          <w:p w14:paraId="46D035E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12</w:t>
            </w:r>
          </w:p>
        </w:tc>
        <w:tc>
          <w:tcPr>
            <w:tcW w:w="611" w:type="pct"/>
          </w:tcPr>
          <w:p w14:paraId="3CB042B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0,14</w:t>
            </w:r>
          </w:p>
        </w:tc>
      </w:tr>
      <w:tr w:rsidR="00B02F4A" w:rsidRPr="00B02F4A" w14:paraId="03025170" w14:textId="77777777" w:rsidTr="00B02F4A">
        <w:trPr>
          <w:trHeight w:val="70"/>
        </w:trPr>
        <w:tc>
          <w:tcPr>
            <w:tcW w:w="391" w:type="pct"/>
          </w:tcPr>
          <w:p w14:paraId="24855D6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w:t>
            </w:r>
          </w:p>
        </w:tc>
        <w:tc>
          <w:tcPr>
            <w:tcW w:w="2629" w:type="pct"/>
          </w:tcPr>
          <w:p w14:paraId="2B5CF809"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Досуговый центр, ул. Комарова</w:t>
            </w:r>
          </w:p>
        </w:tc>
        <w:tc>
          <w:tcPr>
            <w:tcW w:w="902" w:type="pct"/>
          </w:tcPr>
          <w:p w14:paraId="28A42CEA"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место</w:t>
            </w:r>
          </w:p>
        </w:tc>
        <w:tc>
          <w:tcPr>
            <w:tcW w:w="468" w:type="pct"/>
          </w:tcPr>
          <w:p w14:paraId="3D5BD6F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240</w:t>
            </w:r>
          </w:p>
        </w:tc>
        <w:tc>
          <w:tcPr>
            <w:tcW w:w="611" w:type="pct"/>
          </w:tcPr>
          <w:p w14:paraId="07527FE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2,88</w:t>
            </w:r>
          </w:p>
        </w:tc>
      </w:tr>
      <w:tr w:rsidR="00B02F4A" w:rsidRPr="00B02F4A" w14:paraId="65E0FA45" w14:textId="77777777" w:rsidTr="00B02F4A">
        <w:trPr>
          <w:trHeight w:val="70"/>
        </w:trPr>
        <w:tc>
          <w:tcPr>
            <w:tcW w:w="391" w:type="pct"/>
          </w:tcPr>
          <w:p w14:paraId="0AFADAD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w:t>
            </w:r>
          </w:p>
        </w:tc>
        <w:tc>
          <w:tcPr>
            <w:tcW w:w="2629" w:type="pct"/>
          </w:tcPr>
          <w:p w14:paraId="54AABAA2" w14:textId="77777777" w:rsidR="00B02F4A" w:rsidRPr="00B02F4A" w:rsidRDefault="00B02F4A" w:rsidP="00B02F4A">
            <w:pPr>
              <w:pStyle w:val="af7"/>
              <w:spacing w:after="0" w:line="240" w:lineRule="auto"/>
              <w:ind w:left="0"/>
              <w:jc w:val="both"/>
              <w:rPr>
                <w:rFonts w:ascii="Times New Roman" w:hAnsi="Times New Roman" w:cs="Times New Roman"/>
                <w:sz w:val="12"/>
                <w:szCs w:val="12"/>
              </w:rPr>
            </w:pPr>
            <w:r w:rsidRPr="00B02F4A">
              <w:rPr>
                <w:rFonts w:ascii="Times New Roman" w:hAnsi="Times New Roman" w:cs="Times New Roman"/>
                <w:sz w:val="12"/>
                <w:szCs w:val="12"/>
              </w:rPr>
              <w:t>ДОУ на ул. Школьной</w:t>
            </w:r>
          </w:p>
        </w:tc>
        <w:tc>
          <w:tcPr>
            <w:tcW w:w="902" w:type="pct"/>
          </w:tcPr>
          <w:p w14:paraId="34C6B6BA"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ребенок</w:t>
            </w:r>
          </w:p>
        </w:tc>
        <w:tc>
          <w:tcPr>
            <w:tcW w:w="468" w:type="pct"/>
          </w:tcPr>
          <w:p w14:paraId="465CDEF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80</w:t>
            </w:r>
          </w:p>
        </w:tc>
        <w:tc>
          <w:tcPr>
            <w:tcW w:w="611" w:type="pct"/>
          </w:tcPr>
          <w:p w14:paraId="73E2FBC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1,76</w:t>
            </w:r>
          </w:p>
        </w:tc>
      </w:tr>
      <w:tr w:rsidR="00B02F4A" w:rsidRPr="00B02F4A" w14:paraId="7CCB9008" w14:textId="77777777" w:rsidTr="00B02F4A">
        <w:trPr>
          <w:trHeight w:val="70"/>
        </w:trPr>
        <w:tc>
          <w:tcPr>
            <w:tcW w:w="391" w:type="pct"/>
          </w:tcPr>
          <w:p w14:paraId="02EE1D4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w:t>
            </w:r>
          </w:p>
        </w:tc>
        <w:tc>
          <w:tcPr>
            <w:tcW w:w="2629" w:type="pct"/>
          </w:tcPr>
          <w:p w14:paraId="03E6226F" w14:textId="77777777" w:rsidR="00B02F4A" w:rsidRPr="00B02F4A" w:rsidRDefault="00B02F4A" w:rsidP="00B02F4A">
            <w:pPr>
              <w:pStyle w:val="af7"/>
              <w:spacing w:after="0" w:line="240" w:lineRule="auto"/>
              <w:ind w:left="0"/>
              <w:jc w:val="both"/>
              <w:rPr>
                <w:rFonts w:ascii="Times New Roman" w:hAnsi="Times New Roman" w:cs="Times New Roman"/>
                <w:sz w:val="12"/>
                <w:szCs w:val="12"/>
              </w:rPr>
            </w:pPr>
            <w:r w:rsidRPr="00B02F4A">
              <w:rPr>
                <w:rFonts w:ascii="Times New Roman" w:hAnsi="Times New Roman" w:cs="Times New Roman"/>
                <w:sz w:val="12"/>
                <w:szCs w:val="12"/>
              </w:rPr>
              <w:t xml:space="preserve">Здание администрации, ул. </w:t>
            </w:r>
            <w:proofErr w:type="spellStart"/>
            <w:r w:rsidRPr="00B02F4A">
              <w:rPr>
                <w:rFonts w:ascii="Times New Roman" w:hAnsi="Times New Roman" w:cs="Times New Roman"/>
                <w:sz w:val="12"/>
                <w:szCs w:val="12"/>
              </w:rPr>
              <w:t>Новостроевская</w:t>
            </w:r>
            <w:proofErr w:type="spellEnd"/>
          </w:p>
        </w:tc>
        <w:tc>
          <w:tcPr>
            <w:tcW w:w="902" w:type="pct"/>
          </w:tcPr>
          <w:p w14:paraId="2EC3B68C"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работающий</w:t>
            </w:r>
          </w:p>
        </w:tc>
        <w:tc>
          <w:tcPr>
            <w:tcW w:w="468" w:type="pct"/>
          </w:tcPr>
          <w:p w14:paraId="253EE88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w:t>
            </w:r>
          </w:p>
        </w:tc>
        <w:tc>
          <w:tcPr>
            <w:tcW w:w="611" w:type="pct"/>
          </w:tcPr>
          <w:p w14:paraId="796A444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0,12</w:t>
            </w:r>
          </w:p>
        </w:tc>
      </w:tr>
      <w:tr w:rsidR="00B02F4A" w:rsidRPr="00B02F4A" w14:paraId="14768C15" w14:textId="77777777" w:rsidTr="00B02F4A">
        <w:tc>
          <w:tcPr>
            <w:tcW w:w="391" w:type="pct"/>
          </w:tcPr>
          <w:p w14:paraId="286178C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9</w:t>
            </w:r>
          </w:p>
        </w:tc>
        <w:tc>
          <w:tcPr>
            <w:tcW w:w="2629" w:type="pct"/>
          </w:tcPr>
          <w:p w14:paraId="3E62ECC4" w14:textId="77777777" w:rsidR="00B02F4A" w:rsidRPr="00B02F4A" w:rsidRDefault="00B02F4A" w:rsidP="00B02F4A">
            <w:pPr>
              <w:pStyle w:val="af7"/>
              <w:spacing w:after="0" w:line="240" w:lineRule="auto"/>
              <w:ind w:left="0"/>
              <w:jc w:val="both"/>
              <w:rPr>
                <w:rFonts w:ascii="Times New Roman" w:hAnsi="Times New Roman" w:cs="Times New Roman"/>
                <w:sz w:val="12"/>
                <w:szCs w:val="12"/>
              </w:rPr>
            </w:pPr>
            <w:r w:rsidRPr="00B02F4A">
              <w:rPr>
                <w:rFonts w:ascii="Times New Roman" w:hAnsi="Times New Roman" w:cs="Times New Roman"/>
                <w:sz w:val="12"/>
                <w:szCs w:val="12"/>
              </w:rPr>
              <w:t>Комплексное предприятие бытового обслужи</w:t>
            </w:r>
            <w:r>
              <w:rPr>
                <w:rFonts w:ascii="Times New Roman" w:hAnsi="Times New Roman" w:cs="Times New Roman"/>
                <w:sz w:val="12"/>
                <w:szCs w:val="12"/>
              </w:rPr>
              <w:t xml:space="preserve">вания, на </w:t>
            </w:r>
            <w:r w:rsidRPr="00B02F4A">
              <w:rPr>
                <w:rFonts w:ascii="Times New Roman" w:hAnsi="Times New Roman" w:cs="Times New Roman"/>
                <w:sz w:val="12"/>
                <w:szCs w:val="12"/>
              </w:rPr>
              <w:t xml:space="preserve">ул. </w:t>
            </w:r>
            <w:proofErr w:type="spellStart"/>
            <w:r w:rsidRPr="00B02F4A">
              <w:rPr>
                <w:rFonts w:ascii="Times New Roman" w:hAnsi="Times New Roman" w:cs="Times New Roman"/>
                <w:sz w:val="12"/>
                <w:szCs w:val="12"/>
              </w:rPr>
              <w:t>Новостроевская</w:t>
            </w:r>
            <w:proofErr w:type="spellEnd"/>
          </w:p>
        </w:tc>
        <w:tc>
          <w:tcPr>
            <w:tcW w:w="902" w:type="pct"/>
          </w:tcPr>
          <w:p w14:paraId="7421F4D1"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p>
        </w:tc>
        <w:tc>
          <w:tcPr>
            <w:tcW w:w="468" w:type="pct"/>
          </w:tcPr>
          <w:p w14:paraId="55B9D90E"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611" w:type="pct"/>
          </w:tcPr>
          <w:p w14:paraId="55C8D3EA" w14:textId="77777777" w:rsidR="00B02F4A" w:rsidRPr="00B02F4A" w:rsidRDefault="00B02F4A" w:rsidP="00B02F4A">
            <w:pPr>
              <w:spacing w:after="0" w:line="240" w:lineRule="auto"/>
              <w:jc w:val="center"/>
              <w:rPr>
                <w:rFonts w:ascii="Times New Roman" w:hAnsi="Times New Roman" w:cs="Times New Roman"/>
                <w:sz w:val="12"/>
                <w:szCs w:val="12"/>
              </w:rPr>
            </w:pPr>
          </w:p>
        </w:tc>
      </w:tr>
      <w:tr w:rsidR="00B02F4A" w:rsidRPr="00B02F4A" w14:paraId="2E66CA8C" w14:textId="77777777" w:rsidTr="00B02F4A">
        <w:tc>
          <w:tcPr>
            <w:tcW w:w="391" w:type="pct"/>
          </w:tcPr>
          <w:p w14:paraId="22E8AD77"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2629" w:type="pct"/>
            <w:vAlign w:val="bottom"/>
          </w:tcPr>
          <w:p w14:paraId="53536BAC" w14:textId="77777777" w:rsidR="00B02F4A" w:rsidRPr="00B02F4A" w:rsidRDefault="00B02F4A" w:rsidP="00B02F4A">
            <w:pPr>
              <w:pStyle w:val="af7"/>
              <w:spacing w:after="0" w:line="240" w:lineRule="auto"/>
              <w:ind w:left="0"/>
              <w:jc w:val="right"/>
              <w:rPr>
                <w:rFonts w:ascii="Times New Roman" w:hAnsi="Times New Roman" w:cs="Times New Roman"/>
                <w:sz w:val="12"/>
                <w:szCs w:val="12"/>
              </w:rPr>
            </w:pPr>
            <w:r w:rsidRPr="00B02F4A">
              <w:rPr>
                <w:rFonts w:ascii="Times New Roman" w:hAnsi="Times New Roman" w:cs="Times New Roman"/>
                <w:sz w:val="12"/>
                <w:szCs w:val="12"/>
              </w:rPr>
              <w:t xml:space="preserve">прачечная </w:t>
            </w:r>
          </w:p>
        </w:tc>
        <w:tc>
          <w:tcPr>
            <w:tcW w:w="902" w:type="pct"/>
            <w:vAlign w:val="bottom"/>
          </w:tcPr>
          <w:p w14:paraId="42567D3A"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кг</w:t>
            </w:r>
          </w:p>
        </w:tc>
        <w:tc>
          <w:tcPr>
            <w:tcW w:w="468" w:type="pct"/>
            <w:vAlign w:val="bottom"/>
          </w:tcPr>
          <w:p w14:paraId="0B0EE87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110</w:t>
            </w:r>
          </w:p>
        </w:tc>
        <w:tc>
          <w:tcPr>
            <w:tcW w:w="611" w:type="pct"/>
            <w:vAlign w:val="bottom"/>
          </w:tcPr>
          <w:p w14:paraId="55F8371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 xml:space="preserve"> 8,25 </w:t>
            </w:r>
          </w:p>
        </w:tc>
      </w:tr>
      <w:tr w:rsidR="00B02F4A" w:rsidRPr="00B02F4A" w14:paraId="6200D4C8" w14:textId="77777777" w:rsidTr="00B02F4A">
        <w:tc>
          <w:tcPr>
            <w:tcW w:w="391" w:type="pct"/>
          </w:tcPr>
          <w:p w14:paraId="38751821"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2629" w:type="pct"/>
            <w:vAlign w:val="bottom"/>
          </w:tcPr>
          <w:p w14:paraId="7F2B7776" w14:textId="77777777" w:rsidR="00B02F4A" w:rsidRPr="00B02F4A" w:rsidRDefault="00B02F4A" w:rsidP="00B02F4A">
            <w:pPr>
              <w:pStyle w:val="af7"/>
              <w:spacing w:after="0" w:line="240" w:lineRule="auto"/>
              <w:ind w:left="0"/>
              <w:jc w:val="right"/>
              <w:rPr>
                <w:rFonts w:ascii="Times New Roman" w:hAnsi="Times New Roman" w:cs="Times New Roman"/>
                <w:sz w:val="12"/>
                <w:szCs w:val="12"/>
              </w:rPr>
            </w:pPr>
            <w:r w:rsidRPr="00B02F4A">
              <w:rPr>
                <w:rFonts w:ascii="Times New Roman" w:hAnsi="Times New Roman" w:cs="Times New Roman"/>
                <w:sz w:val="12"/>
                <w:szCs w:val="12"/>
              </w:rPr>
              <w:t>баня</w:t>
            </w:r>
          </w:p>
        </w:tc>
        <w:tc>
          <w:tcPr>
            <w:tcW w:w="902" w:type="pct"/>
            <w:vAlign w:val="bottom"/>
          </w:tcPr>
          <w:p w14:paraId="4192E307"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посетитель</w:t>
            </w:r>
          </w:p>
        </w:tc>
        <w:tc>
          <w:tcPr>
            <w:tcW w:w="468" w:type="pct"/>
            <w:vAlign w:val="bottom"/>
          </w:tcPr>
          <w:p w14:paraId="3B1C527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w:t>
            </w:r>
          </w:p>
        </w:tc>
        <w:tc>
          <w:tcPr>
            <w:tcW w:w="611" w:type="pct"/>
            <w:vAlign w:val="bottom"/>
          </w:tcPr>
          <w:p w14:paraId="48939D2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7,25</w:t>
            </w:r>
          </w:p>
        </w:tc>
      </w:tr>
      <w:tr w:rsidR="00B02F4A" w:rsidRPr="00B02F4A" w14:paraId="79C60071" w14:textId="77777777" w:rsidTr="00B02F4A">
        <w:tc>
          <w:tcPr>
            <w:tcW w:w="391" w:type="pct"/>
          </w:tcPr>
          <w:p w14:paraId="54EFE0E9"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2629" w:type="pct"/>
            <w:vAlign w:val="bottom"/>
          </w:tcPr>
          <w:p w14:paraId="119425D6" w14:textId="77777777" w:rsidR="00B02F4A" w:rsidRPr="00B02F4A" w:rsidRDefault="00B02F4A" w:rsidP="00B02F4A">
            <w:pPr>
              <w:pStyle w:val="af7"/>
              <w:spacing w:after="0" w:line="240" w:lineRule="auto"/>
              <w:ind w:left="0"/>
              <w:jc w:val="right"/>
              <w:rPr>
                <w:rFonts w:ascii="Times New Roman" w:hAnsi="Times New Roman" w:cs="Times New Roman"/>
                <w:sz w:val="12"/>
                <w:szCs w:val="12"/>
              </w:rPr>
            </w:pPr>
            <w:r w:rsidRPr="00B02F4A">
              <w:rPr>
                <w:rFonts w:ascii="Times New Roman" w:hAnsi="Times New Roman" w:cs="Times New Roman"/>
                <w:sz w:val="12"/>
                <w:szCs w:val="12"/>
              </w:rPr>
              <w:t>химчистка</w:t>
            </w:r>
          </w:p>
        </w:tc>
        <w:tc>
          <w:tcPr>
            <w:tcW w:w="902" w:type="pct"/>
            <w:vAlign w:val="bottom"/>
          </w:tcPr>
          <w:p w14:paraId="7B7C3863"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 xml:space="preserve">1 </w:t>
            </w:r>
            <w:proofErr w:type="spellStart"/>
            <w:r w:rsidRPr="00B02F4A">
              <w:rPr>
                <w:rFonts w:ascii="Times New Roman" w:hAnsi="Times New Roman" w:cs="Times New Roman"/>
                <w:sz w:val="12"/>
                <w:szCs w:val="12"/>
              </w:rPr>
              <w:t>рабтающ</w:t>
            </w:r>
            <w:proofErr w:type="spellEnd"/>
          </w:p>
        </w:tc>
        <w:tc>
          <w:tcPr>
            <w:tcW w:w="468" w:type="pct"/>
            <w:vAlign w:val="bottom"/>
          </w:tcPr>
          <w:p w14:paraId="678C304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w:t>
            </w:r>
          </w:p>
        </w:tc>
        <w:tc>
          <w:tcPr>
            <w:tcW w:w="611" w:type="pct"/>
            <w:vAlign w:val="bottom"/>
          </w:tcPr>
          <w:p w14:paraId="082475C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 xml:space="preserve"> 0,02 </w:t>
            </w:r>
          </w:p>
        </w:tc>
      </w:tr>
      <w:tr w:rsidR="00B02F4A" w:rsidRPr="00B02F4A" w14:paraId="6A174F6E" w14:textId="77777777" w:rsidTr="00B02F4A">
        <w:trPr>
          <w:trHeight w:val="70"/>
        </w:trPr>
        <w:tc>
          <w:tcPr>
            <w:tcW w:w="4389" w:type="pct"/>
            <w:gridSpan w:val="4"/>
          </w:tcPr>
          <w:p w14:paraId="3C0BEA02" w14:textId="77777777" w:rsidR="00B02F4A" w:rsidRPr="00B02F4A" w:rsidRDefault="00B02F4A" w:rsidP="00B02F4A">
            <w:pPr>
              <w:spacing w:after="0" w:line="240" w:lineRule="auto"/>
              <w:jc w:val="right"/>
              <w:rPr>
                <w:rFonts w:ascii="Times New Roman" w:hAnsi="Times New Roman" w:cs="Times New Roman"/>
                <w:sz w:val="12"/>
                <w:szCs w:val="12"/>
              </w:rPr>
            </w:pPr>
            <w:r w:rsidRPr="00B02F4A">
              <w:rPr>
                <w:rFonts w:ascii="Times New Roman" w:hAnsi="Times New Roman" w:cs="Times New Roman"/>
                <w:b/>
                <w:sz w:val="12"/>
                <w:szCs w:val="12"/>
              </w:rPr>
              <w:t>Итого:</w:t>
            </w:r>
          </w:p>
        </w:tc>
        <w:tc>
          <w:tcPr>
            <w:tcW w:w="611" w:type="pct"/>
          </w:tcPr>
          <w:p w14:paraId="301D2B6A" w14:textId="77777777" w:rsidR="00B02F4A" w:rsidRPr="00B02F4A" w:rsidRDefault="00B02F4A" w:rsidP="00B02F4A">
            <w:pPr>
              <w:spacing w:after="0" w:line="240" w:lineRule="auto"/>
              <w:jc w:val="center"/>
              <w:rPr>
                <w:rFonts w:ascii="Times New Roman" w:hAnsi="Times New Roman" w:cs="Times New Roman"/>
                <w:b/>
                <w:sz w:val="12"/>
                <w:szCs w:val="12"/>
              </w:rPr>
            </w:pPr>
            <w:r w:rsidRPr="00B02F4A">
              <w:rPr>
                <w:rFonts w:ascii="Times New Roman" w:hAnsi="Times New Roman" w:cs="Times New Roman"/>
                <w:b/>
                <w:sz w:val="12"/>
                <w:szCs w:val="12"/>
              </w:rPr>
              <w:t>80,83</w:t>
            </w:r>
          </w:p>
        </w:tc>
      </w:tr>
      <w:tr w:rsidR="00B02F4A" w:rsidRPr="00B02F4A" w14:paraId="47473623" w14:textId="77777777" w:rsidTr="00B02F4A">
        <w:tc>
          <w:tcPr>
            <w:tcW w:w="5000" w:type="pct"/>
            <w:gridSpan w:val="5"/>
          </w:tcPr>
          <w:p w14:paraId="1B4F2B92" w14:textId="77777777" w:rsidR="00B02F4A" w:rsidRPr="00B02F4A" w:rsidRDefault="00B02F4A" w:rsidP="00B02F4A">
            <w:pPr>
              <w:spacing w:after="0" w:line="240" w:lineRule="auto"/>
              <w:jc w:val="center"/>
              <w:rPr>
                <w:rFonts w:ascii="Times New Roman" w:hAnsi="Times New Roman" w:cs="Times New Roman"/>
                <w:b/>
                <w:bCs/>
                <w:iCs/>
                <w:sz w:val="12"/>
                <w:szCs w:val="12"/>
              </w:rPr>
            </w:pPr>
            <w:r w:rsidRPr="00B02F4A">
              <w:rPr>
                <w:rFonts w:ascii="Times New Roman" w:hAnsi="Times New Roman" w:cs="Times New Roman"/>
                <w:b/>
                <w:bCs/>
                <w:iCs/>
                <w:sz w:val="12"/>
                <w:szCs w:val="12"/>
              </w:rPr>
              <w:t>п. Нива</w:t>
            </w:r>
          </w:p>
        </w:tc>
      </w:tr>
      <w:tr w:rsidR="00B02F4A" w:rsidRPr="00B02F4A" w14:paraId="3155DF61" w14:textId="77777777" w:rsidTr="00B02F4A">
        <w:trPr>
          <w:trHeight w:val="70"/>
        </w:trPr>
        <w:tc>
          <w:tcPr>
            <w:tcW w:w="391" w:type="pct"/>
            <w:vAlign w:val="center"/>
          </w:tcPr>
          <w:p w14:paraId="11F4BC1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w:t>
            </w:r>
          </w:p>
        </w:tc>
        <w:tc>
          <w:tcPr>
            <w:tcW w:w="2629" w:type="pct"/>
            <w:vAlign w:val="center"/>
          </w:tcPr>
          <w:p w14:paraId="74E0EDAF"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Реконструкция ФАП, ул. Школьная, 2</w:t>
            </w:r>
          </w:p>
        </w:tc>
        <w:tc>
          <w:tcPr>
            <w:tcW w:w="902" w:type="pct"/>
            <w:vAlign w:val="center"/>
          </w:tcPr>
          <w:p w14:paraId="740B5446"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больной</w:t>
            </w:r>
          </w:p>
        </w:tc>
        <w:tc>
          <w:tcPr>
            <w:tcW w:w="468" w:type="pct"/>
            <w:vAlign w:val="center"/>
          </w:tcPr>
          <w:p w14:paraId="71ACEB7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w:t>
            </w:r>
          </w:p>
        </w:tc>
        <w:tc>
          <w:tcPr>
            <w:tcW w:w="611" w:type="pct"/>
            <w:vAlign w:val="center"/>
          </w:tcPr>
          <w:p w14:paraId="11D19BE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0,13</w:t>
            </w:r>
          </w:p>
        </w:tc>
      </w:tr>
      <w:tr w:rsidR="00B02F4A" w:rsidRPr="00B02F4A" w14:paraId="2F46343B" w14:textId="77777777" w:rsidTr="00B02F4A">
        <w:tc>
          <w:tcPr>
            <w:tcW w:w="391" w:type="pct"/>
            <w:vAlign w:val="center"/>
          </w:tcPr>
          <w:p w14:paraId="4667618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w:t>
            </w:r>
          </w:p>
        </w:tc>
        <w:tc>
          <w:tcPr>
            <w:tcW w:w="2629" w:type="pct"/>
            <w:vAlign w:val="center"/>
          </w:tcPr>
          <w:p w14:paraId="071486D5"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Предприятие бытового обслуживания, на ул.  Степной</w:t>
            </w:r>
          </w:p>
        </w:tc>
        <w:tc>
          <w:tcPr>
            <w:tcW w:w="902" w:type="pct"/>
            <w:vAlign w:val="center"/>
          </w:tcPr>
          <w:p w14:paraId="39853B3F"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работающий</w:t>
            </w:r>
          </w:p>
        </w:tc>
        <w:tc>
          <w:tcPr>
            <w:tcW w:w="468" w:type="pct"/>
            <w:vAlign w:val="center"/>
          </w:tcPr>
          <w:p w14:paraId="473EBD9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w:t>
            </w:r>
          </w:p>
        </w:tc>
        <w:tc>
          <w:tcPr>
            <w:tcW w:w="611" w:type="pct"/>
            <w:vAlign w:val="center"/>
          </w:tcPr>
          <w:p w14:paraId="4CFD5F8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0,06</w:t>
            </w:r>
          </w:p>
        </w:tc>
      </w:tr>
      <w:tr w:rsidR="00B02F4A" w:rsidRPr="00B02F4A" w14:paraId="33BB2FE4" w14:textId="77777777" w:rsidTr="00B02F4A">
        <w:tc>
          <w:tcPr>
            <w:tcW w:w="391" w:type="pct"/>
            <w:vAlign w:val="center"/>
          </w:tcPr>
          <w:p w14:paraId="334E76C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w:t>
            </w:r>
          </w:p>
        </w:tc>
        <w:tc>
          <w:tcPr>
            <w:tcW w:w="2629" w:type="pct"/>
            <w:vAlign w:val="center"/>
          </w:tcPr>
          <w:p w14:paraId="642F84BC"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Строительство досугового центра на ул. Заречной</w:t>
            </w:r>
          </w:p>
        </w:tc>
        <w:tc>
          <w:tcPr>
            <w:tcW w:w="902" w:type="pct"/>
            <w:vAlign w:val="center"/>
          </w:tcPr>
          <w:p w14:paraId="0E041557"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место</w:t>
            </w:r>
          </w:p>
        </w:tc>
        <w:tc>
          <w:tcPr>
            <w:tcW w:w="468" w:type="pct"/>
            <w:vAlign w:val="center"/>
          </w:tcPr>
          <w:p w14:paraId="4DB3537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200</w:t>
            </w:r>
          </w:p>
        </w:tc>
        <w:tc>
          <w:tcPr>
            <w:tcW w:w="611" w:type="pct"/>
            <w:vAlign w:val="center"/>
          </w:tcPr>
          <w:p w14:paraId="7394EFA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1,72</w:t>
            </w:r>
          </w:p>
        </w:tc>
      </w:tr>
      <w:tr w:rsidR="00B02F4A" w:rsidRPr="00B02F4A" w14:paraId="1254C7A0" w14:textId="77777777" w:rsidTr="00B02F4A">
        <w:trPr>
          <w:trHeight w:val="70"/>
        </w:trPr>
        <w:tc>
          <w:tcPr>
            <w:tcW w:w="4389" w:type="pct"/>
            <w:gridSpan w:val="4"/>
          </w:tcPr>
          <w:p w14:paraId="2F28FD4B" w14:textId="77777777" w:rsidR="00B02F4A" w:rsidRPr="00B02F4A" w:rsidRDefault="00B02F4A" w:rsidP="00B02F4A">
            <w:pPr>
              <w:spacing w:after="0" w:line="240" w:lineRule="auto"/>
              <w:jc w:val="right"/>
              <w:rPr>
                <w:rFonts w:ascii="Times New Roman" w:hAnsi="Times New Roman" w:cs="Times New Roman"/>
                <w:sz w:val="12"/>
                <w:szCs w:val="12"/>
              </w:rPr>
            </w:pPr>
            <w:r w:rsidRPr="00B02F4A">
              <w:rPr>
                <w:rFonts w:ascii="Times New Roman" w:hAnsi="Times New Roman" w:cs="Times New Roman"/>
                <w:b/>
                <w:sz w:val="12"/>
                <w:szCs w:val="12"/>
              </w:rPr>
              <w:t>Итого:</w:t>
            </w:r>
          </w:p>
        </w:tc>
        <w:tc>
          <w:tcPr>
            <w:tcW w:w="611" w:type="pct"/>
          </w:tcPr>
          <w:p w14:paraId="5289FA51" w14:textId="77777777" w:rsidR="00B02F4A" w:rsidRPr="00B02F4A" w:rsidRDefault="00B02F4A" w:rsidP="00B02F4A">
            <w:pPr>
              <w:spacing w:after="0" w:line="240" w:lineRule="auto"/>
              <w:jc w:val="center"/>
              <w:rPr>
                <w:rFonts w:ascii="Times New Roman" w:hAnsi="Times New Roman" w:cs="Times New Roman"/>
                <w:b/>
                <w:sz w:val="12"/>
                <w:szCs w:val="12"/>
              </w:rPr>
            </w:pPr>
            <w:r w:rsidRPr="00B02F4A">
              <w:rPr>
                <w:rFonts w:ascii="Times New Roman" w:hAnsi="Times New Roman" w:cs="Times New Roman"/>
                <w:b/>
                <w:sz w:val="12"/>
                <w:szCs w:val="12"/>
              </w:rPr>
              <w:t>1,91</w:t>
            </w:r>
          </w:p>
        </w:tc>
      </w:tr>
      <w:tr w:rsidR="00B02F4A" w:rsidRPr="00B02F4A" w14:paraId="5F1E4C6A" w14:textId="77777777" w:rsidTr="00B02F4A">
        <w:tc>
          <w:tcPr>
            <w:tcW w:w="5000" w:type="pct"/>
            <w:gridSpan w:val="5"/>
          </w:tcPr>
          <w:p w14:paraId="597B0291" w14:textId="77777777" w:rsidR="00B02F4A" w:rsidRPr="00B02F4A" w:rsidRDefault="00B02F4A" w:rsidP="00B02F4A">
            <w:pPr>
              <w:spacing w:after="0" w:line="240" w:lineRule="auto"/>
              <w:jc w:val="center"/>
              <w:rPr>
                <w:rFonts w:ascii="Times New Roman" w:hAnsi="Times New Roman" w:cs="Times New Roman"/>
                <w:b/>
                <w:bCs/>
                <w:iCs/>
                <w:sz w:val="12"/>
                <w:szCs w:val="12"/>
              </w:rPr>
            </w:pPr>
            <w:r w:rsidRPr="00B02F4A">
              <w:rPr>
                <w:rFonts w:ascii="Times New Roman" w:hAnsi="Times New Roman" w:cs="Times New Roman"/>
                <w:b/>
                <w:bCs/>
                <w:iCs/>
                <w:sz w:val="12"/>
                <w:szCs w:val="12"/>
              </w:rPr>
              <w:t>с. Орловка</w:t>
            </w:r>
          </w:p>
        </w:tc>
      </w:tr>
      <w:tr w:rsidR="00B02F4A" w:rsidRPr="00B02F4A" w14:paraId="19E2EED0" w14:textId="77777777" w:rsidTr="00B02F4A">
        <w:tc>
          <w:tcPr>
            <w:tcW w:w="391" w:type="pct"/>
            <w:vAlign w:val="center"/>
          </w:tcPr>
          <w:p w14:paraId="2866733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w:t>
            </w:r>
          </w:p>
        </w:tc>
        <w:tc>
          <w:tcPr>
            <w:tcW w:w="2629" w:type="pct"/>
            <w:vAlign w:val="center"/>
          </w:tcPr>
          <w:p w14:paraId="7D601193"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Предприятие бытового обслуживания, на ул.  Школьной</w:t>
            </w:r>
          </w:p>
        </w:tc>
        <w:tc>
          <w:tcPr>
            <w:tcW w:w="902" w:type="pct"/>
            <w:vAlign w:val="center"/>
          </w:tcPr>
          <w:p w14:paraId="698F1E80" w14:textId="77777777" w:rsidR="00B02F4A" w:rsidRPr="00B02F4A" w:rsidRDefault="00B02F4A" w:rsidP="00B02F4A">
            <w:pPr>
              <w:tabs>
                <w:tab w:val="left" w:pos="1275"/>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 работающий</w:t>
            </w:r>
          </w:p>
        </w:tc>
        <w:tc>
          <w:tcPr>
            <w:tcW w:w="468" w:type="pct"/>
            <w:vAlign w:val="center"/>
          </w:tcPr>
          <w:p w14:paraId="3291F62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w:t>
            </w:r>
          </w:p>
        </w:tc>
        <w:tc>
          <w:tcPr>
            <w:tcW w:w="611" w:type="pct"/>
            <w:vAlign w:val="center"/>
          </w:tcPr>
          <w:p w14:paraId="249C43D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0,06</w:t>
            </w:r>
          </w:p>
        </w:tc>
      </w:tr>
      <w:tr w:rsidR="00B02F4A" w:rsidRPr="00B02F4A" w14:paraId="592AADD1" w14:textId="77777777" w:rsidTr="00B02F4A">
        <w:trPr>
          <w:trHeight w:val="70"/>
        </w:trPr>
        <w:tc>
          <w:tcPr>
            <w:tcW w:w="4389" w:type="pct"/>
            <w:gridSpan w:val="4"/>
          </w:tcPr>
          <w:p w14:paraId="31F07063" w14:textId="77777777" w:rsidR="00B02F4A" w:rsidRPr="00B02F4A" w:rsidRDefault="00B02F4A" w:rsidP="00B02F4A">
            <w:pPr>
              <w:spacing w:after="0" w:line="240" w:lineRule="auto"/>
              <w:jc w:val="right"/>
              <w:rPr>
                <w:rFonts w:ascii="Times New Roman" w:hAnsi="Times New Roman" w:cs="Times New Roman"/>
                <w:sz w:val="12"/>
                <w:szCs w:val="12"/>
              </w:rPr>
            </w:pPr>
            <w:r w:rsidRPr="00B02F4A">
              <w:rPr>
                <w:rFonts w:ascii="Times New Roman" w:hAnsi="Times New Roman" w:cs="Times New Roman"/>
                <w:b/>
                <w:sz w:val="12"/>
                <w:szCs w:val="12"/>
              </w:rPr>
              <w:t>Итого:</w:t>
            </w:r>
          </w:p>
        </w:tc>
        <w:tc>
          <w:tcPr>
            <w:tcW w:w="611" w:type="pct"/>
          </w:tcPr>
          <w:p w14:paraId="70146319" w14:textId="77777777" w:rsidR="00B02F4A" w:rsidRPr="00B02F4A" w:rsidRDefault="00B02F4A" w:rsidP="00B02F4A">
            <w:pPr>
              <w:spacing w:after="0" w:line="240" w:lineRule="auto"/>
              <w:jc w:val="center"/>
              <w:rPr>
                <w:rFonts w:ascii="Times New Roman" w:hAnsi="Times New Roman" w:cs="Times New Roman"/>
                <w:b/>
                <w:sz w:val="12"/>
                <w:szCs w:val="12"/>
              </w:rPr>
            </w:pPr>
            <w:r w:rsidRPr="00B02F4A">
              <w:rPr>
                <w:rFonts w:ascii="Times New Roman" w:hAnsi="Times New Roman" w:cs="Times New Roman"/>
                <w:b/>
                <w:sz w:val="12"/>
                <w:szCs w:val="12"/>
              </w:rPr>
              <w:t>0,06</w:t>
            </w:r>
          </w:p>
        </w:tc>
      </w:tr>
    </w:tbl>
    <w:p w14:paraId="555B0EF4"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2159934A"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Все вновь проектируемые объекты обеспечиваются горячей водой различными способами, вариант выбирается на стадии проектирования:</w:t>
      </w:r>
    </w:p>
    <w:p w14:paraId="04743FE6"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для усадебной жилой застройки – вариант индивидуального тепло-источника в каждом доме;</w:t>
      </w:r>
    </w:p>
    <w:p w14:paraId="7AC40F00"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для объектов соцкультбыта горя</w:t>
      </w:r>
      <w:r>
        <w:rPr>
          <w:rFonts w:ascii="Times New Roman" w:hAnsi="Times New Roman" w:cs="Times New Roman"/>
          <w:sz w:val="12"/>
          <w:szCs w:val="12"/>
        </w:rPr>
        <w:t>чее водоснабжение может быть ре</w:t>
      </w:r>
      <w:r w:rsidRPr="00B02F4A">
        <w:rPr>
          <w:rFonts w:ascii="Times New Roman" w:hAnsi="Times New Roman" w:cs="Times New Roman"/>
          <w:sz w:val="12"/>
          <w:szCs w:val="12"/>
        </w:rPr>
        <w:t>шено, как от собственных встроенных, пристроенных котельных, так и от отдельно-стоящих отопительных модулей.</w:t>
      </w:r>
    </w:p>
    <w:p w14:paraId="4E8078E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Прогноз распределения расходов воды на общее водоснабжение к 2033 году по типам потребителей, в том числе на водоснабжение жилых зданий и объектов соцкультбыта на перспективу представлен в таблице 2.3.11.3.</w:t>
      </w:r>
    </w:p>
    <w:p w14:paraId="31AAD9CF"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2.3.11.3 - Результаты распределения расходов воды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9"/>
        <w:gridCol w:w="1272"/>
        <w:gridCol w:w="1133"/>
        <w:gridCol w:w="1700"/>
        <w:gridCol w:w="1385"/>
      </w:tblGrid>
      <w:tr w:rsidR="00B02F4A" w:rsidRPr="00B02F4A" w14:paraId="65359765" w14:textId="77777777" w:rsidTr="00B02F4A">
        <w:trPr>
          <w:trHeight w:val="70"/>
        </w:trPr>
        <w:tc>
          <w:tcPr>
            <w:tcW w:w="1448" w:type="pct"/>
            <w:vMerge w:val="restart"/>
            <w:vAlign w:val="center"/>
          </w:tcPr>
          <w:p w14:paraId="0272B444"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Наименование населенного пункта</w:t>
            </w:r>
          </w:p>
        </w:tc>
        <w:tc>
          <w:tcPr>
            <w:tcW w:w="823" w:type="pct"/>
            <w:vMerge w:val="restart"/>
            <w:vAlign w:val="center"/>
          </w:tcPr>
          <w:p w14:paraId="057A54EC" w14:textId="77777777" w:rsidR="00B02F4A" w:rsidRPr="00B02F4A" w:rsidRDefault="00B02F4A" w:rsidP="00B02F4A">
            <w:pPr>
              <w:spacing w:after="0" w:line="240" w:lineRule="auto"/>
              <w:jc w:val="center"/>
              <w:rPr>
                <w:rFonts w:ascii="Times New Roman" w:hAnsi="Times New Roman" w:cs="Times New Roman"/>
                <w:bCs/>
                <w:sz w:val="12"/>
                <w:szCs w:val="12"/>
              </w:rPr>
            </w:pPr>
            <w:r>
              <w:rPr>
                <w:rFonts w:ascii="Times New Roman" w:hAnsi="Times New Roman" w:cs="Times New Roman"/>
                <w:bCs/>
                <w:sz w:val="12"/>
                <w:szCs w:val="12"/>
              </w:rPr>
              <w:t xml:space="preserve">Единицы </w:t>
            </w:r>
            <w:r w:rsidRPr="00B02F4A">
              <w:rPr>
                <w:rFonts w:ascii="Times New Roman" w:hAnsi="Times New Roman" w:cs="Times New Roman"/>
                <w:bCs/>
                <w:sz w:val="12"/>
                <w:szCs w:val="12"/>
              </w:rPr>
              <w:t>изменения</w:t>
            </w:r>
          </w:p>
        </w:tc>
        <w:tc>
          <w:tcPr>
            <w:tcW w:w="2729" w:type="pct"/>
            <w:gridSpan w:val="3"/>
            <w:vAlign w:val="center"/>
          </w:tcPr>
          <w:p w14:paraId="41188866"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Водоснабжение</w:t>
            </w:r>
          </w:p>
        </w:tc>
      </w:tr>
      <w:tr w:rsidR="00B02F4A" w:rsidRPr="00B02F4A" w14:paraId="33E1114C" w14:textId="77777777" w:rsidTr="00B02F4A">
        <w:trPr>
          <w:trHeight w:val="70"/>
        </w:trPr>
        <w:tc>
          <w:tcPr>
            <w:tcW w:w="1448" w:type="pct"/>
            <w:vMerge/>
            <w:vAlign w:val="center"/>
          </w:tcPr>
          <w:p w14:paraId="53FDF341" w14:textId="77777777" w:rsidR="00B02F4A" w:rsidRPr="00B02F4A" w:rsidRDefault="00B02F4A" w:rsidP="00B02F4A">
            <w:pPr>
              <w:spacing w:after="0" w:line="240" w:lineRule="auto"/>
              <w:rPr>
                <w:rFonts w:ascii="Times New Roman" w:hAnsi="Times New Roman" w:cs="Times New Roman"/>
                <w:bCs/>
                <w:sz w:val="12"/>
                <w:szCs w:val="12"/>
              </w:rPr>
            </w:pPr>
          </w:p>
        </w:tc>
        <w:tc>
          <w:tcPr>
            <w:tcW w:w="823" w:type="pct"/>
            <w:vMerge/>
            <w:vAlign w:val="center"/>
          </w:tcPr>
          <w:p w14:paraId="5069DE3A" w14:textId="77777777" w:rsidR="00B02F4A" w:rsidRPr="00B02F4A" w:rsidRDefault="00B02F4A" w:rsidP="00B02F4A">
            <w:pPr>
              <w:spacing w:after="0" w:line="240" w:lineRule="auto"/>
              <w:jc w:val="center"/>
              <w:rPr>
                <w:rFonts w:ascii="Times New Roman" w:hAnsi="Times New Roman" w:cs="Times New Roman"/>
                <w:bCs/>
                <w:sz w:val="12"/>
                <w:szCs w:val="12"/>
              </w:rPr>
            </w:pPr>
          </w:p>
        </w:tc>
        <w:tc>
          <w:tcPr>
            <w:tcW w:w="733" w:type="pct"/>
            <w:vAlign w:val="center"/>
          </w:tcPr>
          <w:p w14:paraId="087F3A34"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население</w:t>
            </w:r>
          </w:p>
        </w:tc>
        <w:tc>
          <w:tcPr>
            <w:tcW w:w="1100" w:type="pct"/>
            <w:vAlign w:val="center"/>
          </w:tcPr>
          <w:p w14:paraId="13E89C48"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 xml:space="preserve">бюджетные потребители </w:t>
            </w:r>
          </w:p>
        </w:tc>
        <w:tc>
          <w:tcPr>
            <w:tcW w:w="895" w:type="pct"/>
            <w:vAlign w:val="center"/>
          </w:tcPr>
          <w:p w14:paraId="5DC04342"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Прочие</w:t>
            </w:r>
            <w:r>
              <w:rPr>
                <w:rFonts w:ascii="Times New Roman" w:hAnsi="Times New Roman" w:cs="Times New Roman"/>
                <w:bCs/>
                <w:sz w:val="12"/>
                <w:szCs w:val="12"/>
              </w:rPr>
              <w:t xml:space="preserve"> </w:t>
            </w:r>
            <w:r w:rsidRPr="00B02F4A">
              <w:rPr>
                <w:rFonts w:ascii="Times New Roman" w:hAnsi="Times New Roman" w:cs="Times New Roman"/>
                <w:bCs/>
                <w:sz w:val="12"/>
                <w:szCs w:val="12"/>
              </w:rPr>
              <w:t>потребители</w:t>
            </w:r>
          </w:p>
        </w:tc>
      </w:tr>
      <w:tr w:rsidR="00B02F4A" w:rsidRPr="00B02F4A" w14:paraId="617D9978" w14:textId="77777777" w:rsidTr="00B02F4A">
        <w:trPr>
          <w:trHeight w:val="70"/>
        </w:trPr>
        <w:tc>
          <w:tcPr>
            <w:tcW w:w="1448" w:type="pct"/>
            <w:noWrap/>
            <w:vAlign w:val="center"/>
          </w:tcPr>
          <w:p w14:paraId="5C614DAD"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с. Черновка</w:t>
            </w:r>
          </w:p>
        </w:tc>
        <w:tc>
          <w:tcPr>
            <w:tcW w:w="823" w:type="pct"/>
            <w:vAlign w:val="center"/>
          </w:tcPr>
          <w:p w14:paraId="1BEDC11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bCs/>
                <w:sz w:val="12"/>
                <w:szCs w:val="12"/>
              </w:rPr>
              <w:t>тыс. м</w:t>
            </w:r>
            <w:r w:rsidRPr="00B02F4A">
              <w:rPr>
                <w:rFonts w:ascii="Times New Roman" w:hAnsi="Times New Roman" w:cs="Times New Roman"/>
                <w:bCs/>
                <w:sz w:val="12"/>
                <w:szCs w:val="12"/>
                <w:vertAlign w:val="superscript"/>
              </w:rPr>
              <w:t>3</w:t>
            </w:r>
            <w:r w:rsidRPr="00B02F4A">
              <w:rPr>
                <w:rFonts w:ascii="Times New Roman" w:hAnsi="Times New Roman" w:cs="Times New Roman"/>
                <w:bCs/>
                <w:sz w:val="12"/>
                <w:szCs w:val="12"/>
              </w:rPr>
              <w:t>/год</w:t>
            </w:r>
          </w:p>
        </w:tc>
        <w:tc>
          <w:tcPr>
            <w:tcW w:w="733" w:type="pct"/>
            <w:vAlign w:val="center"/>
          </w:tcPr>
          <w:p w14:paraId="0B16322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89,715</w:t>
            </w:r>
          </w:p>
        </w:tc>
        <w:tc>
          <w:tcPr>
            <w:tcW w:w="1100" w:type="pct"/>
            <w:noWrap/>
            <w:vAlign w:val="center"/>
          </w:tcPr>
          <w:p w14:paraId="6D8ED9F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17,78</w:t>
            </w:r>
          </w:p>
        </w:tc>
        <w:tc>
          <w:tcPr>
            <w:tcW w:w="895" w:type="pct"/>
            <w:noWrap/>
            <w:vAlign w:val="center"/>
          </w:tcPr>
          <w:p w14:paraId="1C4D6DE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7,56</w:t>
            </w:r>
          </w:p>
        </w:tc>
      </w:tr>
      <w:tr w:rsidR="00B02F4A" w:rsidRPr="00B02F4A" w14:paraId="1D4BDD8E" w14:textId="77777777" w:rsidTr="00B02F4A">
        <w:trPr>
          <w:trHeight w:val="70"/>
        </w:trPr>
        <w:tc>
          <w:tcPr>
            <w:tcW w:w="2271" w:type="pct"/>
            <w:gridSpan w:val="2"/>
            <w:noWrap/>
            <w:vAlign w:val="center"/>
          </w:tcPr>
          <w:p w14:paraId="2A758209" w14:textId="77777777" w:rsidR="00B02F4A" w:rsidRPr="00B02F4A" w:rsidRDefault="00B02F4A" w:rsidP="00B02F4A">
            <w:pPr>
              <w:spacing w:after="0" w:line="240" w:lineRule="auto"/>
              <w:rPr>
                <w:rFonts w:ascii="Times New Roman" w:hAnsi="Times New Roman" w:cs="Times New Roman"/>
                <w:bCs/>
                <w:sz w:val="12"/>
                <w:szCs w:val="12"/>
              </w:rPr>
            </w:pPr>
            <w:r w:rsidRPr="00B02F4A">
              <w:rPr>
                <w:rFonts w:ascii="Times New Roman" w:hAnsi="Times New Roman" w:cs="Times New Roman"/>
                <w:iCs/>
                <w:sz w:val="12"/>
                <w:szCs w:val="12"/>
              </w:rPr>
              <w:t>Доля от общего водопотребления</w:t>
            </w:r>
            <w:r w:rsidRPr="00B02F4A">
              <w:rPr>
                <w:rFonts w:ascii="Times New Roman" w:hAnsi="Times New Roman" w:cs="Times New Roman"/>
                <w:sz w:val="12"/>
                <w:szCs w:val="12"/>
              </w:rPr>
              <w:t>, %</w:t>
            </w:r>
          </w:p>
        </w:tc>
        <w:tc>
          <w:tcPr>
            <w:tcW w:w="733" w:type="pct"/>
            <w:vAlign w:val="center"/>
          </w:tcPr>
          <w:p w14:paraId="790A6D4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iCs/>
                <w:sz w:val="12"/>
                <w:szCs w:val="12"/>
              </w:rPr>
              <w:t>78%</w:t>
            </w:r>
          </w:p>
        </w:tc>
        <w:tc>
          <w:tcPr>
            <w:tcW w:w="1100" w:type="pct"/>
            <w:noWrap/>
            <w:vAlign w:val="center"/>
          </w:tcPr>
          <w:p w14:paraId="200E5C9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iCs/>
                <w:sz w:val="12"/>
                <w:szCs w:val="12"/>
              </w:rPr>
              <w:t>15%</w:t>
            </w:r>
          </w:p>
        </w:tc>
        <w:tc>
          <w:tcPr>
            <w:tcW w:w="895" w:type="pct"/>
            <w:noWrap/>
            <w:vAlign w:val="center"/>
          </w:tcPr>
          <w:p w14:paraId="6202B7A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iCs/>
                <w:sz w:val="12"/>
                <w:szCs w:val="12"/>
              </w:rPr>
              <w:t>47</w:t>
            </w:r>
          </w:p>
        </w:tc>
      </w:tr>
      <w:tr w:rsidR="00B02F4A" w:rsidRPr="00B02F4A" w14:paraId="405DB09A" w14:textId="77777777" w:rsidTr="00B02F4A">
        <w:trPr>
          <w:trHeight w:val="70"/>
        </w:trPr>
        <w:tc>
          <w:tcPr>
            <w:tcW w:w="1448" w:type="pct"/>
            <w:noWrap/>
            <w:vAlign w:val="center"/>
          </w:tcPr>
          <w:p w14:paraId="027F554D"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 Нива</w:t>
            </w:r>
          </w:p>
        </w:tc>
        <w:tc>
          <w:tcPr>
            <w:tcW w:w="823" w:type="pct"/>
            <w:vAlign w:val="center"/>
          </w:tcPr>
          <w:p w14:paraId="69F80DBD"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тыс. м</w:t>
            </w:r>
            <w:r w:rsidRPr="00B02F4A">
              <w:rPr>
                <w:rFonts w:ascii="Times New Roman" w:hAnsi="Times New Roman" w:cs="Times New Roman"/>
                <w:bCs/>
                <w:sz w:val="12"/>
                <w:szCs w:val="12"/>
                <w:vertAlign w:val="superscript"/>
              </w:rPr>
              <w:t>3</w:t>
            </w:r>
            <w:r w:rsidRPr="00B02F4A">
              <w:rPr>
                <w:rFonts w:ascii="Times New Roman" w:hAnsi="Times New Roman" w:cs="Times New Roman"/>
                <w:bCs/>
                <w:sz w:val="12"/>
                <w:szCs w:val="12"/>
              </w:rPr>
              <w:t>/год</w:t>
            </w:r>
          </w:p>
        </w:tc>
        <w:tc>
          <w:tcPr>
            <w:tcW w:w="733" w:type="pct"/>
            <w:vAlign w:val="center"/>
          </w:tcPr>
          <w:p w14:paraId="6C33F04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38,05</w:t>
            </w:r>
          </w:p>
        </w:tc>
        <w:tc>
          <w:tcPr>
            <w:tcW w:w="1100" w:type="pct"/>
            <w:noWrap/>
            <w:vAlign w:val="center"/>
          </w:tcPr>
          <w:p w14:paraId="1F96358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0,04</w:t>
            </w:r>
          </w:p>
        </w:tc>
        <w:tc>
          <w:tcPr>
            <w:tcW w:w="895" w:type="pct"/>
            <w:noWrap/>
            <w:vAlign w:val="center"/>
          </w:tcPr>
          <w:p w14:paraId="6091470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0,62</w:t>
            </w:r>
          </w:p>
        </w:tc>
      </w:tr>
      <w:tr w:rsidR="00B02F4A" w:rsidRPr="00B02F4A" w14:paraId="40F47C5C" w14:textId="77777777" w:rsidTr="00B02F4A">
        <w:trPr>
          <w:trHeight w:val="70"/>
        </w:trPr>
        <w:tc>
          <w:tcPr>
            <w:tcW w:w="2271" w:type="pct"/>
            <w:gridSpan w:val="2"/>
            <w:noWrap/>
            <w:vAlign w:val="center"/>
          </w:tcPr>
          <w:p w14:paraId="654CE979"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iCs/>
                <w:sz w:val="12"/>
                <w:szCs w:val="12"/>
              </w:rPr>
              <w:t>Доля от общего водопотребления</w:t>
            </w:r>
            <w:r w:rsidRPr="00B02F4A">
              <w:rPr>
                <w:rFonts w:ascii="Times New Roman" w:hAnsi="Times New Roman" w:cs="Times New Roman"/>
                <w:sz w:val="12"/>
                <w:szCs w:val="12"/>
              </w:rPr>
              <w:t>, %</w:t>
            </w:r>
          </w:p>
        </w:tc>
        <w:tc>
          <w:tcPr>
            <w:tcW w:w="733" w:type="pct"/>
            <w:vAlign w:val="center"/>
          </w:tcPr>
          <w:p w14:paraId="52A5A584"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98,3%</w:t>
            </w:r>
          </w:p>
        </w:tc>
        <w:tc>
          <w:tcPr>
            <w:tcW w:w="1100" w:type="pct"/>
            <w:noWrap/>
            <w:vAlign w:val="center"/>
          </w:tcPr>
          <w:p w14:paraId="37CB9BA2"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0,1%</w:t>
            </w:r>
          </w:p>
        </w:tc>
        <w:tc>
          <w:tcPr>
            <w:tcW w:w="895" w:type="pct"/>
            <w:noWrap/>
            <w:vAlign w:val="center"/>
          </w:tcPr>
          <w:p w14:paraId="191E7829"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1,6%</w:t>
            </w:r>
          </w:p>
        </w:tc>
      </w:tr>
      <w:tr w:rsidR="00B02F4A" w:rsidRPr="00B02F4A" w14:paraId="249E9A71" w14:textId="77777777" w:rsidTr="00B02F4A">
        <w:trPr>
          <w:trHeight w:val="70"/>
        </w:trPr>
        <w:tc>
          <w:tcPr>
            <w:tcW w:w="1448" w:type="pct"/>
            <w:noWrap/>
            <w:vAlign w:val="center"/>
          </w:tcPr>
          <w:p w14:paraId="7E53A97D"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 Запрудный</w:t>
            </w:r>
          </w:p>
        </w:tc>
        <w:tc>
          <w:tcPr>
            <w:tcW w:w="823" w:type="pct"/>
            <w:vAlign w:val="center"/>
          </w:tcPr>
          <w:p w14:paraId="6A9A18F8"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тыс. м</w:t>
            </w:r>
            <w:r w:rsidRPr="00B02F4A">
              <w:rPr>
                <w:rFonts w:ascii="Times New Roman" w:hAnsi="Times New Roman" w:cs="Times New Roman"/>
                <w:bCs/>
                <w:sz w:val="12"/>
                <w:szCs w:val="12"/>
                <w:vertAlign w:val="superscript"/>
              </w:rPr>
              <w:t>3</w:t>
            </w:r>
            <w:r w:rsidRPr="00B02F4A">
              <w:rPr>
                <w:rFonts w:ascii="Times New Roman" w:hAnsi="Times New Roman" w:cs="Times New Roman"/>
                <w:bCs/>
                <w:sz w:val="12"/>
                <w:szCs w:val="12"/>
              </w:rPr>
              <w:t>/год</w:t>
            </w:r>
          </w:p>
        </w:tc>
        <w:tc>
          <w:tcPr>
            <w:tcW w:w="733" w:type="pct"/>
            <w:vAlign w:val="center"/>
          </w:tcPr>
          <w:p w14:paraId="34BCC5F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22,62</w:t>
            </w:r>
          </w:p>
        </w:tc>
        <w:tc>
          <w:tcPr>
            <w:tcW w:w="1100" w:type="pct"/>
            <w:noWrap/>
            <w:vAlign w:val="center"/>
          </w:tcPr>
          <w:p w14:paraId="4903C02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895" w:type="pct"/>
            <w:noWrap/>
            <w:vAlign w:val="center"/>
          </w:tcPr>
          <w:p w14:paraId="2FEFFBE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r>
      <w:tr w:rsidR="00B02F4A" w:rsidRPr="00B02F4A" w14:paraId="5F05E6A4" w14:textId="77777777" w:rsidTr="00B02F4A">
        <w:trPr>
          <w:trHeight w:val="70"/>
        </w:trPr>
        <w:tc>
          <w:tcPr>
            <w:tcW w:w="2271" w:type="pct"/>
            <w:gridSpan w:val="2"/>
            <w:noWrap/>
            <w:vAlign w:val="center"/>
          </w:tcPr>
          <w:p w14:paraId="7397A143"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iCs/>
                <w:sz w:val="12"/>
                <w:szCs w:val="12"/>
              </w:rPr>
              <w:t>Доля от общего водопотребления</w:t>
            </w:r>
            <w:r w:rsidRPr="00B02F4A">
              <w:rPr>
                <w:rFonts w:ascii="Times New Roman" w:hAnsi="Times New Roman" w:cs="Times New Roman"/>
                <w:sz w:val="12"/>
                <w:szCs w:val="12"/>
              </w:rPr>
              <w:t>, %</w:t>
            </w:r>
          </w:p>
        </w:tc>
        <w:tc>
          <w:tcPr>
            <w:tcW w:w="733" w:type="pct"/>
            <w:vAlign w:val="center"/>
          </w:tcPr>
          <w:p w14:paraId="1B127ABB"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100%</w:t>
            </w:r>
          </w:p>
        </w:tc>
        <w:tc>
          <w:tcPr>
            <w:tcW w:w="1100" w:type="pct"/>
            <w:noWrap/>
            <w:vAlign w:val="center"/>
          </w:tcPr>
          <w:p w14:paraId="2EFB2749"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0%</w:t>
            </w:r>
          </w:p>
        </w:tc>
        <w:tc>
          <w:tcPr>
            <w:tcW w:w="895" w:type="pct"/>
            <w:noWrap/>
            <w:vAlign w:val="center"/>
          </w:tcPr>
          <w:p w14:paraId="741EDCB4"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0%</w:t>
            </w:r>
          </w:p>
        </w:tc>
      </w:tr>
      <w:tr w:rsidR="00B02F4A" w:rsidRPr="00B02F4A" w14:paraId="48A9C770" w14:textId="77777777" w:rsidTr="00B02F4A">
        <w:trPr>
          <w:trHeight w:val="70"/>
        </w:trPr>
        <w:tc>
          <w:tcPr>
            <w:tcW w:w="1448" w:type="pct"/>
            <w:noWrap/>
            <w:vAlign w:val="center"/>
          </w:tcPr>
          <w:p w14:paraId="006E0829"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 Новая Орловка</w:t>
            </w:r>
          </w:p>
        </w:tc>
        <w:tc>
          <w:tcPr>
            <w:tcW w:w="823" w:type="pct"/>
            <w:vAlign w:val="center"/>
          </w:tcPr>
          <w:p w14:paraId="183BB38F" w14:textId="77777777" w:rsidR="00B02F4A" w:rsidRPr="00B02F4A" w:rsidRDefault="00B02F4A" w:rsidP="00B02F4A">
            <w:pPr>
              <w:spacing w:after="0" w:line="240" w:lineRule="auto"/>
              <w:jc w:val="center"/>
              <w:rPr>
                <w:rFonts w:ascii="Times New Roman" w:hAnsi="Times New Roman" w:cs="Times New Roman"/>
                <w:bCs/>
                <w:sz w:val="12"/>
                <w:szCs w:val="12"/>
              </w:rPr>
            </w:pPr>
            <w:r w:rsidRPr="00B02F4A">
              <w:rPr>
                <w:rFonts w:ascii="Times New Roman" w:hAnsi="Times New Roman" w:cs="Times New Roman"/>
                <w:bCs/>
                <w:sz w:val="12"/>
                <w:szCs w:val="12"/>
              </w:rPr>
              <w:t>тыс. м</w:t>
            </w:r>
            <w:r w:rsidRPr="00B02F4A">
              <w:rPr>
                <w:rFonts w:ascii="Times New Roman" w:hAnsi="Times New Roman" w:cs="Times New Roman"/>
                <w:bCs/>
                <w:sz w:val="12"/>
                <w:szCs w:val="12"/>
                <w:vertAlign w:val="superscript"/>
              </w:rPr>
              <w:t>3</w:t>
            </w:r>
            <w:r w:rsidRPr="00B02F4A">
              <w:rPr>
                <w:rFonts w:ascii="Times New Roman" w:hAnsi="Times New Roman" w:cs="Times New Roman"/>
                <w:bCs/>
                <w:sz w:val="12"/>
                <w:szCs w:val="12"/>
              </w:rPr>
              <w:t>/год</w:t>
            </w:r>
          </w:p>
        </w:tc>
        <w:tc>
          <w:tcPr>
            <w:tcW w:w="733" w:type="pct"/>
            <w:vAlign w:val="center"/>
          </w:tcPr>
          <w:p w14:paraId="4564444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24,18</w:t>
            </w:r>
          </w:p>
        </w:tc>
        <w:tc>
          <w:tcPr>
            <w:tcW w:w="1100" w:type="pct"/>
            <w:noWrap/>
            <w:vAlign w:val="center"/>
          </w:tcPr>
          <w:p w14:paraId="329D0AA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895" w:type="pct"/>
            <w:noWrap/>
            <w:vAlign w:val="center"/>
          </w:tcPr>
          <w:p w14:paraId="4DAEDEE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r>
      <w:tr w:rsidR="00B02F4A" w:rsidRPr="00B02F4A" w14:paraId="4062E576" w14:textId="77777777" w:rsidTr="00B02F4A">
        <w:trPr>
          <w:trHeight w:val="70"/>
        </w:trPr>
        <w:tc>
          <w:tcPr>
            <w:tcW w:w="2271" w:type="pct"/>
            <w:gridSpan w:val="2"/>
            <w:noWrap/>
            <w:vAlign w:val="center"/>
          </w:tcPr>
          <w:p w14:paraId="34550222"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iCs/>
                <w:sz w:val="12"/>
                <w:szCs w:val="12"/>
              </w:rPr>
              <w:t>Доля от общего водопотребления</w:t>
            </w:r>
            <w:r w:rsidRPr="00B02F4A">
              <w:rPr>
                <w:rFonts w:ascii="Times New Roman" w:hAnsi="Times New Roman" w:cs="Times New Roman"/>
                <w:sz w:val="12"/>
                <w:szCs w:val="12"/>
              </w:rPr>
              <w:t>, %</w:t>
            </w:r>
          </w:p>
        </w:tc>
        <w:tc>
          <w:tcPr>
            <w:tcW w:w="733" w:type="pct"/>
            <w:vAlign w:val="center"/>
          </w:tcPr>
          <w:p w14:paraId="3C3FA227"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100%</w:t>
            </w:r>
          </w:p>
        </w:tc>
        <w:tc>
          <w:tcPr>
            <w:tcW w:w="1100" w:type="pct"/>
            <w:noWrap/>
            <w:vAlign w:val="center"/>
          </w:tcPr>
          <w:p w14:paraId="703C76CD"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0%</w:t>
            </w:r>
          </w:p>
        </w:tc>
        <w:tc>
          <w:tcPr>
            <w:tcW w:w="895" w:type="pct"/>
            <w:noWrap/>
            <w:vAlign w:val="center"/>
          </w:tcPr>
          <w:p w14:paraId="5AA67EFF" w14:textId="77777777" w:rsidR="00B02F4A" w:rsidRPr="00B02F4A" w:rsidRDefault="00B02F4A" w:rsidP="00B02F4A">
            <w:pPr>
              <w:spacing w:after="0" w:line="240" w:lineRule="auto"/>
              <w:jc w:val="center"/>
              <w:rPr>
                <w:rFonts w:ascii="Times New Roman" w:hAnsi="Times New Roman" w:cs="Times New Roman"/>
                <w:iCs/>
                <w:sz w:val="12"/>
                <w:szCs w:val="12"/>
              </w:rPr>
            </w:pPr>
            <w:r w:rsidRPr="00B02F4A">
              <w:rPr>
                <w:rFonts w:ascii="Times New Roman" w:hAnsi="Times New Roman" w:cs="Times New Roman"/>
                <w:iCs/>
                <w:sz w:val="12"/>
                <w:szCs w:val="12"/>
              </w:rPr>
              <w:t>0%</w:t>
            </w:r>
          </w:p>
        </w:tc>
      </w:tr>
    </w:tbl>
    <w:p w14:paraId="2D09BE21"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69CFBEC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Как видно из представленной таблицы - основным потребителем питьевой воды в сельском поселени</w:t>
      </w:r>
      <w:r>
        <w:rPr>
          <w:rFonts w:ascii="Times New Roman" w:hAnsi="Times New Roman" w:cs="Times New Roman"/>
          <w:sz w:val="12"/>
          <w:szCs w:val="12"/>
        </w:rPr>
        <w:t>и является население (78-100%).</w:t>
      </w:r>
    </w:p>
    <w:p w14:paraId="61D76489"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2.3.12. Сведения о фактических и планируемых потерях воды при ее транспортировке (го</w:t>
      </w:r>
      <w:r>
        <w:rPr>
          <w:rFonts w:ascii="Times New Roman" w:hAnsi="Times New Roman" w:cs="Times New Roman"/>
          <w:sz w:val="12"/>
          <w:szCs w:val="12"/>
        </w:rPr>
        <w:t>довые, среднесуточные значения)</w:t>
      </w:r>
    </w:p>
    <w:p w14:paraId="1F38C01A"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Потери воды при ее транспортировке связаны с износом водопроводных сетей. Практически все водопроводные сети на территории сельского поселения выработали свой технически допустимый амортизационный срок, гарантирующий их надежную эксплуатацию.</w:t>
      </w:r>
    </w:p>
    <w:p w14:paraId="5F2E613D"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Высокая аварийность способствует вторичному загрязнению, дли-тельным перебоям в подаче воды, большим утечкам в сети, достигающим в отдельных случаях 30 и более процентов, что ведет к перерасходу электроэнергии и, в конечном счете, к увеличению себестоимости 1 куб. м. воды. </w:t>
      </w:r>
    </w:p>
    <w:p w14:paraId="1155390E"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Залповая замена сетей (не менее 8-10% от общей протяженности), а также внедрение комплекса мероприяти</w:t>
      </w:r>
      <w:r>
        <w:rPr>
          <w:rFonts w:ascii="Times New Roman" w:hAnsi="Times New Roman" w:cs="Times New Roman"/>
          <w:sz w:val="12"/>
          <w:szCs w:val="12"/>
        </w:rPr>
        <w:t xml:space="preserve">й по энергосбережению и </w:t>
      </w:r>
      <w:proofErr w:type="spellStart"/>
      <w:r>
        <w:rPr>
          <w:rFonts w:ascii="Times New Roman" w:hAnsi="Times New Roman" w:cs="Times New Roman"/>
          <w:sz w:val="12"/>
          <w:szCs w:val="12"/>
        </w:rPr>
        <w:t>водосбе</w:t>
      </w:r>
      <w:r w:rsidRPr="00B02F4A">
        <w:rPr>
          <w:rFonts w:ascii="Times New Roman" w:hAnsi="Times New Roman" w:cs="Times New Roman"/>
          <w:sz w:val="12"/>
          <w:szCs w:val="12"/>
        </w:rPr>
        <w:t>режению</w:t>
      </w:r>
      <w:proofErr w:type="spellEnd"/>
      <w:r w:rsidRPr="00B02F4A">
        <w:rPr>
          <w:rFonts w:ascii="Times New Roman" w:hAnsi="Times New Roman" w:cs="Times New Roman"/>
          <w:sz w:val="12"/>
          <w:szCs w:val="12"/>
        </w:rPr>
        <w:t xml:space="preserve">, такие как: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установка приборов учёта воды позволят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14:paraId="0D7A840A"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Потери и неучтённые расходы воды в 2020 году по с. Черновка составили 20% от общего количества поднятой воды на ВЗС. </w:t>
      </w:r>
    </w:p>
    <w:p w14:paraId="30281EB8"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В составе потерь воды можно выделить следующие аспекты:</w:t>
      </w:r>
    </w:p>
    <w:p w14:paraId="0E2F3D5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потери и утечки из водопроводной сети при повреждениях (коррозионные свищи, поврежденные стыки сальники, переломы и разрывы труб), при трещинах;</w:t>
      </w:r>
    </w:p>
    <w:p w14:paraId="45509A1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потери и утечки, связанные с опорожнением при устранении переломов и трещин;</w:t>
      </w:r>
    </w:p>
    <w:p w14:paraId="4034C870"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потери и утечки через водоразборные колонки и через уплотнения сетевой арматуры;</w:t>
      </w:r>
    </w:p>
    <w:p w14:paraId="43FA473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естественная убыль при подаче в сеть;</w:t>
      </w:r>
    </w:p>
    <w:p w14:paraId="738B7467"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несанкционированное пользование водными ресурсами абонентами.</w:t>
      </w:r>
    </w:p>
    <w:p w14:paraId="47FD88AE"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Для сокращения объема нереализованной воды (технологические потери, организационно-учетные, естественная убыль, утечки и хищения при ее транспортировании, хранении, распределении, коммерческие потери) и выявления причин потерь воды в населенных пунктах сельского поселения необходимо произвести установку приборов учета. </w:t>
      </w:r>
    </w:p>
    <w:p w14:paraId="64715F63"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Выполнение комплексных мероприятий по сокращению потерь воды, а именно: выявление и устранение утечек, хищений воды, замена изношенных сетей, планово-предупредительный ремонт систем водоснабжения, оптимизация давления в сети путем установки частотных преобразователей, а также мероприятий по энергосбережению, позволит снизить потери в водопроводных сетях.</w:t>
      </w:r>
    </w:p>
    <w:p w14:paraId="6C65538C"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В дальнейшем с учетом мероприятий по снижению потерь воды, а также повсеместной установки общедомовых приборов учета в соответствии с ФЗ-261 от 23.11.2009 г. «Об энергосбережении и повышении энергетической эффективности» (с изменениями на 26.07.2019 г.), ожидаемые показатели по объему нереализованной воды уменьшатся, в том числе за счет сокращения коммерческих потерь воды. </w:t>
      </w:r>
    </w:p>
    <w:p w14:paraId="064301FF"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Планируемый объем потерь воды при транспортировке не должен превышать 10%, кроме того, меры по оснащению домов приборами учета, согласно «Правил организации коммерческого учета воды, сточных вод", утвержденные постановлением Правительства РФ от 4.09.2013 г. № 776 (с изменениями и дополнениями), а также «Правил холодного водоснабжения и водоотведения и внесение изменений в некоторые акты Правительства Российской Федерации», утвержденные постановлением Правительства РФ от 29.07.2013 г. № 644 (с изменениями и дополнениями), позволят контролировать абонентов и пресекать незаконное пользование питьевой водой. </w:t>
      </w:r>
    </w:p>
    <w:p w14:paraId="53B048E9"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Расчет планируемых потерь воды в коммунальных системах при её транспортировке рассчитывается на основании Методических рекомендаций по расчету потерь горячей, питьевой, технической воды в централизованных системах водоснабжения при ее производстве и транспортировке, утверждённые приказом Министерства строительства и жилищно-коммунального хозяйства РФ от 17.10.2014 г. №640/пр. </w:t>
      </w:r>
    </w:p>
    <w:p w14:paraId="2CE9F21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Сведения о фактических и планируемых потерях воды при ее транспортировке на территории с. Черновка (годовые, среднесуточные значения) представлены в таблице </w:t>
      </w:r>
      <w:r>
        <w:rPr>
          <w:rFonts w:ascii="Times New Roman" w:hAnsi="Times New Roman" w:cs="Times New Roman"/>
          <w:sz w:val="12"/>
          <w:szCs w:val="12"/>
        </w:rPr>
        <w:t>2.3.12.1.</w:t>
      </w:r>
    </w:p>
    <w:p w14:paraId="25F9B905"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2.3.12.1 - Планируемые потери воды при ее транспортировке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464"/>
        <w:gridCol w:w="464"/>
        <w:gridCol w:w="464"/>
        <w:gridCol w:w="464"/>
        <w:gridCol w:w="465"/>
        <w:gridCol w:w="465"/>
        <w:gridCol w:w="465"/>
        <w:gridCol w:w="465"/>
        <w:gridCol w:w="465"/>
        <w:gridCol w:w="465"/>
        <w:gridCol w:w="520"/>
        <w:gridCol w:w="520"/>
        <w:gridCol w:w="520"/>
        <w:gridCol w:w="520"/>
      </w:tblGrid>
      <w:tr w:rsidR="00B02F4A" w:rsidRPr="00B02F4A" w14:paraId="55CE952D" w14:textId="77777777" w:rsidTr="00B02F4A">
        <w:trPr>
          <w:cantSplit/>
          <w:trHeight w:val="70"/>
        </w:trPr>
        <w:tc>
          <w:tcPr>
            <w:tcW w:w="837" w:type="pct"/>
            <w:shd w:val="clear" w:color="auto" w:fill="auto"/>
            <w:vAlign w:val="center"/>
          </w:tcPr>
          <w:p w14:paraId="783BCC08" w14:textId="77777777" w:rsidR="00B02F4A" w:rsidRPr="00B02F4A" w:rsidRDefault="00B02F4A" w:rsidP="00B02F4A">
            <w:pPr>
              <w:spacing w:after="0" w:line="240" w:lineRule="auto"/>
              <w:ind w:left="-89" w:right="-108"/>
              <w:jc w:val="center"/>
              <w:rPr>
                <w:rFonts w:ascii="Times New Roman" w:hAnsi="Times New Roman" w:cs="Times New Roman"/>
                <w:sz w:val="12"/>
                <w:szCs w:val="12"/>
              </w:rPr>
            </w:pPr>
            <w:r w:rsidRPr="00B02F4A">
              <w:rPr>
                <w:rFonts w:ascii="Times New Roman" w:hAnsi="Times New Roman" w:cs="Times New Roman"/>
                <w:sz w:val="12"/>
                <w:szCs w:val="12"/>
              </w:rPr>
              <w:t>Наименование</w:t>
            </w:r>
          </w:p>
          <w:p w14:paraId="290F393B" w14:textId="77777777" w:rsidR="00B02F4A" w:rsidRPr="00B02F4A" w:rsidRDefault="00B02F4A" w:rsidP="00B02F4A">
            <w:pPr>
              <w:spacing w:after="0" w:line="240" w:lineRule="auto"/>
              <w:ind w:left="-89" w:right="-108"/>
              <w:jc w:val="center"/>
              <w:rPr>
                <w:rFonts w:ascii="Times New Roman" w:hAnsi="Times New Roman" w:cs="Times New Roman"/>
                <w:sz w:val="12"/>
                <w:szCs w:val="12"/>
              </w:rPr>
            </w:pPr>
            <w:r w:rsidRPr="00B02F4A">
              <w:rPr>
                <w:rFonts w:ascii="Times New Roman" w:hAnsi="Times New Roman" w:cs="Times New Roman"/>
                <w:sz w:val="12"/>
                <w:szCs w:val="12"/>
              </w:rPr>
              <w:t>показателя</w:t>
            </w:r>
          </w:p>
        </w:tc>
        <w:tc>
          <w:tcPr>
            <w:tcW w:w="297" w:type="pct"/>
            <w:shd w:val="clear" w:color="auto" w:fill="auto"/>
            <w:vAlign w:val="center"/>
          </w:tcPr>
          <w:p w14:paraId="48135CAE"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2020 г.</w:t>
            </w:r>
          </w:p>
        </w:tc>
        <w:tc>
          <w:tcPr>
            <w:tcW w:w="297" w:type="pct"/>
            <w:shd w:val="clear" w:color="auto" w:fill="auto"/>
            <w:vAlign w:val="center"/>
          </w:tcPr>
          <w:p w14:paraId="29D76DA8"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1 г"/>
              </w:smartTagPr>
              <w:r w:rsidRPr="00B02F4A">
                <w:rPr>
                  <w:rFonts w:ascii="Times New Roman" w:hAnsi="Times New Roman" w:cs="Times New Roman"/>
                  <w:sz w:val="12"/>
                  <w:szCs w:val="12"/>
                </w:rPr>
                <w:t>2021 г</w:t>
              </w:r>
            </w:smartTag>
            <w:r w:rsidRPr="00B02F4A">
              <w:rPr>
                <w:rFonts w:ascii="Times New Roman" w:hAnsi="Times New Roman" w:cs="Times New Roman"/>
                <w:sz w:val="12"/>
                <w:szCs w:val="12"/>
              </w:rPr>
              <w:t>.</w:t>
            </w:r>
          </w:p>
        </w:tc>
        <w:tc>
          <w:tcPr>
            <w:tcW w:w="297" w:type="pct"/>
            <w:shd w:val="clear" w:color="auto" w:fill="auto"/>
            <w:vAlign w:val="center"/>
          </w:tcPr>
          <w:p w14:paraId="489695D4"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2 г"/>
              </w:smartTagPr>
              <w:r w:rsidRPr="00B02F4A">
                <w:rPr>
                  <w:rFonts w:ascii="Times New Roman" w:hAnsi="Times New Roman" w:cs="Times New Roman"/>
                  <w:sz w:val="12"/>
                  <w:szCs w:val="12"/>
                </w:rPr>
                <w:t>2022 г</w:t>
              </w:r>
            </w:smartTag>
            <w:r w:rsidRPr="00B02F4A">
              <w:rPr>
                <w:rFonts w:ascii="Times New Roman" w:hAnsi="Times New Roman" w:cs="Times New Roman"/>
                <w:sz w:val="12"/>
                <w:szCs w:val="12"/>
              </w:rPr>
              <w:t>.</w:t>
            </w:r>
          </w:p>
        </w:tc>
        <w:tc>
          <w:tcPr>
            <w:tcW w:w="297" w:type="pct"/>
            <w:shd w:val="clear" w:color="auto" w:fill="auto"/>
            <w:vAlign w:val="center"/>
          </w:tcPr>
          <w:p w14:paraId="53FED103"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3 г"/>
              </w:smartTagPr>
              <w:r w:rsidRPr="00B02F4A">
                <w:rPr>
                  <w:rFonts w:ascii="Times New Roman" w:hAnsi="Times New Roman" w:cs="Times New Roman"/>
                  <w:sz w:val="12"/>
                  <w:szCs w:val="12"/>
                </w:rPr>
                <w:t>2023 г</w:t>
              </w:r>
            </w:smartTag>
            <w:r w:rsidRPr="00B02F4A">
              <w:rPr>
                <w:rFonts w:ascii="Times New Roman" w:hAnsi="Times New Roman" w:cs="Times New Roman"/>
                <w:sz w:val="12"/>
                <w:szCs w:val="12"/>
              </w:rPr>
              <w:t>.</w:t>
            </w:r>
          </w:p>
        </w:tc>
        <w:tc>
          <w:tcPr>
            <w:tcW w:w="297" w:type="pct"/>
            <w:shd w:val="clear" w:color="auto" w:fill="auto"/>
            <w:vAlign w:val="center"/>
          </w:tcPr>
          <w:p w14:paraId="71A5489D"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4 г"/>
              </w:smartTagPr>
              <w:r w:rsidRPr="00B02F4A">
                <w:rPr>
                  <w:rFonts w:ascii="Times New Roman" w:hAnsi="Times New Roman" w:cs="Times New Roman"/>
                  <w:sz w:val="12"/>
                  <w:szCs w:val="12"/>
                </w:rPr>
                <w:t>2024 г</w:t>
              </w:r>
            </w:smartTag>
            <w:r w:rsidRPr="00B02F4A">
              <w:rPr>
                <w:rFonts w:ascii="Times New Roman" w:hAnsi="Times New Roman" w:cs="Times New Roman"/>
                <w:sz w:val="12"/>
                <w:szCs w:val="12"/>
              </w:rPr>
              <w:t>.</w:t>
            </w:r>
          </w:p>
        </w:tc>
        <w:tc>
          <w:tcPr>
            <w:tcW w:w="297" w:type="pct"/>
            <w:shd w:val="clear" w:color="auto" w:fill="auto"/>
            <w:vAlign w:val="center"/>
          </w:tcPr>
          <w:p w14:paraId="6CDF97C8"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5 г"/>
              </w:smartTagPr>
              <w:r w:rsidRPr="00B02F4A">
                <w:rPr>
                  <w:rFonts w:ascii="Times New Roman" w:hAnsi="Times New Roman" w:cs="Times New Roman"/>
                  <w:sz w:val="12"/>
                  <w:szCs w:val="12"/>
                </w:rPr>
                <w:t>2025 г</w:t>
              </w:r>
            </w:smartTag>
            <w:r w:rsidRPr="00B02F4A">
              <w:rPr>
                <w:rFonts w:ascii="Times New Roman" w:hAnsi="Times New Roman" w:cs="Times New Roman"/>
                <w:sz w:val="12"/>
                <w:szCs w:val="12"/>
              </w:rPr>
              <w:t>.</w:t>
            </w:r>
          </w:p>
        </w:tc>
        <w:tc>
          <w:tcPr>
            <w:tcW w:w="297" w:type="pct"/>
            <w:shd w:val="clear" w:color="auto" w:fill="auto"/>
            <w:vAlign w:val="center"/>
          </w:tcPr>
          <w:p w14:paraId="58CED176"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2026 г.</w:t>
            </w:r>
          </w:p>
        </w:tc>
        <w:tc>
          <w:tcPr>
            <w:tcW w:w="297" w:type="pct"/>
            <w:shd w:val="clear" w:color="auto" w:fill="auto"/>
            <w:vAlign w:val="center"/>
          </w:tcPr>
          <w:p w14:paraId="114674CF"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2027 г.</w:t>
            </w:r>
          </w:p>
        </w:tc>
        <w:tc>
          <w:tcPr>
            <w:tcW w:w="297" w:type="pct"/>
            <w:shd w:val="clear" w:color="auto" w:fill="auto"/>
            <w:vAlign w:val="center"/>
          </w:tcPr>
          <w:p w14:paraId="56FBF3FA"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2028 г.</w:t>
            </w:r>
          </w:p>
        </w:tc>
        <w:tc>
          <w:tcPr>
            <w:tcW w:w="297" w:type="pct"/>
            <w:vAlign w:val="center"/>
          </w:tcPr>
          <w:p w14:paraId="1ACBA24D"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2029 г.</w:t>
            </w:r>
          </w:p>
        </w:tc>
        <w:tc>
          <w:tcPr>
            <w:tcW w:w="297" w:type="pct"/>
            <w:vAlign w:val="center"/>
          </w:tcPr>
          <w:p w14:paraId="111E2DB5"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2030 г.</w:t>
            </w:r>
          </w:p>
        </w:tc>
        <w:tc>
          <w:tcPr>
            <w:tcW w:w="297" w:type="pct"/>
            <w:vAlign w:val="center"/>
          </w:tcPr>
          <w:p w14:paraId="4DCC220A"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2031 г.</w:t>
            </w:r>
          </w:p>
        </w:tc>
        <w:tc>
          <w:tcPr>
            <w:tcW w:w="297" w:type="pct"/>
            <w:vAlign w:val="center"/>
          </w:tcPr>
          <w:p w14:paraId="2B42B6B2"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2032 г.</w:t>
            </w:r>
          </w:p>
        </w:tc>
        <w:tc>
          <w:tcPr>
            <w:tcW w:w="297" w:type="pct"/>
            <w:vAlign w:val="center"/>
          </w:tcPr>
          <w:p w14:paraId="39679512"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2033 г.</w:t>
            </w:r>
          </w:p>
        </w:tc>
      </w:tr>
      <w:tr w:rsidR="00B02F4A" w:rsidRPr="00B02F4A" w14:paraId="47A7E8B6" w14:textId="77777777" w:rsidTr="00B02F4A">
        <w:trPr>
          <w:cantSplit/>
          <w:trHeight w:val="70"/>
        </w:trPr>
        <w:tc>
          <w:tcPr>
            <w:tcW w:w="837" w:type="pct"/>
            <w:shd w:val="clear" w:color="auto" w:fill="auto"/>
            <w:vAlign w:val="center"/>
          </w:tcPr>
          <w:p w14:paraId="713DBDAE"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Подано воды в сеть, </w:t>
            </w:r>
          </w:p>
          <w:p w14:paraId="68A2B059"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297" w:type="pct"/>
            <w:shd w:val="clear" w:color="auto" w:fill="auto"/>
            <w:vAlign w:val="center"/>
          </w:tcPr>
          <w:p w14:paraId="4454352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32,24</w:t>
            </w:r>
          </w:p>
        </w:tc>
        <w:tc>
          <w:tcPr>
            <w:tcW w:w="297" w:type="pct"/>
            <w:shd w:val="clear" w:color="auto" w:fill="auto"/>
            <w:vAlign w:val="center"/>
          </w:tcPr>
          <w:p w14:paraId="6D87E57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32,00</w:t>
            </w:r>
          </w:p>
        </w:tc>
        <w:tc>
          <w:tcPr>
            <w:tcW w:w="297" w:type="pct"/>
            <w:shd w:val="clear" w:color="auto" w:fill="auto"/>
            <w:vAlign w:val="center"/>
          </w:tcPr>
          <w:p w14:paraId="117A1CC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31,76</w:t>
            </w:r>
          </w:p>
        </w:tc>
        <w:tc>
          <w:tcPr>
            <w:tcW w:w="297" w:type="pct"/>
            <w:shd w:val="clear" w:color="auto" w:fill="auto"/>
            <w:vAlign w:val="center"/>
          </w:tcPr>
          <w:p w14:paraId="14AFF55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31,52</w:t>
            </w:r>
          </w:p>
        </w:tc>
        <w:tc>
          <w:tcPr>
            <w:tcW w:w="297" w:type="pct"/>
            <w:shd w:val="clear" w:color="auto" w:fill="auto"/>
            <w:vAlign w:val="center"/>
          </w:tcPr>
          <w:p w14:paraId="3D62B5C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297" w:type="pct"/>
            <w:shd w:val="clear" w:color="auto" w:fill="auto"/>
            <w:vAlign w:val="center"/>
          </w:tcPr>
          <w:p w14:paraId="0EE5A57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297" w:type="pct"/>
            <w:shd w:val="clear" w:color="auto" w:fill="auto"/>
            <w:vAlign w:val="center"/>
          </w:tcPr>
          <w:p w14:paraId="1B0867F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45,55</w:t>
            </w:r>
          </w:p>
        </w:tc>
        <w:tc>
          <w:tcPr>
            <w:tcW w:w="297" w:type="pct"/>
            <w:shd w:val="clear" w:color="auto" w:fill="auto"/>
            <w:vAlign w:val="center"/>
          </w:tcPr>
          <w:p w14:paraId="2C8A5ED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59,82</w:t>
            </w:r>
          </w:p>
        </w:tc>
        <w:tc>
          <w:tcPr>
            <w:tcW w:w="297" w:type="pct"/>
            <w:shd w:val="clear" w:color="auto" w:fill="auto"/>
            <w:vAlign w:val="center"/>
          </w:tcPr>
          <w:p w14:paraId="5365BA6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74,08</w:t>
            </w:r>
          </w:p>
        </w:tc>
        <w:tc>
          <w:tcPr>
            <w:tcW w:w="297" w:type="pct"/>
            <w:vAlign w:val="center"/>
          </w:tcPr>
          <w:p w14:paraId="00AC8F6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88,76</w:t>
            </w:r>
          </w:p>
        </w:tc>
        <w:tc>
          <w:tcPr>
            <w:tcW w:w="297" w:type="pct"/>
            <w:vAlign w:val="center"/>
          </w:tcPr>
          <w:p w14:paraId="7707478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103,31</w:t>
            </w:r>
          </w:p>
        </w:tc>
        <w:tc>
          <w:tcPr>
            <w:tcW w:w="297" w:type="pct"/>
            <w:vAlign w:val="center"/>
          </w:tcPr>
          <w:p w14:paraId="6D4FD45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118,81</w:t>
            </w:r>
          </w:p>
        </w:tc>
        <w:tc>
          <w:tcPr>
            <w:tcW w:w="297" w:type="pct"/>
            <w:vAlign w:val="center"/>
          </w:tcPr>
          <w:p w14:paraId="2A92124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133,81</w:t>
            </w:r>
          </w:p>
        </w:tc>
        <w:tc>
          <w:tcPr>
            <w:tcW w:w="297" w:type="pct"/>
            <w:vAlign w:val="center"/>
          </w:tcPr>
          <w:p w14:paraId="40D5083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149,19</w:t>
            </w:r>
          </w:p>
        </w:tc>
      </w:tr>
      <w:tr w:rsidR="00B02F4A" w:rsidRPr="00B02F4A" w14:paraId="5E8EF64A" w14:textId="77777777" w:rsidTr="00B02F4A">
        <w:trPr>
          <w:cantSplit/>
          <w:trHeight w:val="70"/>
        </w:trPr>
        <w:tc>
          <w:tcPr>
            <w:tcW w:w="837" w:type="pct"/>
            <w:shd w:val="clear" w:color="auto" w:fill="auto"/>
            <w:vAlign w:val="center"/>
          </w:tcPr>
          <w:p w14:paraId="0F976EB4"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Потери воды, </w:t>
            </w:r>
          </w:p>
          <w:p w14:paraId="3F7EA809"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297" w:type="pct"/>
            <w:shd w:val="clear" w:color="auto" w:fill="auto"/>
            <w:vAlign w:val="center"/>
          </w:tcPr>
          <w:p w14:paraId="7901476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6,51</w:t>
            </w:r>
          </w:p>
        </w:tc>
        <w:tc>
          <w:tcPr>
            <w:tcW w:w="297" w:type="pct"/>
            <w:shd w:val="clear" w:color="auto" w:fill="auto"/>
            <w:vAlign w:val="center"/>
          </w:tcPr>
          <w:p w14:paraId="411CDDA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6,36</w:t>
            </w:r>
          </w:p>
        </w:tc>
        <w:tc>
          <w:tcPr>
            <w:tcW w:w="297" w:type="pct"/>
            <w:shd w:val="clear" w:color="auto" w:fill="auto"/>
            <w:vAlign w:val="center"/>
          </w:tcPr>
          <w:p w14:paraId="0B6F781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6,22</w:t>
            </w:r>
          </w:p>
        </w:tc>
        <w:tc>
          <w:tcPr>
            <w:tcW w:w="297" w:type="pct"/>
            <w:shd w:val="clear" w:color="auto" w:fill="auto"/>
            <w:vAlign w:val="center"/>
          </w:tcPr>
          <w:p w14:paraId="4E5E642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6,07</w:t>
            </w:r>
          </w:p>
        </w:tc>
        <w:tc>
          <w:tcPr>
            <w:tcW w:w="297" w:type="pct"/>
            <w:shd w:val="clear" w:color="auto" w:fill="auto"/>
            <w:vAlign w:val="center"/>
          </w:tcPr>
          <w:p w14:paraId="1634A0D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5,93</w:t>
            </w:r>
          </w:p>
        </w:tc>
        <w:tc>
          <w:tcPr>
            <w:tcW w:w="297" w:type="pct"/>
            <w:shd w:val="clear" w:color="auto" w:fill="auto"/>
            <w:vAlign w:val="center"/>
          </w:tcPr>
          <w:p w14:paraId="7C0BBAF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5,78</w:t>
            </w:r>
          </w:p>
        </w:tc>
        <w:tc>
          <w:tcPr>
            <w:tcW w:w="297" w:type="pct"/>
            <w:shd w:val="clear" w:color="auto" w:fill="auto"/>
            <w:vAlign w:val="center"/>
          </w:tcPr>
          <w:p w14:paraId="6911560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5,64</w:t>
            </w:r>
          </w:p>
        </w:tc>
        <w:tc>
          <w:tcPr>
            <w:tcW w:w="297" w:type="pct"/>
            <w:shd w:val="clear" w:color="auto" w:fill="auto"/>
            <w:vAlign w:val="center"/>
          </w:tcPr>
          <w:p w14:paraId="591EF7F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5,49</w:t>
            </w:r>
          </w:p>
        </w:tc>
        <w:tc>
          <w:tcPr>
            <w:tcW w:w="297" w:type="pct"/>
            <w:shd w:val="clear" w:color="auto" w:fill="auto"/>
            <w:vAlign w:val="center"/>
          </w:tcPr>
          <w:p w14:paraId="141C280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5,35</w:t>
            </w:r>
          </w:p>
        </w:tc>
        <w:tc>
          <w:tcPr>
            <w:tcW w:w="297" w:type="pct"/>
            <w:vAlign w:val="center"/>
          </w:tcPr>
          <w:p w14:paraId="1739930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5,61</w:t>
            </w:r>
          </w:p>
        </w:tc>
        <w:tc>
          <w:tcPr>
            <w:tcW w:w="297" w:type="pct"/>
            <w:vAlign w:val="center"/>
          </w:tcPr>
          <w:p w14:paraId="16CB3E2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5,76</w:t>
            </w:r>
          </w:p>
        </w:tc>
        <w:tc>
          <w:tcPr>
            <w:tcW w:w="297" w:type="pct"/>
            <w:vAlign w:val="center"/>
          </w:tcPr>
          <w:p w14:paraId="0E1B3AC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6,84</w:t>
            </w:r>
          </w:p>
        </w:tc>
        <w:tc>
          <w:tcPr>
            <w:tcW w:w="297" w:type="pct"/>
            <w:vAlign w:val="center"/>
          </w:tcPr>
          <w:p w14:paraId="45A9AB8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7,43</w:t>
            </w:r>
          </w:p>
        </w:tc>
        <w:tc>
          <w:tcPr>
            <w:tcW w:w="297" w:type="pct"/>
            <w:vAlign w:val="center"/>
          </w:tcPr>
          <w:p w14:paraId="1925EA0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8,40</w:t>
            </w:r>
          </w:p>
        </w:tc>
      </w:tr>
      <w:tr w:rsidR="00B02F4A" w:rsidRPr="00B02F4A" w14:paraId="467E2712" w14:textId="77777777" w:rsidTr="00B02F4A">
        <w:trPr>
          <w:cantSplit/>
          <w:trHeight w:val="70"/>
        </w:trPr>
        <w:tc>
          <w:tcPr>
            <w:tcW w:w="837" w:type="pct"/>
            <w:shd w:val="clear" w:color="auto" w:fill="auto"/>
            <w:vAlign w:val="center"/>
          </w:tcPr>
          <w:p w14:paraId="2D8B4B20"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Среднесуточные потери воды, м</w:t>
            </w:r>
            <w:r w:rsidRPr="00B02F4A">
              <w:rPr>
                <w:rFonts w:ascii="Times New Roman" w:hAnsi="Times New Roman" w:cs="Times New Roman"/>
                <w:sz w:val="12"/>
                <w:szCs w:val="12"/>
                <w:vertAlign w:val="superscript"/>
              </w:rPr>
              <w:t>3</w:t>
            </w:r>
          </w:p>
        </w:tc>
        <w:tc>
          <w:tcPr>
            <w:tcW w:w="297" w:type="pct"/>
            <w:shd w:val="clear" w:color="auto" w:fill="auto"/>
            <w:vAlign w:val="center"/>
          </w:tcPr>
          <w:p w14:paraId="53CDE71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17,84</w:t>
            </w:r>
          </w:p>
        </w:tc>
        <w:tc>
          <w:tcPr>
            <w:tcW w:w="297" w:type="pct"/>
            <w:shd w:val="clear" w:color="auto" w:fill="auto"/>
            <w:vAlign w:val="center"/>
          </w:tcPr>
          <w:p w14:paraId="1D27166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17,44</w:t>
            </w:r>
          </w:p>
        </w:tc>
        <w:tc>
          <w:tcPr>
            <w:tcW w:w="297" w:type="pct"/>
            <w:shd w:val="clear" w:color="auto" w:fill="auto"/>
            <w:vAlign w:val="center"/>
          </w:tcPr>
          <w:p w14:paraId="7F92437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17,04</w:t>
            </w:r>
          </w:p>
        </w:tc>
        <w:tc>
          <w:tcPr>
            <w:tcW w:w="297" w:type="pct"/>
            <w:shd w:val="clear" w:color="auto" w:fill="auto"/>
            <w:vAlign w:val="center"/>
          </w:tcPr>
          <w:p w14:paraId="2933A10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16,64</w:t>
            </w:r>
          </w:p>
        </w:tc>
        <w:tc>
          <w:tcPr>
            <w:tcW w:w="297" w:type="pct"/>
            <w:shd w:val="clear" w:color="auto" w:fill="auto"/>
            <w:vAlign w:val="center"/>
          </w:tcPr>
          <w:p w14:paraId="3CB526D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16,24</w:t>
            </w:r>
          </w:p>
        </w:tc>
        <w:tc>
          <w:tcPr>
            <w:tcW w:w="297" w:type="pct"/>
            <w:shd w:val="clear" w:color="auto" w:fill="auto"/>
            <w:vAlign w:val="center"/>
          </w:tcPr>
          <w:p w14:paraId="0C9FE0C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15,84</w:t>
            </w:r>
          </w:p>
        </w:tc>
        <w:tc>
          <w:tcPr>
            <w:tcW w:w="297" w:type="pct"/>
            <w:shd w:val="clear" w:color="auto" w:fill="auto"/>
            <w:vAlign w:val="center"/>
          </w:tcPr>
          <w:p w14:paraId="6C7EB72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15,45</w:t>
            </w:r>
          </w:p>
        </w:tc>
        <w:tc>
          <w:tcPr>
            <w:tcW w:w="297" w:type="pct"/>
            <w:shd w:val="clear" w:color="auto" w:fill="auto"/>
            <w:vAlign w:val="center"/>
          </w:tcPr>
          <w:p w14:paraId="544598A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15,05</w:t>
            </w:r>
          </w:p>
        </w:tc>
        <w:tc>
          <w:tcPr>
            <w:tcW w:w="297" w:type="pct"/>
            <w:shd w:val="clear" w:color="auto" w:fill="auto"/>
            <w:vAlign w:val="center"/>
          </w:tcPr>
          <w:p w14:paraId="0CFF1D9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14,65</w:t>
            </w:r>
          </w:p>
        </w:tc>
        <w:tc>
          <w:tcPr>
            <w:tcW w:w="297" w:type="pct"/>
            <w:vAlign w:val="center"/>
          </w:tcPr>
          <w:p w14:paraId="321DC25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15,37</w:t>
            </w:r>
          </w:p>
        </w:tc>
        <w:tc>
          <w:tcPr>
            <w:tcW w:w="297" w:type="pct"/>
            <w:vAlign w:val="center"/>
          </w:tcPr>
          <w:p w14:paraId="3AB4E00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15,77</w:t>
            </w:r>
          </w:p>
        </w:tc>
        <w:tc>
          <w:tcPr>
            <w:tcW w:w="297" w:type="pct"/>
            <w:vAlign w:val="center"/>
          </w:tcPr>
          <w:p w14:paraId="4802C89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18,74</w:t>
            </w:r>
          </w:p>
        </w:tc>
        <w:tc>
          <w:tcPr>
            <w:tcW w:w="297" w:type="pct"/>
            <w:vAlign w:val="center"/>
          </w:tcPr>
          <w:p w14:paraId="2DD5A86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20,36</w:t>
            </w:r>
          </w:p>
        </w:tc>
        <w:tc>
          <w:tcPr>
            <w:tcW w:w="297" w:type="pct"/>
            <w:vAlign w:val="center"/>
          </w:tcPr>
          <w:p w14:paraId="78AAAB6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23,01</w:t>
            </w:r>
          </w:p>
        </w:tc>
      </w:tr>
    </w:tbl>
    <w:p w14:paraId="70ADAE3C"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520225B0"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2.3.13.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w:t>
      </w:r>
      <w:r>
        <w:rPr>
          <w:rFonts w:ascii="Times New Roman" w:hAnsi="Times New Roman" w:cs="Times New Roman"/>
          <w:sz w:val="12"/>
          <w:szCs w:val="12"/>
        </w:rPr>
        <w:t>ской воды по группам абонентов)</w:t>
      </w:r>
    </w:p>
    <w:p w14:paraId="376CAE60"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Результаты анализа перспективного баланса водоснабжения: общего, территориального и структурного водного баланса подачи и реализации воды на территории с. Черновка и с. Орловка приведены в таблицах 2.3.13.1 -2.3.13.3. </w:t>
      </w:r>
    </w:p>
    <w:p w14:paraId="5F6A5FC1"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2.3.13.1 - Общий баланс подачи и реализации воды, тыс. м3/год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75"/>
        <w:gridCol w:w="475"/>
        <w:gridCol w:w="475"/>
        <w:gridCol w:w="475"/>
        <w:gridCol w:w="475"/>
        <w:gridCol w:w="475"/>
        <w:gridCol w:w="475"/>
        <w:gridCol w:w="475"/>
        <w:gridCol w:w="475"/>
        <w:gridCol w:w="475"/>
        <w:gridCol w:w="532"/>
        <w:gridCol w:w="532"/>
        <w:gridCol w:w="532"/>
        <w:gridCol w:w="532"/>
      </w:tblGrid>
      <w:tr w:rsidR="00B02F4A" w:rsidRPr="00B02F4A" w14:paraId="4BE4002D" w14:textId="77777777" w:rsidTr="00B02F4A">
        <w:trPr>
          <w:cantSplit/>
          <w:trHeight w:val="70"/>
          <w:tblHeader/>
        </w:trPr>
        <w:tc>
          <w:tcPr>
            <w:tcW w:w="703" w:type="pct"/>
            <w:shd w:val="clear" w:color="auto" w:fill="auto"/>
            <w:vAlign w:val="center"/>
          </w:tcPr>
          <w:p w14:paraId="0EE868E0" w14:textId="77777777" w:rsidR="00B02F4A" w:rsidRPr="00B02F4A" w:rsidRDefault="00B02F4A" w:rsidP="00B02F4A">
            <w:pPr>
              <w:spacing w:after="0" w:line="240" w:lineRule="auto"/>
              <w:ind w:left="-89" w:right="-108"/>
              <w:jc w:val="center"/>
              <w:rPr>
                <w:rFonts w:ascii="Times New Roman" w:hAnsi="Times New Roman" w:cs="Times New Roman"/>
                <w:sz w:val="12"/>
                <w:szCs w:val="12"/>
              </w:rPr>
            </w:pPr>
            <w:r w:rsidRPr="00B02F4A">
              <w:rPr>
                <w:rFonts w:ascii="Times New Roman" w:hAnsi="Times New Roman" w:cs="Times New Roman"/>
                <w:sz w:val="12"/>
                <w:szCs w:val="12"/>
              </w:rPr>
              <w:t>Наименование</w:t>
            </w:r>
          </w:p>
          <w:p w14:paraId="050C1339" w14:textId="77777777" w:rsidR="00B02F4A" w:rsidRPr="00B02F4A" w:rsidRDefault="00B02F4A" w:rsidP="00B02F4A">
            <w:pPr>
              <w:spacing w:after="0" w:line="240" w:lineRule="auto"/>
              <w:ind w:left="-89" w:right="-108"/>
              <w:jc w:val="center"/>
              <w:rPr>
                <w:rFonts w:ascii="Times New Roman" w:hAnsi="Times New Roman" w:cs="Times New Roman"/>
                <w:sz w:val="12"/>
                <w:szCs w:val="12"/>
              </w:rPr>
            </w:pPr>
            <w:r w:rsidRPr="00B02F4A">
              <w:rPr>
                <w:rFonts w:ascii="Times New Roman" w:hAnsi="Times New Roman" w:cs="Times New Roman"/>
                <w:sz w:val="12"/>
                <w:szCs w:val="12"/>
              </w:rPr>
              <w:t>показателя</w:t>
            </w:r>
          </w:p>
        </w:tc>
        <w:tc>
          <w:tcPr>
            <w:tcW w:w="307" w:type="pct"/>
            <w:shd w:val="clear" w:color="auto" w:fill="auto"/>
            <w:vAlign w:val="center"/>
          </w:tcPr>
          <w:p w14:paraId="3B4A2DE0"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2020 г.</w:t>
            </w:r>
          </w:p>
        </w:tc>
        <w:tc>
          <w:tcPr>
            <w:tcW w:w="307" w:type="pct"/>
            <w:shd w:val="clear" w:color="auto" w:fill="auto"/>
            <w:vAlign w:val="center"/>
          </w:tcPr>
          <w:p w14:paraId="27CEBEBF"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1 г"/>
              </w:smartTagPr>
              <w:r w:rsidRPr="00B02F4A">
                <w:rPr>
                  <w:rFonts w:ascii="Times New Roman" w:hAnsi="Times New Roman" w:cs="Times New Roman"/>
                  <w:sz w:val="12"/>
                  <w:szCs w:val="12"/>
                </w:rPr>
                <w:t>2021 г</w:t>
              </w:r>
            </w:smartTag>
            <w:r w:rsidRPr="00B02F4A">
              <w:rPr>
                <w:rFonts w:ascii="Times New Roman" w:hAnsi="Times New Roman" w:cs="Times New Roman"/>
                <w:sz w:val="12"/>
                <w:szCs w:val="12"/>
              </w:rPr>
              <w:t>.</w:t>
            </w:r>
          </w:p>
        </w:tc>
        <w:tc>
          <w:tcPr>
            <w:tcW w:w="307" w:type="pct"/>
            <w:shd w:val="clear" w:color="auto" w:fill="auto"/>
            <w:vAlign w:val="center"/>
          </w:tcPr>
          <w:p w14:paraId="41786D18"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2 г"/>
              </w:smartTagPr>
              <w:r w:rsidRPr="00B02F4A">
                <w:rPr>
                  <w:rFonts w:ascii="Times New Roman" w:hAnsi="Times New Roman" w:cs="Times New Roman"/>
                  <w:sz w:val="12"/>
                  <w:szCs w:val="12"/>
                </w:rPr>
                <w:t>2022 г</w:t>
              </w:r>
            </w:smartTag>
            <w:r w:rsidRPr="00B02F4A">
              <w:rPr>
                <w:rFonts w:ascii="Times New Roman" w:hAnsi="Times New Roman" w:cs="Times New Roman"/>
                <w:sz w:val="12"/>
                <w:szCs w:val="12"/>
              </w:rPr>
              <w:t>.</w:t>
            </w:r>
          </w:p>
        </w:tc>
        <w:tc>
          <w:tcPr>
            <w:tcW w:w="307" w:type="pct"/>
            <w:shd w:val="clear" w:color="auto" w:fill="auto"/>
            <w:vAlign w:val="center"/>
          </w:tcPr>
          <w:p w14:paraId="43FE050A"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3 г"/>
              </w:smartTagPr>
              <w:r w:rsidRPr="00B02F4A">
                <w:rPr>
                  <w:rFonts w:ascii="Times New Roman" w:hAnsi="Times New Roman" w:cs="Times New Roman"/>
                  <w:sz w:val="12"/>
                  <w:szCs w:val="12"/>
                </w:rPr>
                <w:t>2023 г</w:t>
              </w:r>
            </w:smartTag>
            <w:r w:rsidRPr="00B02F4A">
              <w:rPr>
                <w:rFonts w:ascii="Times New Roman" w:hAnsi="Times New Roman" w:cs="Times New Roman"/>
                <w:sz w:val="12"/>
                <w:szCs w:val="12"/>
              </w:rPr>
              <w:t>.</w:t>
            </w:r>
          </w:p>
        </w:tc>
        <w:tc>
          <w:tcPr>
            <w:tcW w:w="307" w:type="pct"/>
            <w:shd w:val="clear" w:color="auto" w:fill="auto"/>
            <w:vAlign w:val="center"/>
          </w:tcPr>
          <w:p w14:paraId="031429E0"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4 г"/>
              </w:smartTagPr>
              <w:r w:rsidRPr="00B02F4A">
                <w:rPr>
                  <w:rFonts w:ascii="Times New Roman" w:hAnsi="Times New Roman" w:cs="Times New Roman"/>
                  <w:sz w:val="12"/>
                  <w:szCs w:val="12"/>
                </w:rPr>
                <w:t>2024 г</w:t>
              </w:r>
            </w:smartTag>
            <w:r w:rsidRPr="00B02F4A">
              <w:rPr>
                <w:rFonts w:ascii="Times New Roman" w:hAnsi="Times New Roman" w:cs="Times New Roman"/>
                <w:sz w:val="12"/>
                <w:szCs w:val="12"/>
              </w:rPr>
              <w:t>.</w:t>
            </w:r>
          </w:p>
        </w:tc>
        <w:tc>
          <w:tcPr>
            <w:tcW w:w="307" w:type="pct"/>
            <w:shd w:val="clear" w:color="auto" w:fill="auto"/>
            <w:vAlign w:val="center"/>
          </w:tcPr>
          <w:p w14:paraId="379736AA"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smartTag w:uri="urn:schemas-microsoft-com:office:smarttags" w:element="metricconverter">
              <w:smartTagPr>
                <w:attr w:name="ProductID" w:val="2025 г"/>
              </w:smartTagPr>
              <w:r w:rsidRPr="00B02F4A">
                <w:rPr>
                  <w:rFonts w:ascii="Times New Roman" w:hAnsi="Times New Roman" w:cs="Times New Roman"/>
                  <w:sz w:val="12"/>
                  <w:szCs w:val="12"/>
                </w:rPr>
                <w:t>2025 г</w:t>
              </w:r>
            </w:smartTag>
            <w:r w:rsidRPr="00B02F4A">
              <w:rPr>
                <w:rFonts w:ascii="Times New Roman" w:hAnsi="Times New Roman" w:cs="Times New Roman"/>
                <w:sz w:val="12"/>
                <w:szCs w:val="12"/>
              </w:rPr>
              <w:t>.</w:t>
            </w:r>
          </w:p>
        </w:tc>
        <w:tc>
          <w:tcPr>
            <w:tcW w:w="307" w:type="pct"/>
            <w:shd w:val="clear" w:color="auto" w:fill="auto"/>
            <w:vAlign w:val="center"/>
          </w:tcPr>
          <w:p w14:paraId="3F18EBC1"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2026 г.</w:t>
            </w:r>
          </w:p>
        </w:tc>
        <w:tc>
          <w:tcPr>
            <w:tcW w:w="307" w:type="pct"/>
            <w:shd w:val="clear" w:color="auto" w:fill="auto"/>
            <w:vAlign w:val="center"/>
          </w:tcPr>
          <w:p w14:paraId="3A192D58"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2027 г.</w:t>
            </w:r>
          </w:p>
        </w:tc>
        <w:tc>
          <w:tcPr>
            <w:tcW w:w="307" w:type="pct"/>
            <w:shd w:val="clear" w:color="auto" w:fill="auto"/>
            <w:vAlign w:val="center"/>
          </w:tcPr>
          <w:p w14:paraId="72ED67D3"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2028 г.</w:t>
            </w:r>
          </w:p>
        </w:tc>
        <w:tc>
          <w:tcPr>
            <w:tcW w:w="307" w:type="pct"/>
            <w:vAlign w:val="center"/>
          </w:tcPr>
          <w:p w14:paraId="18B50835"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2029 г.</w:t>
            </w:r>
          </w:p>
        </w:tc>
        <w:tc>
          <w:tcPr>
            <w:tcW w:w="307" w:type="pct"/>
            <w:vAlign w:val="center"/>
          </w:tcPr>
          <w:p w14:paraId="7408AB26"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2030 г.</w:t>
            </w:r>
          </w:p>
        </w:tc>
        <w:tc>
          <w:tcPr>
            <w:tcW w:w="307" w:type="pct"/>
            <w:vAlign w:val="center"/>
          </w:tcPr>
          <w:p w14:paraId="0B9ABF1A"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2031 г.</w:t>
            </w:r>
          </w:p>
        </w:tc>
        <w:tc>
          <w:tcPr>
            <w:tcW w:w="307" w:type="pct"/>
            <w:vAlign w:val="center"/>
          </w:tcPr>
          <w:p w14:paraId="4AA20A4F"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2032 г.</w:t>
            </w:r>
          </w:p>
        </w:tc>
        <w:tc>
          <w:tcPr>
            <w:tcW w:w="307" w:type="pct"/>
            <w:vAlign w:val="center"/>
          </w:tcPr>
          <w:p w14:paraId="45724593" w14:textId="77777777" w:rsidR="00B02F4A" w:rsidRPr="00B02F4A" w:rsidRDefault="00B02F4A" w:rsidP="00B02F4A">
            <w:pPr>
              <w:spacing w:after="0" w:line="240" w:lineRule="auto"/>
              <w:ind w:left="-97" w:right="-83"/>
              <w:jc w:val="center"/>
              <w:rPr>
                <w:rFonts w:ascii="Times New Roman" w:hAnsi="Times New Roman" w:cs="Times New Roman"/>
                <w:sz w:val="12"/>
                <w:szCs w:val="12"/>
              </w:rPr>
            </w:pPr>
            <w:r w:rsidRPr="00B02F4A">
              <w:rPr>
                <w:rFonts w:ascii="Times New Roman" w:hAnsi="Times New Roman" w:cs="Times New Roman"/>
                <w:sz w:val="12"/>
                <w:szCs w:val="12"/>
              </w:rPr>
              <w:t>2033 г.</w:t>
            </w:r>
          </w:p>
        </w:tc>
      </w:tr>
      <w:tr w:rsidR="00B02F4A" w:rsidRPr="00B02F4A" w14:paraId="1C6317C3" w14:textId="77777777" w:rsidTr="00B02F4A">
        <w:trPr>
          <w:cantSplit/>
          <w:trHeight w:val="70"/>
        </w:trPr>
        <w:tc>
          <w:tcPr>
            <w:tcW w:w="703" w:type="pct"/>
            <w:shd w:val="clear" w:color="auto" w:fill="auto"/>
            <w:vAlign w:val="center"/>
          </w:tcPr>
          <w:p w14:paraId="04E7AE25"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Поднято воды</w:t>
            </w:r>
          </w:p>
        </w:tc>
        <w:tc>
          <w:tcPr>
            <w:tcW w:w="307" w:type="pct"/>
            <w:shd w:val="clear" w:color="auto" w:fill="auto"/>
            <w:vAlign w:val="center"/>
          </w:tcPr>
          <w:p w14:paraId="4710753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32,24</w:t>
            </w:r>
          </w:p>
        </w:tc>
        <w:tc>
          <w:tcPr>
            <w:tcW w:w="307" w:type="pct"/>
            <w:shd w:val="clear" w:color="auto" w:fill="auto"/>
            <w:vAlign w:val="center"/>
          </w:tcPr>
          <w:p w14:paraId="5D6DAC8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32,00</w:t>
            </w:r>
          </w:p>
        </w:tc>
        <w:tc>
          <w:tcPr>
            <w:tcW w:w="307" w:type="pct"/>
            <w:shd w:val="clear" w:color="auto" w:fill="auto"/>
            <w:vAlign w:val="center"/>
          </w:tcPr>
          <w:p w14:paraId="53807FF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31,76</w:t>
            </w:r>
          </w:p>
        </w:tc>
        <w:tc>
          <w:tcPr>
            <w:tcW w:w="307" w:type="pct"/>
            <w:shd w:val="clear" w:color="auto" w:fill="auto"/>
            <w:vAlign w:val="center"/>
          </w:tcPr>
          <w:p w14:paraId="03B95D0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31,52</w:t>
            </w:r>
          </w:p>
        </w:tc>
        <w:tc>
          <w:tcPr>
            <w:tcW w:w="307" w:type="pct"/>
            <w:shd w:val="clear" w:color="auto" w:fill="auto"/>
            <w:vAlign w:val="center"/>
          </w:tcPr>
          <w:p w14:paraId="7931AD0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307" w:type="pct"/>
            <w:shd w:val="clear" w:color="auto" w:fill="auto"/>
            <w:vAlign w:val="center"/>
          </w:tcPr>
          <w:p w14:paraId="01C7D23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307" w:type="pct"/>
            <w:shd w:val="clear" w:color="auto" w:fill="auto"/>
            <w:vAlign w:val="center"/>
          </w:tcPr>
          <w:p w14:paraId="69D763F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45,55</w:t>
            </w:r>
          </w:p>
        </w:tc>
        <w:tc>
          <w:tcPr>
            <w:tcW w:w="307" w:type="pct"/>
            <w:shd w:val="clear" w:color="auto" w:fill="auto"/>
            <w:vAlign w:val="center"/>
          </w:tcPr>
          <w:p w14:paraId="0722BD2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59,82</w:t>
            </w:r>
          </w:p>
        </w:tc>
        <w:tc>
          <w:tcPr>
            <w:tcW w:w="307" w:type="pct"/>
            <w:shd w:val="clear" w:color="auto" w:fill="auto"/>
            <w:vAlign w:val="center"/>
          </w:tcPr>
          <w:p w14:paraId="5ABE163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74,08</w:t>
            </w:r>
          </w:p>
        </w:tc>
        <w:tc>
          <w:tcPr>
            <w:tcW w:w="307" w:type="pct"/>
            <w:vAlign w:val="center"/>
          </w:tcPr>
          <w:p w14:paraId="49663E0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88,76</w:t>
            </w:r>
          </w:p>
        </w:tc>
        <w:tc>
          <w:tcPr>
            <w:tcW w:w="307" w:type="pct"/>
            <w:vAlign w:val="center"/>
          </w:tcPr>
          <w:p w14:paraId="72665F6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103,31</w:t>
            </w:r>
          </w:p>
        </w:tc>
        <w:tc>
          <w:tcPr>
            <w:tcW w:w="307" w:type="pct"/>
            <w:vAlign w:val="center"/>
          </w:tcPr>
          <w:p w14:paraId="5C6773A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118,81</w:t>
            </w:r>
          </w:p>
        </w:tc>
        <w:tc>
          <w:tcPr>
            <w:tcW w:w="307" w:type="pct"/>
            <w:vAlign w:val="center"/>
          </w:tcPr>
          <w:p w14:paraId="07CC70D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133,81</w:t>
            </w:r>
          </w:p>
        </w:tc>
        <w:tc>
          <w:tcPr>
            <w:tcW w:w="307" w:type="pct"/>
            <w:vAlign w:val="center"/>
          </w:tcPr>
          <w:p w14:paraId="4910964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149,19</w:t>
            </w:r>
          </w:p>
        </w:tc>
      </w:tr>
      <w:tr w:rsidR="00B02F4A" w:rsidRPr="00B02F4A" w14:paraId="615929E5" w14:textId="77777777" w:rsidTr="00B02F4A">
        <w:trPr>
          <w:cantSplit/>
          <w:trHeight w:val="70"/>
        </w:trPr>
        <w:tc>
          <w:tcPr>
            <w:tcW w:w="703" w:type="pct"/>
            <w:shd w:val="clear" w:color="auto" w:fill="auto"/>
            <w:vAlign w:val="center"/>
          </w:tcPr>
          <w:p w14:paraId="20935D1F"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Подано воды в сеть</w:t>
            </w:r>
          </w:p>
        </w:tc>
        <w:tc>
          <w:tcPr>
            <w:tcW w:w="307" w:type="pct"/>
            <w:shd w:val="clear" w:color="auto" w:fill="auto"/>
            <w:vAlign w:val="center"/>
          </w:tcPr>
          <w:p w14:paraId="50683A7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32,24</w:t>
            </w:r>
          </w:p>
        </w:tc>
        <w:tc>
          <w:tcPr>
            <w:tcW w:w="307" w:type="pct"/>
            <w:shd w:val="clear" w:color="auto" w:fill="auto"/>
            <w:vAlign w:val="center"/>
          </w:tcPr>
          <w:p w14:paraId="4997B6A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32,00</w:t>
            </w:r>
          </w:p>
        </w:tc>
        <w:tc>
          <w:tcPr>
            <w:tcW w:w="307" w:type="pct"/>
            <w:shd w:val="clear" w:color="auto" w:fill="auto"/>
            <w:vAlign w:val="center"/>
          </w:tcPr>
          <w:p w14:paraId="5C471330"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31,76</w:t>
            </w:r>
          </w:p>
        </w:tc>
        <w:tc>
          <w:tcPr>
            <w:tcW w:w="307" w:type="pct"/>
            <w:shd w:val="clear" w:color="auto" w:fill="auto"/>
            <w:vAlign w:val="center"/>
          </w:tcPr>
          <w:p w14:paraId="2DB7EF3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31,52</w:t>
            </w:r>
          </w:p>
        </w:tc>
        <w:tc>
          <w:tcPr>
            <w:tcW w:w="307" w:type="pct"/>
            <w:shd w:val="clear" w:color="auto" w:fill="auto"/>
            <w:vAlign w:val="center"/>
          </w:tcPr>
          <w:p w14:paraId="046084C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307" w:type="pct"/>
            <w:shd w:val="clear" w:color="auto" w:fill="auto"/>
            <w:vAlign w:val="center"/>
          </w:tcPr>
          <w:p w14:paraId="05D23C1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31,28</w:t>
            </w:r>
          </w:p>
        </w:tc>
        <w:tc>
          <w:tcPr>
            <w:tcW w:w="307" w:type="pct"/>
            <w:shd w:val="clear" w:color="auto" w:fill="auto"/>
            <w:vAlign w:val="center"/>
          </w:tcPr>
          <w:p w14:paraId="6D5896A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45,55</w:t>
            </w:r>
          </w:p>
        </w:tc>
        <w:tc>
          <w:tcPr>
            <w:tcW w:w="307" w:type="pct"/>
            <w:shd w:val="clear" w:color="auto" w:fill="auto"/>
            <w:vAlign w:val="center"/>
          </w:tcPr>
          <w:p w14:paraId="7A992D8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59,82</w:t>
            </w:r>
          </w:p>
        </w:tc>
        <w:tc>
          <w:tcPr>
            <w:tcW w:w="307" w:type="pct"/>
            <w:shd w:val="clear" w:color="auto" w:fill="auto"/>
            <w:vAlign w:val="center"/>
          </w:tcPr>
          <w:p w14:paraId="6174ADB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74,08</w:t>
            </w:r>
          </w:p>
        </w:tc>
        <w:tc>
          <w:tcPr>
            <w:tcW w:w="307" w:type="pct"/>
            <w:vAlign w:val="center"/>
          </w:tcPr>
          <w:p w14:paraId="54395AA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88,76</w:t>
            </w:r>
          </w:p>
        </w:tc>
        <w:tc>
          <w:tcPr>
            <w:tcW w:w="307" w:type="pct"/>
            <w:vAlign w:val="center"/>
          </w:tcPr>
          <w:p w14:paraId="3757F80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103,31</w:t>
            </w:r>
          </w:p>
        </w:tc>
        <w:tc>
          <w:tcPr>
            <w:tcW w:w="307" w:type="pct"/>
            <w:vAlign w:val="center"/>
          </w:tcPr>
          <w:p w14:paraId="44D347A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118,81</w:t>
            </w:r>
          </w:p>
        </w:tc>
        <w:tc>
          <w:tcPr>
            <w:tcW w:w="307" w:type="pct"/>
            <w:vAlign w:val="center"/>
          </w:tcPr>
          <w:p w14:paraId="787108C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133,81</w:t>
            </w:r>
          </w:p>
        </w:tc>
        <w:tc>
          <w:tcPr>
            <w:tcW w:w="307" w:type="pct"/>
            <w:vAlign w:val="center"/>
          </w:tcPr>
          <w:p w14:paraId="236B2AE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149,19</w:t>
            </w:r>
          </w:p>
        </w:tc>
      </w:tr>
      <w:tr w:rsidR="00B02F4A" w:rsidRPr="00B02F4A" w14:paraId="1B7BC534" w14:textId="77777777" w:rsidTr="00B02F4A">
        <w:trPr>
          <w:cantSplit/>
          <w:trHeight w:val="70"/>
        </w:trPr>
        <w:tc>
          <w:tcPr>
            <w:tcW w:w="703" w:type="pct"/>
            <w:shd w:val="clear" w:color="auto" w:fill="auto"/>
            <w:vAlign w:val="center"/>
          </w:tcPr>
          <w:p w14:paraId="34A91175"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 xml:space="preserve">Фактическое потребление воды </w:t>
            </w:r>
          </w:p>
        </w:tc>
        <w:tc>
          <w:tcPr>
            <w:tcW w:w="307" w:type="pct"/>
            <w:shd w:val="clear" w:color="auto" w:fill="auto"/>
            <w:vAlign w:val="center"/>
          </w:tcPr>
          <w:p w14:paraId="550F721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25,73</w:t>
            </w:r>
          </w:p>
        </w:tc>
        <w:tc>
          <w:tcPr>
            <w:tcW w:w="307" w:type="pct"/>
            <w:shd w:val="clear" w:color="auto" w:fill="auto"/>
            <w:vAlign w:val="center"/>
          </w:tcPr>
          <w:p w14:paraId="4C99E71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25,64</w:t>
            </w:r>
          </w:p>
        </w:tc>
        <w:tc>
          <w:tcPr>
            <w:tcW w:w="307" w:type="pct"/>
            <w:shd w:val="clear" w:color="auto" w:fill="auto"/>
            <w:vAlign w:val="center"/>
          </w:tcPr>
          <w:p w14:paraId="4742BF9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25,54</w:t>
            </w:r>
          </w:p>
        </w:tc>
        <w:tc>
          <w:tcPr>
            <w:tcW w:w="307" w:type="pct"/>
            <w:shd w:val="clear" w:color="auto" w:fill="auto"/>
            <w:vAlign w:val="center"/>
          </w:tcPr>
          <w:p w14:paraId="66BD993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25,45</w:t>
            </w:r>
          </w:p>
        </w:tc>
        <w:tc>
          <w:tcPr>
            <w:tcW w:w="307" w:type="pct"/>
            <w:shd w:val="clear" w:color="auto" w:fill="auto"/>
            <w:vAlign w:val="center"/>
          </w:tcPr>
          <w:p w14:paraId="12ACA3A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25,35</w:t>
            </w:r>
          </w:p>
        </w:tc>
        <w:tc>
          <w:tcPr>
            <w:tcW w:w="307" w:type="pct"/>
            <w:shd w:val="clear" w:color="auto" w:fill="auto"/>
            <w:vAlign w:val="center"/>
          </w:tcPr>
          <w:p w14:paraId="040E5BF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25,50</w:t>
            </w:r>
          </w:p>
        </w:tc>
        <w:tc>
          <w:tcPr>
            <w:tcW w:w="307" w:type="pct"/>
            <w:shd w:val="clear" w:color="auto" w:fill="auto"/>
            <w:vAlign w:val="center"/>
          </w:tcPr>
          <w:p w14:paraId="35EACB9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39,91</w:t>
            </w:r>
          </w:p>
        </w:tc>
        <w:tc>
          <w:tcPr>
            <w:tcW w:w="307" w:type="pct"/>
            <w:shd w:val="clear" w:color="auto" w:fill="auto"/>
            <w:vAlign w:val="center"/>
          </w:tcPr>
          <w:p w14:paraId="0B91A79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54,32</w:t>
            </w:r>
          </w:p>
        </w:tc>
        <w:tc>
          <w:tcPr>
            <w:tcW w:w="307" w:type="pct"/>
            <w:shd w:val="clear" w:color="auto" w:fill="auto"/>
            <w:vAlign w:val="center"/>
          </w:tcPr>
          <w:p w14:paraId="6DD8159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68,73</w:t>
            </w:r>
          </w:p>
        </w:tc>
        <w:tc>
          <w:tcPr>
            <w:tcW w:w="307" w:type="pct"/>
            <w:vAlign w:val="center"/>
          </w:tcPr>
          <w:p w14:paraId="15C2113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83,15</w:t>
            </w:r>
          </w:p>
        </w:tc>
        <w:tc>
          <w:tcPr>
            <w:tcW w:w="307" w:type="pct"/>
            <w:vAlign w:val="center"/>
          </w:tcPr>
          <w:p w14:paraId="511C058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97,56</w:t>
            </w:r>
          </w:p>
        </w:tc>
        <w:tc>
          <w:tcPr>
            <w:tcW w:w="307" w:type="pct"/>
            <w:vAlign w:val="center"/>
          </w:tcPr>
          <w:p w14:paraId="3B0D315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111,97</w:t>
            </w:r>
          </w:p>
        </w:tc>
        <w:tc>
          <w:tcPr>
            <w:tcW w:w="307" w:type="pct"/>
            <w:vAlign w:val="center"/>
          </w:tcPr>
          <w:p w14:paraId="042A7E8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126,38</w:t>
            </w:r>
          </w:p>
        </w:tc>
        <w:tc>
          <w:tcPr>
            <w:tcW w:w="307" w:type="pct"/>
            <w:vAlign w:val="center"/>
          </w:tcPr>
          <w:p w14:paraId="6D456D3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140,79</w:t>
            </w:r>
          </w:p>
        </w:tc>
      </w:tr>
      <w:tr w:rsidR="00B02F4A" w:rsidRPr="00B02F4A" w14:paraId="03EEA1B5" w14:textId="77777777" w:rsidTr="00B02F4A">
        <w:trPr>
          <w:cantSplit/>
          <w:trHeight w:val="70"/>
        </w:trPr>
        <w:tc>
          <w:tcPr>
            <w:tcW w:w="703" w:type="pct"/>
            <w:shd w:val="clear" w:color="auto" w:fill="auto"/>
            <w:vAlign w:val="center"/>
          </w:tcPr>
          <w:p w14:paraId="764916DB"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Потери воды</w:t>
            </w:r>
          </w:p>
        </w:tc>
        <w:tc>
          <w:tcPr>
            <w:tcW w:w="307" w:type="pct"/>
            <w:shd w:val="clear" w:color="auto" w:fill="auto"/>
            <w:vAlign w:val="center"/>
          </w:tcPr>
          <w:p w14:paraId="6CFECDE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6,51</w:t>
            </w:r>
          </w:p>
        </w:tc>
        <w:tc>
          <w:tcPr>
            <w:tcW w:w="307" w:type="pct"/>
            <w:shd w:val="clear" w:color="auto" w:fill="auto"/>
            <w:vAlign w:val="center"/>
          </w:tcPr>
          <w:p w14:paraId="062D60E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6,36</w:t>
            </w:r>
          </w:p>
        </w:tc>
        <w:tc>
          <w:tcPr>
            <w:tcW w:w="307" w:type="pct"/>
            <w:shd w:val="clear" w:color="auto" w:fill="auto"/>
            <w:vAlign w:val="center"/>
          </w:tcPr>
          <w:p w14:paraId="15EB0C8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6,22</w:t>
            </w:r>
          </w:p>
        </w:tc>
        <w:tc>
          <w:tcPr>
            <w:tcW w:w="307" w:type="pct"/>
            <w:shd w:val="clear" w:color="auto" w:fill="auto"/>
            <w:vAlign w:val="center"/>
          </w:tcPr>
          <w:p w14:paraId="754C80F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6,07</w:t>
            </w:r>
          </w:p>
        </w:tc>
        <w:tc>
          <w:tcPr>
            <w:tcW w:w="307" w:type="pct"/>
            <w:shd w:val="clear" w:color="auto" w:fill="auto"/>
            <w:vAlign w:val="center"/>
          </w:tcPr>
          <w:p w14:paraId="12FD63F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5,93</w:t>
            </w:r>
          </w:p>
        </w:tc>
        <w:tc>
          <w:tcPr>
            <w:tcW w:w="307" w:type="pct"/>
            <w:shd w:val="clear" w:color="auto" w:fill="auto"/>
            <w:vAlign w:val="center"/>
          </w:tcPr>
          <w:p w14:paraId="1DF0F6E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5,78</w:t>
            </w:r>
          </w:p>
        </w:tc>
        <w:tc>
          <w:tcPr>
            <w:tcW w:w="307" w:type="pct"/>
            <w:shd w:val="clear" w:color="auto" w:fill="auto"/>
            <w:vAlign w:val="center"/>
          </w:tcPr>
          <w:p w14:paraId="403C3B7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5,64</w:t>
            </w:r>
          </w:p>
        </w:tc>
        <w:tc>
          <w:tcPr>
            <w:tcW w:w="307" w:type="pct"/>
            <w:shd w:val="clear" w:color="auto" w:fill="auto"/>
            <w:vAlign w:val="center"/>
          </w:tcPr>
          <w:p w14:paraId="61C2AF6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5,49</w:t>
            </w:r>
          </w:p>
        </w:tc>
        <w:tc>
          <w:tcPr>
            <w:tcW w:w="307" w:type="pct"/>
            <w:shd w:val="clear" w:color="auto" w:fill="auto"/>
            <w:vAlign w:val="center"/>
          </w:tcPr>
          <w:p w14:paraId="04D0EF5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5,35</w:t>
            </w:r>
          </w:p>
        </w:tc>
        <w:tc>
          <w:tcPr>
            <w:tcW w:w="307" w:type="pct"/>
            <w:vAlign w:val="center"/>
          </w:tcPr>
          <w:p w14:paraId="5E79E6E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5,61</w:t>
            </w:r>
          </w:p>
        </w:tc>
        <w:tc>
          <w:tcPr>
            <w:tcW w:w="307" w:type="pct"/>
            <w:vAlign w:val="center"/>
          </w:tcPr>
          <w:p w14:paraId="059BAB5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5,76</w:t>
            </w:r>
          </w:p>
        </w:tc>
        <w:tc>
          <w:tcPr>
            <w:tcW w:w="307" w:type="pct"/>
            <w:vAlign w:val="center"/>
          </w:tcPr>
          <w:p w14:paraId="4008313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6,84</w:t>
            </w:r>
          </w:p>
        </w:tc>
        <w:tc>
          <w:tcPr>
            <w:tcW w:w="307" w:type="pct"/>
            <w:vAlign w:val="center"/>
          </w:tcPr>
          <w:p w14:paraId="15560A2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7,43</w:t>
            </w:r>
          </w:p>
        </w:tc>
        <w:tc>
          <w:tcPr>
            <w:tcW w:w="307" w:type="pct"/>
            <w:vAlign w:val="center"/>
          </w:tcPr>
          <w:p w14:paraId="20D0C3A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8,40</w:t>
            </w:r>
          </w:p>
        </w:tc>
      </w:tr>
    </w:tbl>
    <w:p w14:paraId="74BE4D88"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43B13DC3"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Территориальный баланс подачи питьевой воды по технологическим зонам водоснабжения на перспективу на территории сёл Черновка и Орловка совпадает с таблицей 2.3.13.1.</w:t>
      </w:r>
    </w:p>
    <w:p w14:paraId="019B364A"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Территориальный баланс подачи питьевой воды по технологическим зонам водоснабжения на расчетный срок строительства по остальным населенным пунктам сельского поселения (до 2033 г.) представлен в таблице 2.3.13.2.</w:t>
      </w:r>
    </w:p>
    <w:p w14:paraId="3A7E5D32"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2.3.13.2 - Территориальный баланс подачи воды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55"/>
        <w:gridCol w:w="1357"/>
        <w:gridCol w:w="1210"/>
        <w:gridCol w:w="1278"/>
        <w:gridCol w:w="1195"/>
      </w:tblGrid>
      <w:tr w:rsidR="00B02F4A" w:rsidRPr="00B02F4A" w14:paraId="2781782C" w14:textId="77777777" w:rsidTr="00B02F4A">
        <w:trPr>
          <w:trHeight w:val="70"/>
          <w:jc w:val="center"/>
        </w:trPr>
        <w:tc>
          <w:tcPr>
            <w:tcW w:w="345" w:type="pct"/>
            <w:shd w:val="clear" w:color="auto" w:fill="auto"/>
            <w:vAlign w:val="center"/>
          </w:tcPr>
          <w:p w14:paraId="1CCA165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r>
              <w:rPr>
                <w:rFonts w:ascii="Times New Roman" w:hAnsi="Times New Roman" w:cs="Times New Roman"/>
                <w:sz w:val="12"/>
                <w:szCs w:val="12"/>
              </w:rPr>
              <w:t xml:space="preserve"> п</w:t>
            </w:r>
            <w:r w:rsidRPr="00B02F4A">
              <w:rPr>
                <w:rFonts w:ascii="Times New Roman" w:hAnsi="Times New Roman" w:cs="Times New Roman"/>
                <w:sz w:val="12"/>
                <w:szCs w:val="12"/>
              </w:rPr>
              <w:t>/п</w:t>
            </w:r>
          </w:p>
        </w:tc>
        <w:tc>
          <w:tcPr>
            <w:tcW w:w="1394" w:type="pct"/>
            <w:shd w:val="clear" w:color="auto" w:fill="auto"/>
            <w:vAlign w:val="center"/>
          </w:tcPr>
          <w:p w14:paraId="0FC8D2DE" w14:textId="77777777" w:rsidR="00B02F4A" w:rsidRPr="00B02F4A" w:rsidRDefault="00B02F4A" w:rsidP="00B02F4A">
            <w:pPr>
              <w:tabs>
                <w:tab w:val="left" w:pos="3126"/>
              </w:tabs>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Наименование</w:t>
            </w:r>
            <w:r>
              <w:rPr>
                <w:rFonts w:ascii="Times New Roman" w:hAnsi="Times New Roman" w:cs="Times New Roman"/>
                <w:sz w:val="12"/>
                <w:szCs w:val="12"/>
              </w:rPr>
              <w:t xml:space="preserve"> </w:t>
            </w:r>
            <w:r w:rsidRPr="00B02F4A">
              <w:rPr>
                <w:rFonts w:ascii="Times New Roman" w:hAnsi="Times New Roman" w:cs="Times New Roman"/>
                <w:sz w:val="12"/>
                <w:szCs w:val="12"/>
              </w:rPr>
              <w:t>населенного пункта</w:t>
            </w:r>
          </w:p>
        </w:tc>
        <w:tc>
          <w:tcPr>
            <w:tcW w:w="878" w:type="pct"/>
            <w:shd w:val="clear" w:color="auto" w:fill="auto"/>
            <w:vAlign w:val="center"/>
          </w:tcPr>
          <w:p w14:paraId="264E4366"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Ед. изм.</w:t>
            </w:r>
          </w:p>
        </w:tc>
        <w:tc>
          <w:tcPr>
            <w:tcW w:w="783" w:type="pct"/>
            <w:vAlign w:val="center"/>
          </w:tcPr>
          <w:p w14:paraId="237C751A"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Нива</w:t>
            </w:r>
          </w:p>
        </w:tc>
        <w:tc>
          <w:tcPr>
            <w:tcW w:w="827" w:type="pct"/>
            <w:vAlign w:val="center"/>
          </w:tcPr>
          <w:p w14:paraId="78A52023"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Новая Орловка</w:t>
            </w:r>
          </w:p>
        </w:tc>
        <w:tc>
          <w:tcPr>
            <w:tcW w:w="773" w:type="pct"/>
            <w:vAlign w:val="center"/>
          </w:tcPr>
          <w:p w14:paraId="71CED9AB"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Запрудный</w:t>
            </w:r>
          </w:p>
        </w:tc>
      </w:tr>
      <w:tr w:rsidR="00B02F4A" w:rsidRPr="00B02F4A" w14:paraId="21F825A7" w14:textId="77777777" w:rsidTr="00B02F4A">
        <w:trPr>
          <w:trHeight w:val="70"/>
          <w:jc w:val="center"/>
        </w:trPr>
        <w:tc>
          <w:tcPr>
            <w:tcW w:w="345" w:type="pct"/>
            <w:shd w:val="clear" w:color="auto" w:fill="auto"/>
            <w:vAlign w:val="center"/>
          </w:tcPr>
          <w:p w14:paraId="2CEBFDF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w:t>
            </w:r>
          </w:p>
        </w:tc>
        <w:tc>
          <w:tcPr>
            <w:tcW w:w="1394" w:type="pct"/>
            <w:shd w:val="clear" w:color="auto" w:fill="auto"/>
            <w:vAlign w:val="center"/>
          </w:tcPr>
          <w:p w14:paraId="747B89C1" w14:textId="77777777" w:rsidR="00B02F4A" w:rsidRPr="00B02F4A" w:rsidRDefault="00B02F4A" w:rsidP="00B02F4A">
            <w:pPr>
              <w:spacing w:after="0" w:line="240" w:lineRule="auto"/>
              <w:ind w:right="-182"/>
              <w:rPr>
                <w:rFonts w:ascii="Times New Roman" w:hAnsi="Times New Roman" w:cs="Times New Roman"/>
                <w:sz w:val="12"/>
                <w:szCs w:val="12"/>
              </w:rPr>
            </w:pPr>
            <w:r w:rsidRPr="00B02F4A">
              <w:rPr>
                <w:rFonts w:ascii="Times New Roman" w:hAnsi="Times New Roman" w:cs="Times New Roman"/>
                <w:sz w:val="12"/>
                <w:szCs w:val="12"/>
              </w:rPr>
              <w:t>Поднято воды</w:t>
            </w:r>
          </w:p>
        </w:tc>
        <w:tc>
          <w:tcPr>
            <w:tcW w:w="878" w:type="pct"/>
            <w:shd w:val="clear" w:color="auto" w:fill="auto"/>
            <w:vAlign w:val="center"/>
          </w:tcPr>
          <w:p w14:paraId="4260AFD1"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783" w:type="pct"/>
            <w:vAlign w:val="center"/>
          </w:tcPr>
          <w:p w14:paraId="1245C4C3"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40,16</w:t>
            </w:r>
          </w:p>
        </w:tc>
        <w:tc>
          <w:tcPr>
            <w:tcW w:w="827" w:type="pct"/>
            <w:vAlign w:val="center"/>
          </w:tcPr>
          <w:p w14:paraId="199A2C88"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25,85</w:t>
            </w:r>
          </w:p>
        </w:tc>
        <w:tc>
          <w:tcPr>
            <w:tcW w:w="773" w:type="pct"/>
            <w:vAlign w:val="center"/>
          </w:tcPr>
          <w:p w14:paraId="4AAB2004"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23,99</w:t>
            </w:r>
          </w:p>
        </w:tc>
      </w:tr>
      <w:tr w:rsidR="00B02F4A" w:rsidRPr="00B02F4A" w14:paraId="2FBE65DF" w14:textId="77777777" w:rsidTr="00B02F4A">
        <w:trPr>
          <w:trHeight w:val="70"/>
          <w:jc w:val="center"/>
        </w:trPr>
        <w:tc>
          <w:tcPr>
            <w:tcW w:w="345" w:type="pct"/>
            <w:shd w:val="clear" w:color="auto" w:fill="auto"/>
            <w:vAlign w:val="center"/>
          </w:tcPr>
          <w:p w14:paraId="47C9363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2</w:t>
            </w:r>
          </w:p>
        </w:tc>
        <w:tc>
          <w:tcPr>
            <w:tcW w:w="1394" w:type="pct"/>
            <w:shd w:val="clear" w:color="auto" w:fill="auto"/>
            <w:vAlign w:val="center"/>
          </w:tcPr>
          <w:p w14:paraId="0D3268FA" w14:textId="77777777" w:rsidR="00B02F4A" w:rsidRPr="00B02F4A" w:rsidRDefault="00B02F4A" w:rsidP="00B02F4A">
            <w:pPr>
              <w:spacing w:after="0" w:line="240" w:lineRule="auto"/>
              <w:ind w:right="28"/>
              <w:rPr>
                <w:rFonts w:ascii="Times New Roman" w:hAnsi="Times New Roman" w:cs="Times New Roman"/>
                <w:sz w:val="12"/>
                <w:szCs w:val="12"/>
              </w:rPr>
            </w:pPr>
            <w:r w:rsidRPr="00B02F4A">
              <w:rPr>
                <w:rFonts w:ascii="Times New Roman" w:hAnsi="Times New Roman" w:cs="Times New Roman"/>
                <w:sz w:val="12"/>
                <w:szCs w:val="12"/>
              </w:rPr>
              <w:t>Подано воды в сеть</w:t>
            </w:r>
          </w:p>
        </w:tc>
        <w:tc>
          <w:tcPr>
            <w:tcW w:w="878" w:type="pct"/>
            <w:shd w:val="clear" w:color="auto" w:fill="auto"/>
            <w:vAlign w:val="center"/>
          </w:tcPr>
          <w:p w14:paraId="61F1F5BE"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783" w:type="pct"/>
            <w:vAlign w:val="center"/>
          </w:tcPr>
          <w:p w14:paraId="1A6D5956"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40,16</w:t>
            </w:r>
          </w:p>
        </w:tc>
        <w:tc>
          <w:tcPr>
            <w:tcW w:w="827" w:type="pct"/>
            <w:vAlign w:val="center"/>
          </w:tcPr>
          <w:p w14:paraId="7008ED83"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25,85</w:t>
            </w:r>
          </w:p>
        </w:tc>
        <w:tc>
          <w:tcPr>
            <w:tcW w:w="773" w:type="pct"/>
            <w:vAlign w:val="center"/>
          </w:tcPr>
          <w:p w14:paraId="218CC06A"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23,99</w:t>
            </w:r>
          </w:p>
        </w:tc>
      </w:tr>
      <w:tr w:rsidR="00B02F4A" w:rsidRPr="00B02F4A" w14:paraId="041132C8" w14:textId="77777777" w:rsidTr="00B02F4A">
        <w:trPr>
          <w:trHeight w:val="70"/>
          <w:jc w:val="center"/>
        </w:trPr>
        <w:tc>
          <w:tcPr>
            <w:tcW w:w="345" w:type="pct"/>
            <w:shd w:val="clear" w:color="auto" w:fill="auto"/>
            <w:vAlign w:val="center"/>
          </w:tcPr>
          <w:p w14:paraId="3656DAC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3</w:t>
            </w:r>
          </w:p>
        </w:tc>
        <w:tc>
          <w:tcPr>
            <w:tcW w:w="1394" w:type="pct"/>
            <w:shd w:val="clear" w:color="auto" w:fill="auto"/>
            <w:vAlign w:val="center"/>
          </w:tcPr>
          <w:p w14:paraId="3D14CC8E" w14:textId="77777777" w:rsidR="00B02F4A" w:rsidRPr="00B02F4A" w:rsidRDefault="00B02F4A" w:rsidP="00B02F4A">
            <w:pPr>
              <w:spacing w:after="0" w:line="240" w:lineRule="auto"/>
              <w:ind w:right="28"/>
              <w:rPr>
                <w:rFonts w:ascii="Times New Roman" w:hAnsi="Times New Roman" w:cs="Times New Roman"/>
                <w:sz w:val="12"/>
                <w:szCs w:val="12"/>
              </w:rPr>
            </w:pPr>
            <w:r w:rsidRPr="00B02F4A">
              <w:rPr>
                <w:rFonts w:ascii="Times New Roman" w:hAnsi="Times New Roman" w:cs="Times New Roman"/>
                <w:sz w:val="12"/>
                <w:szCs w:val="12"/>
              </w:rPr>
              <w:t xml:space="preserve">Фактическое потребление воды </w:t>
            </w:r>
          </w:p>
        </w:tc>
        <w:tc>
          <w:tcPr>
            <w:tcW w:w="878" w:type="pct"/>
            <w:shd w:val="clear" w:color="auto" w:fill="auto"/>
            <w:vAlign w:val="center"/>
          </w:tcPr>
          <w:p w14:paraId="61F83482"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783" w:type="pct"/>
            <w:vAlign w:val="center"/>
          </w:tcPr>
          <w:p w14:paraId="0A033FAA"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38,71</w:t>
            </w:r>
          </w:p>
        </w:tc>
        <w:tc>
          <w:tcPr>
            <w:tcW w:w="827" w:type="pct"/>
            <w:vAlign w:val="center"/>
          </w:tcPr>
          <w:p w14:paraId="39AE0778"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24,18</w:t>
            </w:r>
          </w:p>
        </w:tc>
        <w:tc>
          <w:tcPr>
            <w:tcW w:w="773" w:type="pct"/>
            <w:vAlign w:val="center"/>
          </w:tcPr>
          <w:p w14:paraId="64614E99"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22,62</w:t>
            </w:r>
          </w:p>
        </w:tc>
      </w:tr>
      <w:tr w:rsidR="00B02F4A" w:rsidRPr="00B02F4A" w14:paraId="0D2BBE8E" w14:textId="77777777" w:rsidTr="00B02F4A">
        <w:trPr>
          <w:trHeight w:val="70"/>
          <w:jc w:val="center"/>
        </w:trPr>
        <w:tc>
          <w:tcPr>
            <w:tcW w:w="345" w:type="pct"/>
            <w:shd w:val="clear" w:color="auto" w:fill="auto"/>
            <w:vAlign w:val="center"/>
          </w:tcPr>
          <w:p w14:paraId="22D5C50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4</w:t>
            </w:r>
          </w:p>
        </w:tc>
        <w:tc>
          <w:tcPr>
            <w:tcW w:w="1394" w:type="pct"/>
            <w:shd w:val="clear" w:color="auto" w:fill="auto"/>
            <w:vAlign w:val="center"/>
          </w:tcPr>
          <w:p w14:paraId="7DF54582" w14:textId="77777777" w:rsidR="00B02F4A" w:rsidRPr="00B02F4A" w:rsidRDefault="00B02F4A" w:rsidP="00B02F4A">
            <w:pPr>
              <w:spacing w:after="0" w:line="240" w:lineRule="auto"/>
              <w:ind w:right="28"/>
              <w:rPr>
                <w:rFonts w:ascii="Times New Roman" w:hAnsi="Times New Roman" w:cs="Times New Roman"/>
                <w:sz w:val="12"/>
                <w:szCs w:val="12"/>
              </w:rPr>
            </w:pPr>
            <w:r w:rsidRPr="00B02F4A">
              <w:rPr>
                <w:rFonts w:ascii="Times New Roman" w:hAnsi="Times New Roman" w:cs="Times New Roman"/>
                <w:sz w:val="12"/>
                <w:szCs w:val="12"/>
              </w:rPr>
              <w:t>Потери воды</w:t>
            </w:r>
          </w:p>
        </w:tc>
        <w:tc>
          <w:tcPr>
            <w:tcW w:w="878" w:type="pct"/>
            <w:shd w:val="clear" w:color="auto" w:fill="auto"/>
            <w:vAlign w:val="center"/>
          </w:tcPr>
          <w:p w14:paraId="4578787F"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c>
          <w:tcPr>
            <w:tcW w:w="783" w:type="pct"/>
            <w:vAlign w:val="center"/>
          </w:tcPr>
          <w:p w14:paraId="39B38C1C"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1,45</w:t>
            </w:r>
          </w:p>
        </w:tc>
        <w:tc>
          <w:tcPr>
            <w:tcW w:w="827" w:type="pct"/>
            <w:vAlign w:val="center"/>
          </w:tcPr>
          <w:p w14:paraId="3812DE32"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1,67</w:t>
            </w:r>
          </w:p>
        </w:tc>
        <w:tc>
          <w:tcPr>
            <w:tcW w:w="773" w:type="pct"/>
            <w:vAlign w:val="center"/>
          </w:tcPr>
          <w:p w14:paraId="46E2FDB4"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1,37</w:t>
            </w:r>
          </w:p>
        </w:tc>
      </w:tr>
    </w:tbl>
    <w:p w14:paraId="623A1118" w14:textId="77777777" w:rsidR="009A0DEE" w:rsidRDefault="009A0DEE" w:rsidP="00B02F4A">
      <w:pPr>
        <w:tabs>
          <w:tab w:val="left" w:pos="0"/>
        </w:tabs>
        <w:spacing w:after="0" w:line="240" w:lineRule="auto"/>
        <w:ind w:firstLine="284"/>
        <w:rPr>
          <w:rFonts w:ascii="Times New Roman" w:hAnsi="Times New Roman" w:cs="Times New Roman"/>
          <w:sz w:val="12"/>
          <w:szCs w:val="12"/>
        </w:rPr>
      </w:pPr>
    </w:p>
    <w:p w14:paraId="68AEB8CE" w14:textId="77777777" w:rsidR="00B02F4A" w:rsidRDefault="00B02F4A" w:rsidP="00B02F4A">
      <w:pPr>
        <w:tabs>
          <w:tab w:val="left" w:pos="0"/>
        </w:tabs>
        <w:spacing w:after="0" w:line="240" w:lineRule="auto"/>
        <w:ind w:firstLine="284"/>
        <w:rPr>
          <w:rFonts w:ascii="Times New Roman" w:hAnsi="Times New Roman" w:cs="Times New Roman"/>
          <w:sz w:val="12"/>
          <w:szCs w:val="12"/>
        </w:rPr>
      </w:pPr>
      <w:r w:rsidRPr="00B02F4A">
        <w:rPr>
          <w:rFonts w:ascii="Times New Roman" w:hAnsi="Times New Roman" w:cs="Times New Roman"/>
          <w:sz w:val="12"/>
          <w:szCs w:val="12"/>
        </w:rPr>
        <w:t xml:space="preserve">Таблица 2.3.13.3 - Структурный баланс реализации воды по группам абонентов на расчетный срок строительства (до 2033 г.)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076"/>
        <w:gridCol w:w="1669"/>
        <w:gridCol w:w="1040"/>
        <w:gridCol w:w="1116"/>
        <w:gridCol w:w="1275"/>
        <w:gridCol w:w="19"/>
      </w:tblGrid>
      <w:tr w:rsidR="00B02F4A" w:rsidRPr="00B02F4A" w14:paraId="34329EDF" w14:textId="77777777" w:rsidTr="00B02F4A">
        <w:trPr>
          <w:trHeight w:val="70"/>
          <w:jc w:val="center"/>
        </w:trPr>
        <w:tc>
          <w:tcPr>
            <w:tcW w:w="345" w:type="pct"/>
            <w:vMerge w:val="restart"/>
            <w:shd w:val="clear" w:color="auto" w:fill="auto"/>
            <w:vAlign w:val="center"/>
          </w:tcPr>
          <w:p w14:paraId="11F4B70B" w14:textId="77777777" w:rsidR="00B02F4A" w:rsidRPr="00B02F4A" w:rsidRDefault="00B02F4A" w:rsidP="00B02F4A">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 </w:t>
            </w:r>
            <w:r w:rsidRPr="00B02F4A">
              <w:rPr>
                <w:rFonts w:ascii="Times New Roman" w:hAnsi="Times New Roman" w:cs="Times New Roman"/>
                <w:sz w:val="12"/>
                <w:szCs w:val="12"/>
              </w:rPr>
              <w:t>п/п</w:t>
            </w:r>
          </w:p>
        </w:tc>
        <w:tc>
          <w:tcPr>
            <w:tcW w:w="1343" w:type="pct"/>
            <w:vMerge w:val="restart"/>
            <w:shd w:val="clear" w:color="auto" w:fill="auto"/>
            <w:vAlign w:val="center"/>
          </w:tcPr>
          <w:p w14:paraId="741ECC4D" w14:textId="77777777" w:rsidR="00B02F4A" w:rsidRPr="00B02F4A" w:rsidRDefault="00B02F4A" w:rsidP="00B02F4A">
            <w:pPr>
              <w:tabs>
                <w:tab w:val="left" w:pos="3126"/>
              </w:tabs>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B02F4A">
              <w:rPr>
                <w:rFonts w:ascii="Times New Roman" w:hAnsi="Times New Roman" w:cs="Times New Roman"/>
                <w:sz w:val="12"/>
                <w:szCs w:val="12"/>
              </w:rPr>
              <w:t>параметра</w:t>
            </w:r>
          </w:p>
        </w:tc>
        <w:tc>
          <w:tcPr>
            <w:tcW w:w="3312" w:type="pct"/>
            <w:gridSpan w:val="5"/>
            <w:shd w:val="clear" w:color="auto" w:fill="auto"/>
            <w:vAlign w:val="center"/>
          </w:tcPr>
          <w:p w14:paraId="5C90A5B9" w14:textId="77777777" w:rsidR="00B02F4A" w:rsidRPr="00B02F4A" w:rsidRDefault="00B02F4A" w:rsidP="00B02F4A">
            <w:pPr>
              <w:spacing w:after="0" w:line="240" w:lineRule="auto"/>
              <w:ind w:right="-112"/>
              <w:jc w:val="center"/>
              <w:rPr>
                <w:rFonts w:ascii="Times New Roman" w:hAnsi="Times New Roman" w:cs="Times New Roman"/>
                <w:sz w:val="12"/>
                <w:szCs w:val="12"/>
              </w:rPr>
            </w:pPr>
            <w:r>
              <w:rPr>
                <w:rFonts w:ascii="Times New Roman" w:hAnsi="Times New Roman" w:cs="Times New Roman"/>
                <w:sz w:val="12"/>
                <w:szCs w:val="12"/>
              </w:rPr>
              <w:t xml:space="preserve">Баланс реализации воды, </w:t>
            </w:r>
            <w:r w:rsidRPr="00B02F4A">
              <w:rPr>
                <w:rFonts w:ascii="Times New Roman" w:hAnsi="Times New Roman" w:cs="Times New Roman"/>
                <w:sz w:val="12"/>
                <w:szCs w:val="12"/>
              </w:rPr>
              <w:t>тыс. 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/год</w:t>
            </w:r>
          </w:p>
        </w:tc>
      </w:tr>
      <w:tr w:rsidR="00B02F4A" w:rsidRPr="00B02F4A" w14:paraId="22C088DD" w14:textId="77777777" w:rsidTr="00B02F4A">
        <w:trPr>
          <w:gridAfter w:val="1"/>
          <w:wAfter w:w="12" w:type="pct"/>
          <w:trHeight w:val="70"/>
          <w:jc w:val="center"/>
        </w:trPr>
        <w:tc>
          <w:tcPr>
            <w:tcW w:w="345" w:type="pct"/>
            <w:vMerge/>
            <w:shd w:val="clear" w:color="auto" w:fill="auto"/>
            <w:vAlign w:val="center"/>
          </w:tcPr>
          <w:p w14:paraId="1505A3BC"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1343" w:type="pct"/>
            <w:vMerge/>
            <w:shd w:val="clear" w:color="auto" w:fill="auto"/>
            <w:vAlign w:val="center"/>
          </w:tcPr>
          <w:p w14:paraId="14672B28" w14:textId="77777777" w:rsidR="00B02F4A" w:rsidRPr="00B02F4A" w:rsidRDefault="00B02F4A" w:rsidP="00B02F4A">
            <w:pPr>
              <w:spacing w:after="0" w:line="240" w:lineRule="auto"/>
              <w:ind w:right="-182"/>
              <w:rPr>
                <w:rFonts w:ascii="Times New Roman" w:hAnsi="Times New Roman" w:cs="Times New Roman"/>
                <w:sz w:val="12"/>
                <w:szCs w:val="12"/>
              </w:rPr>
            </w:pPr>
          </w:p>
        </w:tc>
        <w:tc>
          <w:tcPr>
            <w:tcW w:w="1080" w:type="pct"/>
            <w:shd w:val="clear" w:color="auto" w:fill="auto"/>
            <w:vAlign w:val="center"/>
          </w:tcPr>
          <w:p w14:paraId="54EF586D"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с. Черновка + с. Орловка</w:t>
            </w:r>
          </w:p>
        </w:tc>
        <w:tc>
          <w:tcPr>
            <w:tcW w:w="673" w:type="pct"/>
            <w:vAlign w:val="center"/>
          </w:tcPr>
          <w:p w14:paraId="7D201E97"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Нива</w:t>
            </w:r>
          </w:p>
        </w:tc>
        <w:tc>
          <w:tcPr>
            <w:tcW w:w="722" w:type="pct"/>
            <w:vAlign w:val="center"/>
          </w:tcPr>
          <w:p w14:paraId="5442949E"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Новая Орловка</w:t>
            </w:r>
          </w:p>
        </w:tc>
        <w:tc>
          <w:tcPr>
            <w:tcW w:w="825" w:type="pct"/>
            <w:shd w:val="clear" w:color="auto" w:fill="auto"/>
            <w:vAlign w:val="center"/>
          </w:tcPr>
          <w:p w14:paraId="194C64B7"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п. Запрудный</w:t>
            </w:r>
          </w:p>
        </w:tc>
      </w:tr>
      <w:tr w:rsidR="00B02F4A" w:rsidRPr="00B02F4A" w14:paraId="1D17C10D" w14:textId="77777777" w:rsidTr="00B02F4A">
        <w:trPr>
          <w:gridAfter w:val="1"/>
          <w:wAfter w:w="12" w:type="pct"/>
          <w:trHeight w:val="70"/>
          <w:jc w:val="center"/>
        </w:trPr>
        <w:tc>
          <w:tcPr>
            <w:tcW w:w="345" w:type="pct"/>
            <w:shd w:val="clear" w:color="auto" w:fill="auto"/>
            <w:vAlign w:val="center"/>
          </w:tcPr>
          <w:p w14:paraId="4F4F4B9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w:t>
            </w:r>
          </w:p>
        </w:tc>
        <w:tc>
          <w:tcPr>
            <w:tcW w:w="1343" w:type="pct"/>
            <w:shd w:val="clear" w:color="auto" w:fill="auto"/>
            <w:vAlign w:val="center"/>
          </w:tcPr>
          <w:p w14:paraId="3013E0BC" w14:textId="77777777" w:rsidR="00B02F4A" w:rsidRPr="00B02F4A" w:rsidRDefault="00B02F4A" w:rsidP="00B02F4A">
            <w:pPr>
              <w:spacing w:after="0" w:line="240" w:lineRule="auto"/>
              <w:ind w:right="-182"/>
              <w:rPr>
                <w:rFonts w:ascii="Times New Roman" w:hAnsi="Times New Roman" w:cs="Times New Roman"/>
                <w:sz w:val="12"/>
                <w:szCs w:val="12"/>
              </w:rPr>
            </w:pPr>
            <w:r w:rsidRPr="00B02F4A">
              <w:rPr>
                <w:rFonts w:ascii="Times New Roman" w:hAnsi="Times New Roman" w:cs="Times New Roman"/>
                <w:sz w:val="12"/>
                <w:szCs w:val="12"/>
              </w:rPr>
              <w:t>Полезный отпуск холодной воды:</w:t>
            </w:r>
          </w:p>
        </w:tc>
        <w:tc>
          <w:tcPr>
            <w:tcW w:w="1080" w:type="pct"/>
            <w:shd w:val="clear" w:color="auto" w:fill="auto"/>
            <w:vAlign w:val="center"/>
          </w:tcPr>
          <w:p w14:paraId="05A14FF6"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140,79</w:t>
            </w:r>
          </w:p>
        </w:tc>
        <w:tc>
          <w:tcPr>
            <w:tcW w:w="673" w:type="pct"/>
            <w:vAlign w:val="center"/>
          </w:tcPr>
          <w:p w14:paraId="188544AB"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38,71</w:t>
            </w:r>
          </w:p>
        </w:tc>
        <w:tc>
          <w:tcPr>
            <w:tcW w:w="722" w:type="pct"/>
            <w:vAlign w:val="center"/>
          </w:tcPr>
          <w:p w14:paraId="4BA825B8"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24,18</w:t>
            </w:r>
          </w:p>
        </w:tc>
        <w:tc>
          <w:tcPr>
            <w:tcW w:w="825" w:type="pct"/>
            <w:shd w:val="clear" w:color="auto" w:fill="auto"/>
            <w:vAlign w:val="center"/>
          </w:tcPr>
          <w:p w14:paraId="0CBBD645"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22,62</w:t>
            </w:r>
          </w:p>
        </w:tc>
      </w:tr>
      <w:tr w:rsidR="00B02F4A" w:rsidRPr="00B02F4A" w14:paraId="4BDEC5B6" w14:textId="77777777" w:rsidTr="00B02F4A">
        <w:trPr>
          <w:gridAfter w:val="1"/>
          <w:wAfter w:w="12" w:type="pct"/>
          <w:trHeight w:val="70"/>
          <w:jc w:val="center"/>
        </w:trPr>
        <w:tc>
          <w:tcPr>
            <w:tcW w:w="345" w:type="pct"/>
            <w:shd w:val="clear" w:color="auto" w:fill="auto"/>
            <w:vAlign w:val="center"/>
          </w:tcPr>
          <w:p w14:paraId="3355DB1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1.2</w:t>
            </w:r>
          </w:p>
        </w:tc>
        <w:tc>
          <w:tcPr>
            <w:tcW w:w="1343" w:type="pct"/>
            <w:shd w:val="clear" w:color="auto" w:fill="auto"/>
            <w:vAlign w:val="center"/>
          </w:tcPr>
          <w:p w14:paraId="7FC343F1" w14:textId="77777777" w:rsidR="00B02F4A" w:rsidRPr="00B02F4A" w:rsidRDefault="00B02F4A" w:rsidP="00B02F4A">
            <w:pPr>
              <w:spacing w:after="0" w:line="240" w:lineRule="auto"/>
              <w:ind w:right="28"/>
              <w:jc w:val="right"/>
              <w:rPr>
                <w:rFonts w:ascii="Times New Roman" w:hAnsi="Times New Roman" w:cs="Times New Roman"/>
                <w:sz w:val="12"/>
                <w:szCs w:val="12"/>
              </w:rPr>
            </w:pPr>
            <w:r w:rsidRPr="00B02F4A">
              <w:rPr>
                <w:rFonts w:ascii="Times New Roman" w:hAnsi="Times New Roman" w:cs="Times New Roman"/>
                <w:sz w:val="12"/>
                <w:szCs w:val="12"/>
              </w:rPr>
              <w:t>население</w:t>
            </w:r>
          </w:p>
        </w:tc>
        <w:tc>
          <w:tcPr>
            <w:tcW w:w="1080" w:type="pct"/>
            <w:shd w:val="clear" w:color="auto" w:fill="auto"/>
            <w:vAlign w:val="center"/>
          </w:tcPr>
          <w:p w14:paraId="01126A0B"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114,99</w:t>
            </w:r>
          </w:p>
        </w:tc>
        <w:tc>
          <w:tcPr>
            <w:tcW w:w="673" w:type="pct"/>
            <w:vAlign w:val="center"/>
          </w:tcPr>
          <w:p w14:paraId="3A7AD448"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38,05</w:t>
            </w:r>
          </w:p>
        </w:tc>
        <w:tc>
          <w:tcPr>
            <w:tcW w:w="722" w:type="pct"/>
            <w:vAlign w:val="center"/>
          </w:tcPr>
          <w:p w14:paraId="152E8F0C"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24,18</w:t>
            </w:r>
          </w:p>
        </w:tc>
        <w:tc>
          <w:tcPr>
            <w:tcW w:w="825" w:type="pct"/>
            <w:shd w:val="clear" w:color="auto" w:fill="auto"/>
            <w:vAlign w:val="center"/>
          </w:tcPr>
          <w:p w14:paraId="363289D7"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22,62</w:t>
            </w:r>
          </w:p>
        </w:tc>
      </w:tr>
      <w:tr w:rsidR="00B02F4A" w:rsidRPr="00B02F4A" w14:paraId="17562B3E" w14:textId="77777777" w:rsidTr="00B02F4A">
        <w:trPr>
          <w:gridAfter w:val="1"/>
          <w:wAfter w:w="12" w:type="pct"/>
          <w:trHeight w:val="70"/>
          <w:jc w:val="center"/>
        </w:trPr>
        <w:tc>
          <w:tcPr>
            <w:tcW w:w="345" w:type="pct"/>
            <w:shd w:val="clear" w:color="auto" w:fill="auto"/>
            <w:vAlign w:val="center"/>
          </w:tcPr>
          <w:p w14:paraId="3C53B15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1.3</w:t>
            </w:r>
          </w:p>
        </w:tc>
        <w:tc>
          <w:tcPr>
            <w:tcW w:w="1343" w:type="pct"/>
            <w:shd w:val="clear" w:color="auto" w:fill="auto"/>
            <w:vAlign w:val="center"/>
          </w:tcPr>
          <w:p w14:paraId="71C6D807" w14:textId="77777777" w:rsidR="00B02F4A" w:rsidRPr="00B02F4A" w:rsidRDefault="00B02F4A" w:rsidP="00B02F4A">
            <w:pPr>
              <w:spacing w:after="0" w:line="240" w:lineRule="auto"/>
              <w:ind w:right="28"/>
              <w:jc w:val="right"/>
              <w:rPr>
                <w:rFonts w:ascii="Times New Roman" w:hAnsi="Times New Roman" w:cs="Times New Roman"/>
                <w:sz w:val="12"/>
                <w:szCs w:val="12"/>
              </w:rPr>
            </w:pPr>
            <w:r w:rsidRPr="00B02F4A">
              <w:rPr>
                <w:rFonts w:ascii="Times New Roman" w:hAnsi="Times New Roman" w:cs="Times New Roman"/>
                <w:sz w:val="12"/>
                <w:szCs w:val="12"/>
              </w:rPr>
              <w:t>бюджетные потребители</w:t>
            </w:r>
          </w:p>
        </w:tc>
        <w:tc>
          <w:tcPr>
            <w:tcW w:w="1080" w:type="pct"/>
            <w:shd w:val="clear" w:color="auto" w:fill="auto"/>
            <w:vAlign w:val="center"/>
          </w:tcPr>
          <w:p w14:paraId="745A6FB0"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18,24</w:t>
            </w:r>
          </w:p>
        </w:tc>
        <w:tc>
          <w:tcPr>
            <w:tcW w:w="673" w:type="pct"/>
            <w:vAlign w:val="center"/>
          </w:tcPr>
          <w:p w14:paraId="4C7BA98C"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0,04</w:t>
            </w:r>
          </w:p>
        </w:tc>
        <w:tc>
          <w:tcPr>
            <w:tcW w:w="722" w:type="pct"/>
            <w:vAlign w:val="center"/>
          </w:tcPr>
          <w:p w14:paraId="3F244E61"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825" w:type="pct"/>
            <w:shd w:val="clear" w:color="auto" w:fill="auto"/>
            <w:vAlign w:val="center"/>
          </w:tcPr>
          <w:p w14:paraId="6EDFB601"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w:t>
            </w:r>
          </w:p>
        </w:tc>
      </w:tr>
      <w:tr w:rsidR="00B02F4A" w:rsidRPr="00B02F4A" w14:paraId="450EFC72" w14:textId="77777777" w:rsidTr="00B02F4A">
        <w:trPr>
          <w:gridAfter w:val="1"/>
          <w:wAfter w:w="12" w:type="pct"/>
          <w:trHeight w:val="70"/>
          <w:jc w:val="center"/>
        </w:trPr>
        <w:tc>
          <w:tcPr>
            <w:tcW w:w="345" w:type="pct"/>
            <w:shd w:val="clear" w:color="auto" w:fill="auto"/>
            <w:vAlign w:val="center"/>
          </w:tcPr>
          <w:p w14:paraId="5FC5AC2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w:t>
            </w:r>
          </w:p>
        </w:tc>
        <w:tc>
          <w:tcPr>
            <w:tcW w:w="1343" w:type="pct"/>
            <w:shd w:val="clear" w:color="auto" w:fill="auto"/>
            <w:vAlign w:val="center"/>
          </w:tcPr>
          <w:p w14:paraId="3D69808C" w14:textId="77777777" w:rsidR="00B02F4A" w:rsidRPr="00B02F4A" w:rsidRDefault="00B02F4A" w:rsidP="00B02F4A">
            <w:pPr>
              <w:spacing w:after="0" w:line="240" w:lineRule="auto"/>
              <w:ind w:right="28"/>
              <w:jc w:val="right"/>
              <w:rPr>
                <w:rFonts w:ascii="Times New Roman" w:hAnsi="Times New Roman" w:cs="Times New Roman"/>
                <w:sz w:val="12"/>
                <w:szCs w:val="12"/>
              </w:rPr>
            </w:pPr>
            <w:r w:rsidRPr="00B02F4A">
              <w:rPr>
                <w:rFonts w:ascii="Times New Roman" w:hAnsi="Times New Roman" w:cs="Times New Roman"/>
                <w:sz w:val="12"/>
                <w:szCs w:val="12"/>
              </w:rPr>
              <w:t>прочие потребители</w:t>
            </w:r>
          </w:p>
        </w:tc>
        <w:tc>
          <w:tcPr>
            <w:tcW w:w="1080" w:type="pct"/>
            <w:shd w:val="clear" w:color="auto" w:fill="auto"/>
            <w:vAlign w:val="center"/>
          </w:tcPr>
          <w:p w14:paraId="13755FCA"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 xml:space="preserve">7,56 </w:t>
            </w:r>
          </w:p>
        </w:tc>
        <w:tc>
          <w:tcPr>
            <w:tcW w:w="673" w:type="pct"/>
            <w:vAlign w:val="center"/>
          </w:tcPr>
          <w:p w14:paraId="18E89590"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0,62</w:t>
            </w:r>
          </w:p>
        </w:tc>
        <w:tc>
          <w:tcPr>
            <w:tcW w:w="722" w:type="pct"/>
            <w:vAlign w:val="center"/>
          </w:tcPr>
          <w:p w14:paraId="2DBE6C3D"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825" w:type="pct"/>
            <w:shd w:val="clear" w:color="auto" w:fill="auto"/>
            <w:vAlign w:val="center"/>
          </w:tcPr>
          <w:p w14:paraId="7D4B191A" w14:textId="77777777" w:rsidR="00B02F4A" w:rsidRPr="00B02F4A" w:rsidRDefault="00B02F4A" w:rsidP="00B02F4A">
            <w:pPr>
              <w:spacing w:after="0" w:line="240" w:lineRule="auto"/>
              <w:ind w:right="-112"/>
              <w:jc w:val="center"/>
              <w:rPr>
                <w:rFonts w:ascii="Times New Roman" w:hAnsi="Times New Roman" w:cs="Times New Roman"/>
                <w:sz w:val="12"/>
                <w:szCs w:val="12"/>
              </w:rPr>
            </w:pPr>
            <w:r w:rsidRPr="00B02F4A">
              <w:rPr>
                <w:rFonts w:ascii="Times New Roman" w:hAnsi="Times New Roman" w:cs="Times New Roman"/>
                <w:sz w:val="12"/>
                <w:szCs w:val="12"/>
              </w:rPr>
              <w:t>-</w:t>
            </w:r>
          </w:p>
        </w:tc>
      </w:tr>
    </w:tbl>
    <w:p w14:paraId="6AF780F2"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2.3.14. Расчет требуемой мощн</w:t>
      </w:r>
      <w:r>
        <w:rPr>
          <w:rFonts w:ascii="Times New Roman" w:hAnsi="Times New Roman" w:cs="Times New Roman"/>
          <w:sz w:val="12"/>
          <w:szCs w:val="12"/>
        </w:rPr>
        <w:t>ости водозаборных и очистных со</w:t>
      </w:r>
      <w:r w:rsidRPr="00B02F4A">
        <w:rPr>
          <w:rFonts w:ascii="Times New Roman" w:hAnsi="Times New Roman" w:cs="Times New Roman"/>
          <w:sz w:val="12"/>
          <w:szCs w:val="12"/>
        </w:rPr>
        <w:t>оружений исходя из данных о перспективном потреблении воды и величины потерь воды при ее транспортировке с указанием требуемых объемов подачи и потребления воды, дефицита (резерва) мощностей по технологиче</w:t>
      </w:r>
      <w:r>
        <w:rPr>
          <w:rFonts w:ascii="Times New Roman" w:hAnsi="Times New Roman" w:cs="Times New Roman"/>
          <w:sz w:val="12"/>
          <w:szCs w:val="12"/>
        </w:rPr>
        <w:t>ским зонам с разбивкой по годам</w:t>
      </w:r>
    </w:p>
    <w:p w14:paraId="341AB47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lastRenderedPageBreak/>
        <w:t>Исходя из результата анализа данных о перспективном потреблении холодной воды и величины потерь питьевой воды при ее производстве и транспортировке, видно, что максимальное потребление воды приходится на 2033 год.</w:t>
      </w:r>
    </w:p>
    <w:p w14:paraId="7F89BFBF"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На расчетный срок источниками централизованного хозяйственно-питьевого водоснабжения в населенных пунктах сельского поселения: с Черновка и п. Нива остаются прежние подземные водозаборы. </w:t>
      </w:r>
    </w:p>
    <w:p w14:paraId="628DFB0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Согласно Генеральному плану, ввиду увеличения численности населения в п. Запрудный, в п. Новая Орловка и в п. Нива, для бесперебойного водоснабжения населения водой соответствующего качества, отвечающего требованиям СанПиН необходимо выполнить проектирование и строительство водозаборных сооружений: в п. Запрудный производительностью 155 м3/</w:t>
      </w:r>
      <w:proofErr w:type="spellStart"/>
      <w:r w:rsidRPr="00B02F4A">
        <w:rPr>
          <w:rFonts w:ascii="Times New Roman" w:hAnsi="Times New Roman" w:cs="Times New Roman"/>
          <w:sz w:val="12"/>
          <w:szCs w:val="12"/>
        </w:rPr>
        <w:t>сут</w:t>
      </w:r>
      <w:proofErr w:type="spellEnd"/>
      <w:r w:rsidRPr="00B02F4A">
        <w:rPr>
          <w:rFonts w:ascii="Times New Roman" w:hAnsi="Times New Roman" w:cs="Times New Roman"/>
          <w:sz w:val="12"/>
          <w:szCs w:val="12"/>
        </w:rPr>
        <w:t>., в п. Новая Орловка - 165 м3/</w:t>
      </w:r>
      <w:proofErr w:type="spellStart"/>
      <w:r w:rsidRPr="00B02F4A">
        <w:rPr>
          <w:rFonts w:ascii="Times New Roman" w:hAnsi="Times New Roman" w:cs="Times New Roman"/>
          <w:sz w:val="12"/>
          <w:szCs w:val="12"/>
        </w:rPr>
        <w:t>сут</w:t>
      </w:r>
      <w:proofErr w:type="spellEnd"/>
      <w:r w:rsidRPr="00B02F4A">
        <w:rPr>
          <w:rFonts w:ascii="Times New Roman" w:hAnsi="Times New Roman" w:cs="Times New Roman"/>
          <w:sz w:val="12"/>
          <w:szCs w:val="12"/>
        </w:rPr>
        <w:t>., в п. Нива производительностью 100 м3/</w:t>
      </w:r>
      <w:proofErr w:type="spellStart"/>
      <w:r w:rsidRPr="00B02F4A">
        <w:rPr>
          <w:rFonts w:ascii="Times New Roman" w:hAnsi="Times New Roman" w:cs="Times New Roman"/>
          <w:sz w:val="12"/>
          <w:szCs w:val="12"/>
        </w:rPr>
        <w:t>сут</w:t>
      </w:r>
      <w:proofErr w:type="spellEnd"/>
      <w:r w:rsidRPr="00B02F4A">
        <w:rPr>
          <w:rFonts w:ascii="Times New Roman" w:hAnsi="Times New Roman" w:cs="Times New Roman"/>
          <w:sz w:val="12"/>
          <w:szCs w:val="12"/>
        </w:rPr>
        <w:t>. (для жителей перспективных площадок).</w:t>
      </w:r>
    </w:p>
    <w:p w14:paraId="7BE3D9BC"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Местоположение водозаборных соо</w:t>
      </w:r>
      <w:r>
        <w:rPr>
          <w:rFonts w:ascii="Times New Roman" w:hAnsi="Times New Roman" w:cs="Times New Roman"/>
          <w:sz w:val="12"/>
          <w:szCs w:val="12"/>
        </w:rPr>
        <w:t>ружений будет уточняться на ста</w:t>
      </w:r>
      <w:r w:rsidRPr="00B02F4A">
        <w:rPr>
          <w:rFonts w:ascii="Times New Roman" w:hAnsi="Times New Roman" w:cs="Times New Roman"/>
          <w:sz w:val="12"/>
          <w:szCs w:val="12"/>
        </w:rPr>
        <w:t>дии рабочего проектирования после проведения гидрогеологических изысканий.</w:t>
      </w:r>
    </w:p>
    <w:p w14:paraId="6F250937"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Резерв (дефицит) производственной мощности существующих водозаборных сооружений на перспективу к 2033 году представлен в таблице 2.3.14.1.</w:t>
      </w:r>
    </w:p>
    <w:p w14:paraId="7ADF6FFF"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2.3.14.1 - Резерв (дефицит) производственной мощности существующих водозаборных сооружений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2"/>
        <w:gridCol w:w="1368"/>
        <w:gridCol w:w="1928"/>
        <w:gridCol w:w="966"/>
        <w:gridCol w:w="1985"/>
      </w:tblGrid>
      <w:tr w:rsidR="00B02F4A" w:rsidRPr="00B02F4A" w14:paraId="7F3B2B09" w14:textId="77777777" w:rsidTr="00B02F4A">
        <w:trPr>
          <w:trHeight w:val="70"/>
        </w:trPr>
        <w:tc>
          <w:tcPr>
            <w:tcW w:w="959" w:type="pct"/>
            <w:vMerge w:val="restart"/>
            <w:vAlign w:val="center"/>
          </w:tcPr>
          <w:p w14:paraId="68D894E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Наименование источника</w:t>
            </w:r>
          </w:p>
        </w:tc>
        <w:tc>
          <w:tcPr>
            <w:tcW w:w="2132" w:type="pct"/>
            <w:gridSpan w:val="2"/>
            <w:shd w:val="clear" w:color="auto" w:fill="auto"/>
            <w:vAlign w:val="center"/>
          </w:tcPr>
          <w:p w14:paraId="57D63BB6" w14:textId="77777777" w:rsidR="00B02F4A" w:rsidRPr="00B02F4A" w:rsidRDefault="00B02F4A" w:rsidP="00B02F4A">
            <w:pPr>
              <w:pStyle w:val="26"/>
              <w:spacing w:after="0" w:line="240" w:lineRule="auto"/>
              <w:ind w:left="-130" w:right="-19" w:firstLine="123"/>
              <w:jc w:val="center"/>
              <w:rPr>
                <w:rFonts w:ascii="Times New Roman" w:hAnsi="Times New Roman" w:cs="Times New Roman"/>
                <w:sz w:val="12"/>
                <w:szCs w:val="12"/>
              </w:rPr>
            </w:pPr>
            <w:r w:rsidRPr="00B02F4A">
              <w:rPr>
                <w:rFonts w:ascii="Times New Roman" w:hAnsi="Times New Roman" w:cs="Times New Roman"/>
                <w:sz w:val="12"/>
                <w:szCs w:val="12"/>
              </w:rPr>
              <w:t xml:space="preserve">Существующая производительность, </w:t>
            </w:r>
          </w:p>
          <w:p w14:paraId="50BD995F" w14:textId="77777777" w:rsidR="00B02F4A" w:rsidRPr="00B02F4A" w:rsidRDefault="00B02F4A" w:rsidP="00B02F4A">
            <w:pPr>
              <w:pStyle w:val="26"/>
              <w:spacing w:after="0" w:line="240" w:lineRule="auto"/>
              <w:ind w:left="-130" w:right="-19" w:firstLine="123"/>
              <w:jc w:val="center"/>
              <w:rPr>
                <w:rFonts w:ascii="Times New Roman" w:hAnsi="Times New Roman" w:cs="Times New Roman"/>
                <w:sz w:val="12"/>
                <w:szCs w:val="12"/>
              </w:rPr>
            </w:pPr>
            <w:r w:rsidRPr="00B02F4A">
              <w:rPr>
                <w:rFonts w:ascii="Times New Roman" w:hAnsi="Times New Roman" w:cs="Times New Roman"/>
                <w:sz w:val="12"/>
                <w:szCs w:val="12"/>
              </w:rPr>
              <w:t>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w:t>
            </w:r>
            <w:proofErr w:type="spellStart"/>
            <w:r w:rsidRPr="00B02F4A">
              <w:rPr>
                <w:rFonts w:ascii="Times New Roman" w:hAnsi="Times New Roman" w:cs="Times New Roman"/>
                <w:sz w:val="12"/>
                <w:szCs w:val="12"/>
              </w:rPr>
              <w:t>сут</w:t>
            </w:r>
            <w:proofErr w:type="spellEnd"/>
          </w:p>
        </w:tc>
        <w:tc>
          <w:tcPr>
            <w:tcW w:w="1909" w:type="pct"/>
            <w:gridSpan w:val="2"/>
            <w:shd w:val="clear" w:color="auto" w:fill="auto"/>
            <w:vAlign w:val="center"/>
          </w:tcPr>
          <w:p w14:paraId="14B1ACB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Максимально-суточное водопотребление к 2033 г.,</w:t>
            </w:r>
          </w:p>
        </w:tc>
      </w:tr>
      <w:tr w:rsidR="00B02F4A" w:rsidRPr="00B02F4A" w14:paraId="1998D99B" w14:textId="77777777" w:rsidTr="00B02F4A">
        <w:trPr>
          <w:cantSplit/>
          <w:trHeight w:val="70"/>
        </w:trPr>
        <w:tc>
          <w:tcPr>
            <w:tcW w:w="959" w:type="pct"/>
            <w:vMerge/>
            <w:vAlign w:val="center"/>
          </w:tcPr>
          <w:p w14:paraId="1BEEFA93" w14:textId="77777777" w:rsidR="00B02F4A" w:rsidRPr="00B02F4A" w:rsidRDefault="00B02F4A" w:rsidP="00B02F4A">
            <w:pPr>
              <w:spacing w:after="0" w:line="240" w:lineRule="auto"/>
              <w:jc w:val="center"/>
              <w:rPr>
                <w:rFonts w:ascii="Times New Roman" w:hAnsi="Times New Roman" w:cs="Times New Roman"/>
                <w:sz w:val="12"/>
                <w:szCs w:val="12"/>
              </w:rPr>
            </w:pPr>
          </w:p>
        </w:tc>
        <w:tc>
          <w:tcPr>
            <w:tcW w:w="885" w:type="pct"/>
            <w:shd w:val="clear" w:color="auto" w:fill="auto"/>
            <w:vAlign w:val="center"/>
          </w:tcPr>
          <w:p w14:paraId="3A0F881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pacing w:val="-7"/>
                <w:sz w:val="12"/>
                <w:szCs w:val="12"/>
              </w:rPr>
              <w:t xml:space="preserve">по дебиту скважины / </w:t>
            </w:r>
          </w:p>
          <w:p w14:paraId="00E46DB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родник</w:t>
            </w:r>
          </w:p>
        </w:tc>
        <w:tc>
          <w:tcPr>
            <w:tcW w:w="1247" w:type="pct"/>
            <w:shd w:val="clear" w:color="auto" w:fill="auto"/>
            <w:vAlign w:val="center"/>
          </w:tcPr>
          <w:p w14:paraId="5650CD88"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утверждённый запас подземных вод, согласно Лицензии</w:t>
            </w:r>
          </w:p>
        </w:tc>
        <w:tc>
          <w:tcPr>
            <w:tcW w:w="625" w:type="pct"/>
            <w:shd w:val="clear" w:color="auto" w:fill="auto"/>
            <w:vAlign w:val="center"/>
          </w:tcPr>
          <w:p w14:paraId="74E9B70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м</w:t>
            </w:r>
            <w:r w:rsidRPr="00B02F4A">
              <w:rPr>
                <w:rFonts w:ascii="Times New Roman" w:hAnsi="Times New Roman" w:cs="Times New Roman"/>
                <w:sz w:val="12"/>
                <w:szCs w:val="12"/>
                <w:vertAlign w:val="superscript"/>
              </w:rPr>
              <w:t>3</w:t>
            </w:r>
            <w:r w:rsidRPr="00B02F4A">
              <w:rPr>
                <w:rFonts w:ascii="Times New Roman" w:hAnsi="Times New Roman" w:cs="Times New Roman"/>
                <w:sz w:val="12"/>
                <w:szCs w:val="12"/>
              </w:rPr>
              <w:t>/</w:t>
            </w:r>
            <w:proofErr w:type="spellStart"/>
            <w:r w:rsidRPr="00B02F4A">
              <w:rPr>
                <w:rFonts w:ascii="Times New Roman" w:hAnsi="Times New Roman" w:cs="Times New Roman"/>
                <w:sz w:val="12"/>
                <w:szCs w:val="12"/>
              </w:rPr>
              <w:t>сут</w:t>
            </w:r>
            <w:proofErr w:type="spellEnd"/>
          </w:p>
          <w:p w14:paraId="451F0D3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летний режим</w:t>
            </w:r>
          </w:p>
        </w:tc>
        <w:tc>
          <w:tcPr>
            <w:tcW w:w="1284" w:type="pct"/>
            <w:shd w:val="clear" w:color="auto" w:fill="auto"/>
            <w:vAlign w:val="center"/>
          </w:tcPr>
          <w:p w14:paraId="534BAF8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дефицит (-) / резерв (+) производительности ВЗС, %</w:t>
            </w:r>
          </w:p>
        </w:tc>
      </w:tr>
      <w:tr w:rsidR="00B02F4A" w:rsidRPr="00B02F4A" w14:paraId="3A7FA419" w14:textId="77777777" w:rsidTr="00B02F4A">
        <w:trPr>
          <w:trHeight w:val="70"/>
        </w:trPr>
        <w:tc>
          <w:tcPr>
            <w:tcW w:w="959" w:type="pct"/>
            <w:shd w:val="clear" w:color="auto" w:fill="auto"/>
            <w:vAlign w:val="center"/>
          </w:tcPr>
          <w:p w14:paraId="17E0DECF"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с. Черновка</w:t>
            </w:r>
          </w:p>
        </w:tc>
        <w:tc>
          <w:tcPr>
            <w:tcW w:w="885" w:type="pct"/>
            <w:shd w:val="clear" w:color="auto" w:fill="FFFFFF"/>
            <w:vAlign w:val="center"/>
          </w:tcPr>
          <w:p w14:paraId="28D07A53" w14:textId="77777777" w:rsidR="00B02F4A" w:rsidRPr="00B02F4A" w:rsidRDefault="00B02F4A" w:rsidP="00B02F4A">
            <w:pPr>
              <w:spacing w:after="0" w:line="240" w:lineRule="auto"/>
              <w:ind w:left="-113" w:right="-108"/>
              <w:jc w:val="center"/>
              <w:rPr>
                <w:rFonts w:ascii="Times New Roman" w:hAnsi="Times New Roman" w:cs="Times New Roman"/>
                <w:sz w:val="12"/>
                <w:szCs w:val="12"/>
              </w:rPr>
            </w:pPr>
            <w:r w:rsidRPr="00B02F4A">
              <w:rPr>
                <w:rFonts w:ascii="Times New Roman" w:hAnsi="Times New Roman" w:cs="Times New Roman"/>
                <w:sz w:val="12"/>
                <w:szCs w:val="12"/>
              </w:rPr>
              <w:t>259,2</w:t>
            </w:r>
          </w:p>
        </w:tc>
        <w:tc>
          <w:tcPr>
            <w:tcW w:w="1247" w:type="pct"/>
            <w:shd w:val="clear" w:color="auto" w:fill="auto"/>
            <w:noWrap/>
            <w:vAlign w:val="center"/>
          </w:tcPr>
          <w:p w14:paraId="60F194C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625" w:type="pct"/>
            <w:shd w:val="clear" w:color="auto" w:fill="auto"/>
            <w:noWrap/>
            <w:vAlign w:val="center"/>
          </w:tcPr>
          <w:p w14:paraId="2EE63D5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531,37</w:t>
            </w:r>
          </w:p>
        </w:tc>
        <w:tc>
          <w:tcPr>
            <w:tcW w:w="1284" w:type="pct"/>
            <w:shd w:val="clear" w:color="auto" w:fill="auto"/>
            <w:noWrap/>
            <w:vAlign w:val="center"/>
          </w:tcPr>
          <w:p w14:paraId="51CCD7CD"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дефицит</w:t>
            </w:r>
          </w:p>
        </w:tc>
      </w:tr>
      <w:tr w:rsidR="00B02F4A" w:rsidRPr="00B02F4A" w14:paraId="46B3A20F" w14:textId="77777777" w:rsidTr="00B02F4A">
        <w:trPr>
          <w:trHeight w:val="70"/>
        </w:trPr>
        <w:tc>
          <w:tcPr>
            <w:tcW w:w="959" w:type="pct"/>
            <w:shd w:val="clear" w:color="auto" w:fill="auto"/>
            <w:vAlign w:val="center"/>
          </w:tcPr>
          <w:p w14:paraId="4DC717A4" w14:textId="77777777" w:rsidR="00B02F4A" w:rsidRPr="00B02F4A" w:rsidRDefault="00B02F4A" w:rsidP="00B02F4A">
            <w:pPr>
              <w:spacing w:after="0" w:line="240" w:lineRule="auto"/>
              <w:rPr>
                <w:rFonts w:ascii="Times New Roman" w:hAnsi="Times New Roman" w:cs="Times New Roman"/>
                <w:sz w:val="12"/>
                <w:szCs w:val="12"/>
              </w:rPr>
            </w:pPr>
            <w:r w:rsidRPr="00B02F4A">
              <w:rPr>
                <w:rFonts w:ascii="Times New Roman" w:hAnsi="Times New Roman" w:cs="Times New Roman"/>
                <w:sz w:val="12"/>
                <w:szCs w:val="12"/>
              </w:rPr>
              <w:t>п. Нива</w:t>
            </w:r>
          </w:p>
        </w:tc>
        <w:tc>
          <w:tcPr>
            <w:tcW w:w="885" w:type="pct"/>
            <w:shd w:val="clear" w:color="auto" w:fill="FFFFFF"/>
            <w:vAlign w:val="center"/>
          </w:tcPr>
          <w:p w14:paraId="69E2D022" w14:textId="77777777" w:rsidR="00B02F4A" w:rsidRPr="00B02F4A" w:rsidRDefault="00B02F4A" w:rsidP="00B02F4A">
            <w:pPr>
              <w:spacing w:after="0" w:line="240" w:lineRule="auto"/>
              <w:ind w:left="-113" w:right="-108"/>
              <w:jc w:val="center"/>
              <w:rPr>
                <w:rFonts w:ascii="Times New Roman" w:hAnsi="Times New Roman" w:cs="Times New Roman"/>
                <w:sz w:val="12"/>
                <w:szCs w:val="12"/>
              </w:rPr>
            </w:pPr>
            <w:r w:rsidRPr="00B02F4A">
              <w:rPr>
                <w:rFonts w:ascii="Times New Roman" w:hAnsi="Times New Roman" w:cs="Times New Roman"/>
                <w:sz w:val="12"/>
                <w:szCs w:val="12"/>
              </w:rPr>
              <w:t>данные не представлены</w:t>
            </w:r>
          </w:p>
        </w:tc>
        <w:tc>
          <w:tcPr>
            <w:tcW w:w="1247" w:type="pct"/>
            <w:shd w:val="clear" w:color="auto" w:fill="auto"/>
            <w:noWrap/>
            <w:vAlign w:val="center"/>
          </w:tcPr>
          <w:p w14:paraId="3D579539"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c>
          <w:tcPr>
            <w:tcW w:w="625" w:type="pct"/>
            <w:shd w:val="clear" w:color="auto" w:fill="auto"/>
            <w:noWrap/>
            <w:vAlign w:val="center"/>
          </w:tcPr>
          <w:p w14:paraId="6404829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143,05</w:t>
            </w:r>
          </w:p>
        </w:tc>
        <w:tc>
          <w:tcPr>
            <w:tcW w:w="1284" w:type="pct"/>
            <w:shd w:val="clear" w:color="auto" w:fill="auto"/>
            <w:noWrap/>
            <w:vAlign w:val="center"/>
          </w:tcPr>
          <w:p w14:paraId="1C14029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w:t>
            </w:r>
          </w:p>
        </w:tc>
      </w:tr>
    </w:tbl>
    <w:p w14:paraId="745CFF6C"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2EBFDA9B"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Согласно проекту Генерального плана: для бесперебойного водоснабжения населения водой соответствующего качества, отвечающего требованиям СанПиН 1.2.3684-21 «Питьевая вода», необходимо выполнить реконструкцию и расширение существующих водозаборных сооружений в с. Черновка до требуемой с учетом с. Орловка, увеличив на 300 м3/</w:t>
      </w:r>
      <w:proofErr w:type="spellStart"/>
      <w:r w:rsidRPr="00B02F4A">
        <w:rPr>
          <w:rFonts w:ascii="Times New Roman" w:hAnsi="Times New Roman" w:cs="Times New Roman"/>
          <w:sz w:val="12"/>
          <w:szCs w:val="12"/>
        </w:rPr>
        <w:t>сут</w:t>
      </w:r>
      <w:proofErr w:type="spellEnd"/>
      <w:r w:rsidRPr="00B02F4A">
        <w:rPr>
          <w:rFonts w:ascii="Times New Roman" w:hAnsi="Times New Roman" w:cs="Times New Roman"/>
          <w:sz w:val="12"/>
          <w:szCs w:val="12"/>
        </w:rPr>
        <w:t>. (с учето</w:t>
      </w:r>
      <w:r>
        <w:rPr>
          <w:rFonts w:ascii="Times New Roman" w:hAnsi="Times New Roman" w:cs="Times New Roman"/>
          <w:sz w:val="12"/>
          <w:szCs w:val="12"/>
        </w:rPr>
        <w:t xml:space="preserve">м водопотребления с. Орловка). </w:t>
      </w:r>
    </w:p>
    <w:p w14:paraId="11323644"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2.3.15. Наименование организации, наделенной ста</w:t>
      </w:r>
      <w:r>
        <w:rPr>
          <w:rFonts w:ascii="Times New Roman" w:hAnsi="Times New Roman" w:cs="Times New Roman"/>
          <w:sz w:val="12"/>
          <w:szCs w:val="12"/>
        </w:rPr>
        <w:t>тусом гарантирующей организации</w:t>
      </w:r>
    </w:p>
    <w:p w14:paraId="4E588CE5" w14:textId="77777777" w:rsidR="00B02F4A" w:rsidRP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 xml:space="preserve">B соответствии со статьей 12 Федерального закона от 7 декабря 2011 года Ns416-ФЗ «O </w:t>
      </w:r>
      <w:proofErr w:type="spellStart"/>
      <w:r w:rsidRPr="00B02F4A">
        <w:rPr>
          <w:rFonts w:ascii="Times New Roman" w:hAnsi="Times New Roman" w:cs="Times New Roman"/>
          <w:sz w:val="12"/>
          <w:szCs w:val="12"/>
        </w:rPr>
        <w:t>Boдоснабжении</w:t>
      </w:r>
      <w:proofErr w:type="spellEnd"/>
      <w:r w:rsidRPr="00B02F4A">
        <w:rPr>
          <w:rFonts w:ascii="Times New Roman" w:hAnsi="Times New Roman" w:cs="Times New Roman"/>
          <w:sz w:val="12"/>
          <w:szCs w:val="12"/>
        </w:rPr>
        <w:t xml:space="preserve"> и водоотведении» статусом гарантирующей организации в отношении объектов централизованных систем холодного водоснабжения на территории с. Черновка наделена организация – Общество с ограниченной ответственностью (ООО) Сергиевского района Самарской области «СКК».  </w:t>
      </w:r>
    </w:p>
    <w:p w14:paraId="3621FDE4"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r w:rsidRPr="00B02F4A">
        <w:rPr>
          <w:rFonts w:ascii="Times New Roman" w:hAnsi="Times New Roman" w:cs="Times New Roman"/>
          <w:sz w:val="12"/>
          <w:szCs w:val="12"/>
        </w:rPr>
        <w:t>Таблица 2.3.15.1 – Сведения о организации</w:t>
      </w:r>
    </w:p>
    <w:tbl>
      <w:tblPr>
        <w:tblW w:w="5000" w:type="pct"/>
        <w:tblLook w:val="0000" w:firstRow="0" w:lastRow="0" w:firstColumn="0" w:lastColumn="0" w:noHBand="0" w:noVBand="0"/>
      </w:tblPr>
      <w:tblGrid>
        <w:gridCol w:w="2803"/>
        <w:gridCol w:w="4926"/>
      </w:tblGrid>
      <w:tr w:rsidR="00B02F4A" w:rsidRPr="00B02F4A" w14:paraId="138F6606" w14:textId="77777777" w:rsidTr="002827DC">
        <w:trPr>
          <w:trHeight w:val="70"/>
        </w:trPr>
        <w:tc>
          <w:tcPr>
            <w:tcW w:w="1813" w:type="pct"/>
            <w:tcBorders>
              <w:top w:val="single" w:sz="4" w:space="0" w:color="333333"/>
              <w:left w:val="single" w:sz="4" w:space="0" w:color="333333"/>
              <w:bottom w:val="single" w:sz="8" w:space="0" w:color="333333"/>
              <w:right w:val="single" w:sz="4" w:space="0" w:color="auto"/>
            </w:tcBorders>
            <w:vAlign w:val="center"/>
          </w:tcPr>
          <w:p w14:paraId="5115DF5B"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Наименование организации</w:t>
            </w:r>
          </w:p>
        </w:tc>
        <w:tc>
          <w:tcPr>
            <w:tcW w:w="3187" w:type="pct"/>
            <w:tcBorders>
              <w:top w:val="single" w:sz="4" w:space="0" w:color="333333"/>
              <w:left w:val="nil"/>
              <w:bottom w:val="single" w:sz="8" w:space="0" w:color="333333"/>
              <w:right w:val="single" w:sz="8" w:space="0" w:color="333333"/>
            </w:tcBorders>
            <w:vAlign w:val="center"/>
          </w:tcPr>
          <w:p w14:paraId="4F26837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ООО «Сервисная  Коммунальная Компания»</w:t>
            </w:r>
          </w:p>
        </w:tc>
      </w:tr>
      <w:tr w:rsidR="00B02F4A" w:rsidRPr="00B02F4A" w14:paraId="7A20A52E" w14:textId="77777777" w:rsidTr="002827DC">
        <w:trPr>
          <w:trHeight w:val="60"/>
        </w:trPr>
        <w:tc>
          <w:tcPr>
            <w:tcW w:w="1813" w:type="pct"/>
            <w:tcBorders>
              <w:top w:val="single" w:sz="4" w:space="0" w:color="333333"/>
              <w:left w:val="single" w:sz="4" w:space="0" w:color="333333"/>
              <w:bottom w:val="single" w:sz="4" w:space="0" w:color="auto"/>
              <w:right w:val="single" w:sz="4" w:space="0" w:color="auto"/>
            </w:tcBorders>
            <w:vAlign w:val="center"/>
          </w:tcPr>
          <w:p w14:paraId="7F49A135"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ИНН организации</w:t>
            </w:r>
          </w:p>
        </w:tc>
        <w:tc>
          <w:tcPr>
            <w:tcW w:w="3187" w:type="pct"/>
            <w:tcBorders>
              <w:top w:val="single" w:sz="4" w:space="0" w:color="333333"/>
              <w:left w:val="nil"/>
              <w:bottom w:val="single" w:sz="4" w:space="0" w:color="auto"/>
              <w:right w:val="single" w:sz="8" w:space="0" w:color="333333"/>
            </w:tcBorders>
            <w:vAlign w:val="center"/>
          </w:tcPr>
          <w:p w14:paraId="46BA74D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6381013776</w:t>
            </w:r>
          </w:p>
        </w:tc>
      </w:tr>
      <w:tr w:rsidR="00B02F4A" w:rsidRPr="00B02F4A" w14:paraId="1586D154" w14:textId="77777777" w:rsidTr="002827DC">
        <w:trPr>
          <w:trHeight w:val="70"/>
        </w:trPr>
        <w:tc>
          <w:tcPr>
            <w:tcW w:w="1813" w:type="pct"/>
            <w:tcBorders>
              <w:top w:val="single" w:sz="4" w:space="0" w:color="auto"/>
              <w:left w:val="single" w:sz="4" w:space="0" w:color="333333"/>
              <w:bottom w:val="single" w:sz="8" w:space="0" w:color="333333"/>
              <w:right w:val="single" w:sz="4" w:space="0" w:color="auto"/>
            </w:tcBorders>
            <w:vAlign w:val="center"/>
          </w:tcPr>
          <w:p w14:paraId="516DD07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КПП организации</w:t>
            </w:r>
          </w:p>
        </w:tc>
        <w:tc>
          <w:tcPr>
            <w:tcW w:w="3187" w:type="pct"/>
            <w:tcBorders>
              <w:top w:val="nil"/>
              <w:left w:val="nil"/>
              <w:bottom w:val="single" w:sz="8" w:space="0" w:color="333333"/>
              <w:right w:val="single" w:sz="8" w:space="0" w:color="333333"/>
            </w:tcBorders>
            <w:vAlign w:val="center"/>
          </w:tcPr>
          <w:p w14:paraId="7CE26D4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638101001</w:t>
            </w:r>
          </w:p>
        </w:tc>
      </w:tr>
      <w:tr w:rsidR="00B02F4A" w:rsidRPr="00B02F4A" w14:paraId="7CD44522" w14:textId="77777777" w:rsidTr="002827DC">
        <w:trPr>
          <w:trHeight w:val="60"/>
        </w:trPr>
        <w:tc>
          <w:tcPr>
            <w:tcW w:w="1813" w:type="pct"/>
            <w:tcBorders>
              <w:top w:val="single" w:sz="4" w:space="0" w:color="333333"/>
              <w:left w:val="single" w:sz="4" w:space="0" w:color="333333"/>
              <w:bottom w:val="single" w:sz="8" w:space="0" w:color="333333"/>
              <w:right w:val="single" w:sz="4" w:space="0" w:color="auto"/>
            </w:tcBorders>
            <w:vAlign w:val="center"/>
          </w:tcPr>
          <w:p w14:paraId="70192E4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Вид деятельности</w:t>
            </w:r>
          </w:p>
        </w:tc>
        <w:tc>
          <w:tcPr>
            <w:tcW w:w="3187" w:type="pct"/>
            <w:tcBorders>
              <w:top w:val="single" w:sz="4" w:space="0" w:color="333333"/>
              <w:left w:val="nil"/>
              <w:bottom w:val="single" w:sz="8" w:space="0" w:color="333333"/>
              <w:right w:val="single" w:sz="8" w:space="0" w:color="333333"/>
            </w:tcBorders>
            <w:vAlign w:val="center"/>
          </w:tcPr>
          <w:p w14:paraId="11120EF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Оказа</w:t>
            </w:r>
            <w:r>
              <w:rPr>
                <w:rFonts w:ascii="Times New Roman" w:hAnsi="Times New Roman" w:cs="Times New Roman"/>
                <w:sz w:val="12"/>
                <w:szCs w:val="12"/>
              </w:rPr>
              <w:t xml:space="preserve">ние услуг в сфере водоснабжения </w:t>
            </w:r>
            <w:r w:rsidRPr="00B02F4A">
              <w:rPr>
                <w:rFonts w:ascii="Times New Roman" w:hAnsi="Times New Roman" w:cs="Times New Roman"/>
                <w:sz w:val="12"/>
                <w:szCs w:val="12"/>
              </w:rPr>
              <w:t>(</w:t>
            </w:r>
            <w:proofErr w:type="spellStart"/>
            <w:r w:rsidRPr="00B02F4A">
              <w:rPr>
                <w:rFonts w:ascii="Times New Roman" w:hAnsi="Times New Roman" w:cs="Times New Roman"/>
                <w:sz w:val="12"/>
                <w:szCs w:val="12"/>
              </w:rPr>
              <w:t>подъём+очистка+транспортировка</w:t>
            </w:r>
            <w:proofErr w:type="spellEnd"/>
            <w:r w:rsidRPr="00B02F4A">
              <w:rPr>
                <w:rFonts w:ascii="Times New Roman" w:hAnsi="Times New Roman" w:cs="Times New Roman"/>
                <w:sz w:val="12"/>
                <w:szCs w:val="12"/>
              </w:rPr>
              <w:t>)</w:t>
            </w:r>
          </w:p>
        </w:tc>
      </w:tr>
      <w:tr w:rsidR="00B02F4A" w:rsidRPr="00B02F4A" w14:paraId="5475A331" w14:textId="77777777" w:rsidTr="002827DC">
        <w:trPr>
          <w:trHeight w:val="60"/>
        </w:trPr>
        <w:tc>
          <w:tcPr>
            <w:tcW w:w="5000" w:type="pct"/>
            <w:gridSpan w:val="2"/>
            <w:tcBorders>
              <w:top w:val="single" w:sz="4" w:space="0" w:color="333333"/>
              <w:left w:val="single" w:sz="4" w:space="0" w:color="333333"/>
              <w:bottom w:val="single" w:sz="8" w:space="0" w:color="333333"/>
              <w:right w:val="single" w:sz="8" w:space="0" w:color="333333"/>
            </w:tcBorders>
            <w:vAlign w:val="center"/>
          </w:tcPr>
          <w:p w14:paraId="766D26C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Вид товара</w:t>
            </w:r>
          </w:p>
        </w:tc>
      </w:tr>
      <w:tr w:rsidR="00B02F4A" w:rsidRPr="00B02F4A" w14:paraId="038B4746" w14:textId="77777777" w:rsidTr="002827DC">
        <w:trPr>
          <w:trHeight w:val="60"/>
        </w:trPr>
        <w:tc>
          <w:tcPr>
            <w:tcW w:w="1813" w:type="pct"/>
            <w:tcBorders>
              <w:top w:val="single" w:sz="4" w:space="0" w:color="333333"/>
              <w:left w:val="single" w:sz="4" w:space="0" w:color="333333"/>
              <w:bottom w:val="single" w:sz="8" w:space="0" w:color="333333"/>
              <w:right w:val="single" w:sz="4" w:space="0" w:color="auto"/>
            </w:tcBorders>
            <w:vAlign w:val="center"/>
          </w:tcPr>
          <w:p w14:paraId="4002753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Питьевая вода</w:t>
            </w:r>
          </w:p>
        </w:tc>
        <w:tc>
          <w:tcPr>
            <w:tcW w:w="3187" w:type="pct"/>
            <w:tcBorders>
              <w:top w:val="single" w:sz="4" w:space="0" w:color="333333"/>
              <w:left w:val="nil"/>
              <w:bottom w:val="single" w:sz="8" w:space="0" w:color="333333"/>
              <w:right w:val="single" w:sz="8" w:space="0" w:color="333333"/>
            </w:tcBorders>
            <w:vAlign w:val="center"/>
          </w:tcPr>
          <w:p w14:paraId="39581786"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да</w:t>
            </w:r>
          </w:p>
        </w:tc>
      </w:tr>
      <w:tr w:rsidR="00B02F4A" w:rsidRPr="00B02F4A" w14:paraId="2B032D1E" w14:textId="77777777" w:rsidTr="002827DC">
        <w:trPr>
          <w:trHeight w:val="60"/>
        </w:trPr>
        <w:tc>
          <w:tcPr>
            <w:tcW w:w="1813" w:type="pct"/>
            <w:tcBorders>
              <w:top w:val="single" w:sz="4" w:space="0" w:color="333333"/>
              <w:left w:val="single" w:sz="4" w:space="0" w:color="333333"/>
              <w:bottom w:val="single" w:sz="8" w:space="0" w:color="333333"/>
              <w:right w:val="single" w:sz="4" w:space="0" w:color="auto"/>
            </w:tcBorders>
            <w:vAlign w:val="center"/>
          </w:tcPr>
          <w:p w14:paraId="113A08D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Режим налогообложения</w:t>
            </w:r>
          </w:p>
        </w:tc>
        <w:tc>
          <w:tcPr>
            <w:tcW w:w="3187" w:type="pct"/>
            <w:tcBorders>
              <w:top w:val="single" w:sz="4" w:space="0" w:color="333333"/>
              <w:left w:val="nil"/>
              <w:bottom w:val="single" w:sz="8" w:space="0" w:color="333333"/>
              <w:right w:val="single" w:sz="8" w:space="0" w:color="333333"/>
            </w:tcBorders>
            <w:vAlign w:val="center"/>
          </w:tcPr>
          <w:p w14:paraId="7A730E9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ОСНО</w:t>
            </w:r>
          </w:p>
        </w:tc>
      </w:tr>
      <w:tr w:rsidR="00B02F4A" w:rsidRPr="00B02F4A" w14:paraId="30BC99AF" w14:textId="77777777" w:rsidTr="002827DC">
        <w:trPr>
          <w:trHeight w:val="60"/>
        </w:trPr>
        <w:tc>
          <w:tcPr>
            <w:tcW w:w="5000" w:type="pct"/>
            <w:gridSpan w:val="2"/>
            <w:tcBorders>
              <w:top w:val="single" w:sz="4" w:space="0" w:color="333333"/>
              <w:left w:val="single" w:sz="4" w:space="0" w:color="333333"/>
              <w:bottom w:val="single" w:sz="4" w:space="0" w:color="333333"/>
              <w:right w:val="single" w:sz="8" w:space="0" w:color="333333"/>
            </w:tcBorders>
            <w:vAlign w:val="center"/>
          </w:tcPr>
          <w:p w14:paraId="33E69A5C"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Адрес организации</w:t>
            </w:r>
          </w:p>
        </w:tc>
      </w:tr>
      <w:tr w:rsidR="00B02F4A" w:rsidRPr="00B02F4A" w14:paraId="0B47F9E0" w14:textId="77777777" w:rsidTr="002827DC">
        <w:trPr>
          <w:trHeight w:val="70"/>
        </w:trPr>
        <w:tc>
          <w:tcPr>
            <w:tcW w:w="1813" w:type="pct"/>
            <w:tcBorders>
              <w:top w:val="single" w:sz="4" w:space="0" w:color="333333"/>
              <w:left w:val="single" w:sz="4" w:space="0" w:color="333333"/>
              <w:bottom w:val="single" w:sz="4" w:space="0" w:color="333333"/>
              <w:right w:val="single" w:sz="4" w:space="0" w:color="auto"/>
            </w:tcBorders>
            <w:vAlign w:val="center"/>
          </w:tcPr>
          <w:p w14:paraId="4E609562"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Юридический адрес:</w:t>
            </w:r>
          </w:p>
        </w:tc>
        <w:tc>
          <w:tcPr>
            <w:tcW w:w="3187" w:type="pct"/>
            <w:tcBorders>
              <w:top w:val="nil"/>
              <w:left w:val="single" w:sz="4" w:space="0" w:color="auto"/>
              <w:bottom w:val="single" w:sz="4" w:space="0" w:color="333333"/>
              <w:right w:val="single" w:sz="8" w:space="0" w:color="333333"/>
            </w:tcBorders>
            <w:vAlign w:val="center"/>
          </w:tcPr>
          <w:p w14:paraId="6A4F9D07"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 xml:space="preserve">446552, РФ, Самарская область, Сергиевский район, адрес: </w:t>
            </w:r>
            <w:proofErr w:type="spellStart"/>
            <w:r w:rsidRPr="00B02F4A">
              <w:rPr>
                <w:rFonts w:ascii="Times New Roman" w:hAnsi="Times New Roman" w:cs="Times New Roman"/>
                <w:sz w:val="12"/>
                <w:szCs w:val="12"/>
              </w:rPr>
              <w:t>п.г.т</w:t>
            </w:r>
            <w:proofErr w:type="spellEnd"/>
            <w:r w:rsidRPr="00B02F4A">
              <w:rPr>
                <w:rFonts w:ascii="Times New Roman" w:hAnsi="Times New Roman" w:cs="Times New Roman"/>
                <w:sz w:val="12"/>
                <w:szCs w:val="12"/>
              </w:rPr>
              <w:t>. Суходол, ул. Солнечная, 2</w:t>
            </w:r>
          </w:p>
        </w:tc>
      </w:tr>
      <w:tr w:rsidR="00B02F4A" w:rsidRPr="00B02F4A" w14:paraId="751B54E6" w14:textId="77777777" w:rsidTr="002827DC">
        <w:trPr>
          <w:trHeight w:val="70"/>
        </w:trPr>
        <w:tc>
          <w:tcPr>
            <w:tcW w:w="1813" w:type="pct"/>
            <w:tcBorders>
              <w:top w:val="single" w:sz="4" w:space="0" w:color="333333"/>
              <w:left w:val="single" w:sz="4" w:space="0" w:color="333333"/>
              <w:bottom w:val="single" w:sz="8" w:space="0" w:color="333333"/>
              <w:right w:val="single" w:sz="4" w:space="0" w:color="auto"/>
            </w:tcBorders>
            <w:vAlign w:val="center"/>
          </w:tcPr>
          <w:p w14:paraId="6349C22A"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Почтовый адрес:</w:t>
            </w:r>
          </w:p>
        </w:tc>
        <w:tc>
          <w:tcPr>
            <w:tcW w:w="3187" w:type="pct"/>
            <w:tcBorders>
              <w:top w:val="nil"/>
              <w:left w:val="single" w:sz="4" w:space="0" w:color="auto"/>
              <w:bottom w:val="single" w:sz="8" w:space="0" w:color="333333"/>
              <w:right w:val="single" w:sz="8" w:space="0" w:color="333333"/>
            </w:tcBorders>
            <w:vAlign w:val="center"/>
          </w:tcPr>
          <w:p w14:paraId="1FAAC384"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 xml:space="preserve">446552, РФ, Самарская область, Сергиевский район, адрес: </w:t>
            </w:r>
            <w:proofErr w:type="spellStart"/>
            <w:r w:rsidRPr="00B02F4A">
              <w:rPr>
                <w:rFonts w:ascii="Times New Roman" w:hAnsi="Times New Roman" w:cs="Times New Roman"/>
                <w:sz w:val="12"/>
                <w:szCs w:val="12"/>
              </w:rPr>
              <w:t>п.г.т</w:t>
            </w:r>
            <w:proofErr w:type="spellEnd"/>
            <w:r w:rsidRPr="00B02F4A">
              <w:rPr>
                <w:rFonts w:ascii="Times New Roman" w:hAnsi="Times New Roman" w:cs="Times New Roman"/>
                <w:sz w:val="12"/>
                <w:szCs w:val="12"/>
              </w:rPr>
              <w:t>. Суходол, ул. Солнечная, 2</w:t>
            </w:r>
          </w:p>
        </w:tc>
      </w:tr>
      <w:tr w:rsidR="00B02F4A" w:rsidRPr="00B02F4A" w14:paraId="514921B5" w14:textId="77777777" w:rsidTr="002827DC">
        <w:trPr>
          <w:trHeight w:val="60"/>
        </w:trPr>
        <w:tc>
          <w:tcPr>
            <w:tcW w:w="5000" w:type="pct"/>
            <w:gridSpan w:val="2"/>
            <w:tcBorders>
              <w:top w:val="single" w:sz="4" w:space="0" w:color="333333"/>
              <w:left w:val="single" w:sz="4" w:space="0" w:color="333333"/>
              <w:bottom w:val="single" w:sz="4" w:space="0" w:color="333333"/>
              <w:right w:val="single" w:sz="8" w:space="0" w:color="333333"/>
            </w:tcBorders>
            <w:vAlign w:val="center"/>
          </w:tcPr>
          <w:p w14:paraId="3494F35E"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Руководитель</w:t>
            </w:r>
          </w:p>
        </w:tc>
      </w:tr>
      <w:tr w:rsidR="00B02F4A" w:rsidRPr="00B02F4A" w14:paraId="256EFD08" w14:textId="77777777" w:rsidTr="002827DC">
        <w:trPr>
          <w:trHeight w:val="70"/>
        </w:trPr>
        <w:tc>
          <w:tcPr>
            <w:tcW w:w="1813" w:type="pct"/>
            <w:tcBorders>
              <w:top w:val="single" w:sz="4" w:space="0" w:color="333333"/>
              <w:left w:val="single" w:sz="4" w:space="0" w:color="333333"/>
              <w:bottom w:val="single" w:sz="4" w:space="0" w:color="333333"/>
              <w:right w:val="single" w:sz="4" w:space="0" w:color="auto"/>
            </w:tcBorders>
            <w:vAlign w:val="center"/>
          </w:tcPr>
          <w:p w14:paraId="7D9EFE4F"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Фамилия, имя, отчество:</w:t>
            </w:r>
          </w:p>
        </w:tc>
        <w:tc>
          <w:tcPr>
            <w:tcW w:w="3187" w:type="pct"/>
            <w:tcBorders>
              <w:top w:val="nil"/>
              <w:left w:val="single" w:sz="4" w:space="0" w:color="auto"/>
              <w:bottom w:val="single" w:sz="4" w:space="0" w:color="333333"/>
              <w:right w:val="single" w:sz="8" w:space="0" w:color="333333"/>
            </w:tcBorders>
            <w:vAlign w:val="center"/>
          </w:tcPr>
          <w:p w14:paraId="578F0992" w14:textId="77777777" w:rsidR="00B02F4A" w:rsidRPr="00B02F4A" w:rsidRDefault="00B02F4A" w:rsidP="00B02F4A">
            <w:pPr>
              <w:spacing w:after="0" w:line="240" w:lineRule="auto"/>
              <w:jc w:val="center"/>
              <w:rPr>
                <w:rFonts w:ascii="Times New Roman" w:hAnsi="Times New Roman" w:cs="Times New Roman"/>
                <w:sz w:val="12"/>
                <w:szCs w:val="12"/>
              </w:rPr>
            </w:pPr>
            <w:proofErr w:type="spellStart"/>
            <w:r w:rsidRPr="00B02F4A">
              <w:rPr>
                <w:rFonts w:ascii="Times New Roman" w:hAnsi="Times New Roman" w:cs="Times New Roman"/>
                <w:sz w:val="12"/>
                <w:szCs w:val="12"/>
              </w:rPr>
              <w:t>Полоумов</w:t>
            </w:r>
            <w:proofErr w:type="spellEnd"/>
            <w:r w:rsidRPr="00B02F4A">
              <w:rPr>
                <w:rFonts w:ascii="Times New Roman" w:hAnsi="Times New Roman" w:cs="Times New Roman"/>
                <w:sz w:val="12"/>
                <w:szCs w:val="12"/>
              </w:rPr>
              <w:t xml:space="preserve"> Андрей Васильевич</w:t>
            </w:r>
          </w:p>
        </w:tc>
      </w:tr>
      <w:tr w:rsidR="00B02F4A" w:rsidRPr="00B02F4A" w14:paraId="3E5F1B4A" w14:textId="77777777" w:rsidTr="002827DC">
        <w:trPr>
          <w:trHeight w:val="70"/>
        </w:trPr>
        <w:tc>
          <w:tcPr>
            <w:tcW w:w="1813" w:type="pct"/>
            <w:tcBorders>
              <w:top w:val="single" w:sz="4" w:space="0" w:color="333333"/>
              <w:left w:val="single" w:sz="4" w:space="0" w:color="333333"/>
              <w:bottom w:val="single" w:sz="8" w:space="0" w:color="333333"/>
              <w:right w:val="single" w:sz="4" w:space="0" w:color="auto"/>
            </w:tcBorders>
            <w:vAlign w:val="center"/>
          </w:tcPr>
          <w:p w14:paraId="2DEDF153"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sz w:val="12"/>
                <w:szCs w:val="12"/>
              </w:rPr>
              <w:t>(код) номер телефона:</w:t>
            </w:r>
          </w:p>
        </w:tc>
        <w:tc>
          <w:tcPr>
            <w:tcW w:w="3187" w:type="pct"/>
            <w:tcBorders>
              <w:top w:val="nil"/>
              <w:left w:val="single" w:sz="4" w:space="0" w:color="auto"/>
              <w:bottom w:val="single" w:sz="8" w:space="0" w:color="333333"/>
              <w:right w:val="single" w:sz="8" w:space="0" w:color="333333"/>
            </w:tcBorders>
            <w:vAlign w:val="center"/>
          </w:tcPr>
          <w:p w14:paraId="1C4FD9B1" w14:textId="77777777" w:rsidR="00B02F4A" w:rsidRPr="00B02F4A" w:rsidRDefault="00B02F4A" w:rsidP="00B02F4A">
            <w:pPr>
              <w:spacing w:after="0" w:line="240" w:lineRule="auto"/>
              <w:jc w:val="center"/>
              <w:rPr>
                <w:rFonts w:ascii="Times New Roman" w:hAnsi="Times New Roman" w:cs="Times New Roman"/>
                <w:sz w:val="12"/>
                <w:szCs w:val="12"/>
              </w:rPr>
            </w:pPr>
            <w:r w:rsidRPr="00B02F4A">
              <w:rPr>
                <w:rFonts w:ascii="Times New Roman" w:hAnsi="Times New Roman" w:cs="Times New Roman"/>
                <w:iCs/>
                <w:sz w:val="12"/>
                <w:szCs w:val="12"/>
              </w:rPr>
              <w:t>(8-846-55) 2-64-06</w:t>
            </w:r>
          </w:p>
        </w:tc>
      </w:tr>
    </w:tbl>
    <w:p w14:paraId="61A6C45E" w14:textId="77777777" w:rsidR="00B02F4A" w:rsidRDefault="00B02F4A" w:rsidP="00B02F4A">
      <w:pPr>
        <w:tabs>
          <w:tab w:val="left" w:pos="0"/>
        </w:tabs>
        <w:spacing w:after="0" w:line="240" w:lineRule="auto"/>
        <w:ind w:firstLine="284"/>
        <w:jc w:val="both"/>
        <w:rPr>
          <w:rFonts w:ascii="Times New Roman" w:hAnsi="Times New Roman" w:cs="Times New Roman"/>
          <w:sz w:val="12"/>
          <w:szCs w:val="12"/>
        </w:rPr>
      </w:pPr>
    </w:p>
    <w:p w14:paraId="55C825DC" w14:textId="77777777" w:rsidR="002827DC" w:rsidRPr="002827DC" w:rsidRDefault="002827DC" w:rsidP="002827DC">
      <w:pPr>
        <w:tabs>
          <w:tab w:val="left" w:pos="0"/>
        </w:tabs>
        <w:spacing w:after="0" w:line="240" w:lineRule="auto"/>
        <w:ind w:firstLine="284"/>
        <w:jc w:val="center"/>
        <w:rPr>
          <w:rFonts w:ascii="Times New Roman" w:hAnsi="Times New Roman" w:cs="Times New Roman"/>
          <w:sz w:val="12"/>
          <w:szCs w:val="12"/>
        </w:rPr>
      </w:pPr>
      <w:r w:rsidRPr="002827DC">
        <w:rPr>
          <w:rFonts w:ascii="Times New Roman" w:hAnsi="Times New Roman" w:cs="Times New Roman"/>
          <w:sz w:val="12"/>
          <w:szCs w:val="12"/>
        </w:rPr>
        <w:t>2.4   ПРЕДЛОЖЕНИЯ ПО</w:t>
      </w:r>
      <w:r>
        <w:rPr>
          <w:rFonts w:ascii="Times New Roman" w:hAnsi="Times New Roman" w:cs="Times New Roman"/>
          <w:sz w:val="12"/>
          <w:szCs w:val="12"/>
        </w:rPr>
        <w:t xml:space="preserve"> СТРОИТЕЛЬСТВУ, РЕКОНСТРУКЦИИ И </w:t>
      </w:r>
      <w:r w:rsidRPr="002827DC">
        <w:rPr>
          <w:rFonts w:ascii="Times New Roman" w:hAnsi="Times New Roman" w:cs="Times New Roman"/>
          <w:sz w:val="12"/>
          <w:szCs w:val="12"/>
        </w:rPr>
        <w:t>МОДЕРНИ</w:t>
      </w:r>
      <w:r>
        <w:rPr>
          <w:rFonts w:ascii="Times New Roman" w:hAnsi="Times New Roman" w:cs="Times New Roman"/>
          <w:sz w:val="12"/>
          <w:szCs w:val="12"/>
        </w:rPr>
        <w:t xml:space="preserve">ЗАЦИИ ОБЪЕКТОВ ЦЕНТРАЛИЗОВАННЫХ </w:t>
      </w:r>
      <w:r w:rsidRPr="002827DC">
        <w:rPr>
          <w:rFonts w:ascii="Times New Roman" w:hAnsi="Times New Roman" w:cs="Times New Roman"/>
          <w:sz w:val="12"/>
          <w:szCs w:val="12"/>
        </w:rPr>
        <w:t>СИСТЕМ ВОДОСНАБЖЕНИЯ</w:t>
      </w:r>
    </w:p>
    <w:p w14:paraId="7A614F58"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2.4.1</w:t>
      </w:r>
      <w:r w:rsidRPr="002827DC">
        <w:rPr>
          <w:rFonts w:ascii="Times New Roman" w:hAnsi="Times New Roman" w:cs="Times New Roman"/>
          <w:sz w:val="12"/>
          <w:szCs w:val="12"/>
        </w:rPr>
        <w:tab/>
        <w:t>Перечень основных мероприятий по реализаци</w:t>
      </w:r>
      <w:r>
        <w:rPr>
          <w:rFonts w:ascii="Times New Roman" w:hAnsi="Times New Roman" w:cs="Times New Roman"/>
          <w:sz w:val="12"/>
          <w:szCs w:val="12"/>
        </w:rPr>
        <w:t>и схем водо</w:t>
      </w:r>
      <w:r w:rsidRPr="002827DC">
        <w:rPr>
          <w:rFonts w:ascii="Times New Roman" w:hAnsi="Times New Roman" w:cs="Times New Roman"/>
          <w:sz w:val="12"/>
          <w:szCs w:val="12"/>
        </w:rPr>
        <w:t>снабжения с разбивкой по годам</w:t>
      </w:r>
    </w:p>
    <w:p w14:paraId="022DEECA"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Целью всех мероприятий по реализации схемы водоснабжения является бесперебойное снабжение сельского поселения питьевой водой, отвечающей требованиям нормативов качества, а также повышение энергетической эффективности системы водоснабжения. Выполнение данных мероприятий позволит гарантировать устойчивую, надежную работу водозаборных сооружений, водопроводных сетей и получать качественную питьевую воду в количестве, необходимом для обеспечения жителей, бюджетных организаций и объектов соцкультбыта сельского поселения. </w:t>
      </w:r>
    </w:p>
    <w:p w14:paraId="372E6CC3"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По результатам анализа сведений о системах водоснабжения, планов администрации сельского поселения Черновка, программ энергоснабжающих организаций рекомендованы следующие мероприятия:</w:t>
      </w:r>
    </w:p>
    <w:p w14:paraId="0B0F4339"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На первом этапе р</w:t>
      </w:r>
      <w:r>
        <w:rPr>
          <w:rFonts w:ascii="Times New Roman" w:hAnsi="Times New Roman" w:cs="Times New Roman"/>
          <w:sz w:val="12"/>
          <w:szCs w:val="12"/>
        </w:rPr>
        <w:t xml:space="preserve">азвития системы водоснабжения </w:t>
      </w:r>
      <w:r w:rsidRPr="002827DC">
        <w:rPr>
          <w:rFonts w:ascii="Times New Roman" w:hAnsi="Times New Roman" w:cs="Times New Roman"/>
          <w:sz w:val="12"/>
          <w:szCs w:val="12"/>
        </w:rPr>
        <w:t>(2022 – 2025 годы) предлагается:</w:t>
      </w:r>
    </w:p>
    <w:p w14:paraId="639285AC"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оформление Лицензии на недра для добычи подземных вод в с. Черновка и п. Нива;</w:t>
      </w:r>
    </w:p>
    <w:p w14:paraId="071EF885"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разработка проекта зон санитарной охраны на водозаборные сооружения населенных пунктов;</w:t>
      </w:r>
    </w:p>
    <w:p w14:paraId="4A30C269"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проектирование и поэтапное строительство водопроводных сетей из полиэтиленовых труб на территории с. Черновка и п. Нива;</w:t>
      </w:r>
    </w:p>
    <w:p w14:paraId="4B9F038C"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выполнить санитарные мероприятия в пределах зоны санитарной охраны водозаборных сооружений в населенных пунктах;</w:t>
      </w:r>
    </w:p>
    <w:p w14:paraId="2E57DDB0"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проведение обследования строительных конструкций накопительных резервуаров в населенных пунктах;</w:t>
      </w:r>
    </w:p>
    <w:p w14:paraId="7BE07BE1"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установка приборов учета и частотных преобразователей на водозаборных сооружениях;</w:t>
      </w:r>
    </w:p>
    <w:p w14:paraId="6DFD69DC"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установка приборов учёта расхода воды у потребителей.</w:t>
      </w:r>
    </w:p>
    <w:p w14:paraId="2DD31855"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На втором этапе развития системы водоснабжения</w:t>
      </w:r>
    </w:p>
    <w:p w14:paraId="16592EA7"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(2026</w:t>
      </w:r>
      <w:r w:rsidRPr="002827DC">
        <w:rPr>
          <w:rFonts w:ascii="Times New Roman" w:hAnsi="Times New Roman" w:cs="Times New Roman"/>
          <w:sz w:val="12"/>
          <w:szCs w:val="12"/>
        </w:rPr>
        <w:tab/>
        <w:t>– 2033 годы) предлагается:</w:t>
      </w:r>
    </w:p>
    <w:p w14:paraId="765F71DD"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строительство новых водопрово</w:t>
      </w:r>
      <w:r>
        <w:rPr>
          <w:rFonts w:ascii="Times New Roman" w:hAnsi="Times New Roman" w:cs="Times New Roman"/>
          <w:sz w:val="12"/>
          <w:szCs w:val="12"/>
        </w:rPr>
        <w:t>дных сетей на перспективных пло</w:t>
      </w:r>
      <w:r w:rsidRPr="002827DC">
        <w:rPr>
          <w:rFonts w:ascii="Times New Roman" w:hAnsi="Times New Roman" w:cs="Times New Roman"/>
          <w:sz w:val="12"/>
          <w:szCs w:val="12"/>
        </w:rPr>
        <w:t>щадках строительства в населенных пунктах;</w:t>
      </w:r>
    </w:p>
    <w:p w14:paraId="46A02A2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строительство</w:t>
      </w:r>
      <w:r>
        <w:rPr>
          <w:rFonts w:ascii="Times New Roman" w:hAnsi="Times New Roman" w:cs="Times New Roman"/>
          <w:sz w:val="12"/>
          <w:szCs w:val="12"/>
        </w:rPr>
        <w:t xml:space="preserve"> новых водозаборных сооружений.</w:t>
      </w:r>
    </w:p>
    <w:p w14:paraId="097D6E7D"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2.4.2</w:t>
      </w:r>
      <w:r w:rsidRPr="002827DC">
        <w:rPr>
          <w:rFonts w:ascii="Times New Roman" w:hAnsi="Times New Roman" w:cs="Times New Roman"/>
          <w:sz w:val="12"/>
          <w:szCs w:val="12"/>
        </w:rPr>
        <w:t>Техническое обоснование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w:t>
      </w:r>
      <w:r>
        <w:rPr>
          <w:rFonts w:ascii="Times New Roman" w:hAnsi="Times New Roman" w:cs="Times New Roman"/>
          <w:sz w:val="12"/>
          <w:szCs w:val="12"/>
        </w:rPr>
        <w:t>и водоснабжения и водоотведения</w:t>
      </w:r>
    </w:p>
    <w:p w14:paraId="2C0468DC"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Техническими обоснованиями основных мероприятий по реконструкции и строительству сетей и сооружений системы водоснабжения являются:</w:t>
      </w:r>
    </w:p>
    <w:p w14:paraId="40378348"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1. Мероприятия по улучшению качества питьевой воды;</w:t>
      </w:r>
    </w:p>
    <w:p w14:paraId="2CB44650"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 Улучшение экологической обстановки;</w:t>
      </w:r>
    </w:p>
    <w:p w14:paraId="1AFA26C8"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3. Выполнение требований действующего природоохранного законодательства;</w:t>
      </w:r>
    </w:p>
    <w:p w14:paraId="09AE9795"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4. Создание условий перспективного развития территорий;</w:t>
      </w:r>
    </w:p>
    <w:p w14:paraId="09F9E93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5. Энергосбережение;</w:t>
      </w:r>
    </w:p>
    <w:p w14:paraId="53741A99"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6. Снижение эксплуатационных затрат;</w:t>
      </w:r>
    </w:p>
    <w:p w14:paraId="282D4DF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7. Повышение надежности работы водопроводных сетей и сооружений;</w:t>
      </w:r>
    </w:p>
    <w:p w14:paraId="6D145278"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8. Обеспечение централизованн</w:t>
      </w:r>
      <w:r>
        <w:rPr>
          <w:rFonts w:ascii="Times New Roman" w:hAnsi="Times New Roman" w:cs="Times New Roman"/>
          <w:sz w:val="12"/>
          <w:szCs w:val="12"/>
        </w:rPr>
        <w:t>ым водоснабжением объектов капи</w:t>
      </w:r>
      <w:r w:rsidRPr="002827DC">
        <w:rPr>
          <w:rFonts w:ascii="Times New Roman" w:hAnsi="Times New Roman" w:cs="Times New Roman"/>
          <w:sz w:val="12"/>
          <w:szCs w:val="12"/>
        </w:rPr>
        <w:t>тального строительства.</w:t>
      </w:r>
    </w:p>
    <w:p w14:paraId="3FACB4B6"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Выполнение основных мероприяти</w:t>
      </w:r>
      <w:r>
        <w:rPr>
          <w:rFonts w:ascii="Times New Roman" w:hAnsi="Times New Roman" w:cs="Times New Roman"/>
          <w:sz w:val="12"/>
          <w:szCs w:val="12"/>
        </w:rPr>
        <w:t>й по реализации схем водоснабже</w:t>
      </w:r>
      <w:r w:rsidRPr="002827DC">
        <w:rPr>
          <w:rFonts w:ascii="Times New Roman" w:hAnsi="Times New Roman" w:cs="Times New Roman"/>
          <w:sz w:val="12"/>
          <w:szCs w:val="12"/>
        </w:rPr>
        <w:t>ния позволит планомерно достигать плановых показателей развития системы водоснабжения в период 2022÷2033 гг.</w:t>
      </w:r>
    </w:p>
    <w:p w14:paraId="5F9D9257"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Для сокращения и устранения непроизводительных затрат и потерь воды необходимо ежемесячно производить анализ структуры, определения величин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величин, необходимых для обеспечения абонентов услугой в полном объеме. </w:t>
      </w:r>
    </w:p>
    <w:p w14:paraId="3B0406D9"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Реконструкция водозаборов требуется для приведения водозаборов в соответствие санитарным нормам и правилам, обеспечивающие конструктивную надежность, пожарную безопасность, защиту населения и устойчивую работу объекта в чрезвычайных ситуациях, защиту окружающей среды при его эксплуатации.</w:t>
      </w:r>
    </w:p>
    <w:p w14:paraId="2487743F"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2.4.2.1. Обеспечение подачи абоне</w:t>
      </w:r>
      <w:r>
        <w:rPr>
          <w:rFonts w:ascii="Times New Roman" w:hAnsi="Times New Roman" w:cs="Times New Roman"/>
          <w:sz w:val="12"/>
          <w:szCs w:val="12"/>
        </w:rPr>
        <w:t>нтам определенного объема питье</w:t>
      </w:r>
      <w:r w:rsidRPr="002827DC">
        <w:rPr>
          <w:rFonts w:ascii="Times New Roman" w:hAnsi="Times New Roman" w:cs="Times New Roman"/>
          <w:sz w:val="12"/>
          <w:szCs w:val="12"/>
        </w:rPr>
        <w:t>в</w:t>
      </w:r>
      <w:r>
        <w:rPr>
          <w:rFonts w:ascii="Times New Roman" w:hAnsi="Times New Roman" w:cs="Times New Roman"/>
          <w:sz w:val="12"/>
          <w:szCs w:val="12"/>
        </w:rPr>
        <w:t>ой воды установленного качества</w:t>
      </w:r>
    </w:p>
    <w:p w14:paraId="7B835E50"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Установка приборов учёта на водозаборных сооружениях</w:t>
      </w:r>
    </w:p>
    <w:p w14:paraId="79C62390"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Установка приборов учета является обязательным мероприятием, </w:t>
      </w:r>
      <w:r>
        <w:rPr>
          <w:rFonts w:ascii="Times New Roman" w:hAnsi="Times New Roman" w:cs="Times New Roman"/>
          <w:sz w:val="12"/>
          <w:szCs w:val="12"/>
        </w:rPr>
        <w:t>со</w:t>
      </w:r>
      <w:r w:rsidRPr="002827DC">
        <w:rPr>
          <w:rFonts w:ascii="Times New Roman" w:hAnsi="Times New Roman" w:cs="Times New Roman"/>
          <w:sz w:val="12"/>
          <w:szCs w:val="12"/>
        </w:rPr>
        <w:t>гласно требований, установленных лицензией на право использования участком недр.</w:t>
      </w:r>
    </w:p>
    <w:p w14:paraId="414F38EF"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Предложения по установке приборов учета приведены в таблице 2.4.2.1.1. </w:t>
      </w:r>
    </w:p>
    <w:p w14:paraId="1747F8C7"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Таблица 2.4.2.1.1 - Предложения по установке приборов учета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3820"/>
        <w:gridCol w:w="1390"/>
        <w:gridCol w:w="793"/>
        <w:gridCol w:w="1190"/>
      </w:tblGrid>
      <w:tr w:rsidR="002827DC" w:rsidRPr="002827DC" w14:paraId="57A45675" w14:textId="77777777" w:rsidTr="002827DC">
        <w:trPr>
          <w:trHeight w:val="70"/>
        </w:trPr>
        <w:tc>
          <w:tcPr>
            <w:tcW w:w="347" w:type="pct"/>
            <w:vAlign w:val="center"/>
          </w:tcPr>
          <w:p w14:paraId="3F1F9680"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 п/п</w:t>
            </w:r>
          </w:p>
        </w:tc>
        <w:tc>
          <w:tcPr>
            <w:tcW w:w="2471" w:type="pct"/>
            <w:shd w:val="clear" w:color="auto" w:fill="auto"/>
            <w:vAlign w:val="center"/>
          </w:tcPr>
          <w:p w14:paraId="39DD8CC9"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Наименование</w:t>
            </w:r>
          </w:p>
        </w:tc>
        <w:tc>
          <w:tcPr>
            <w:tcW w:w="899" w:type="pct"/>
            <w:shd w:val="clear" w:color="auto" w:fill="auto"/>
            <w:vAlign w:val="center"/>
          </w:tcPr>
          <w:p w14:paraId="036EBE29"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Pr>
                <w:rFonts w:ascii="Times New Roman" w:hAnsi="Times New Roman" w:cs="Times New Roman"/>
                <w:sz w:val="12"/>
                <w:szCs w:val="12"/>
                <w:lang w:eastAsia="ru-RU"/>
              </w:rPr>
              <w:t>Вид</w:t>
            </w:r>
            <w:r w:rsidRPr="002827DC">
              <w:rPr>
                <w:rFonts w:ascii="Times New Roman" w:hAnsi="Times New Roman" w:cs="Times New Roman"/>
                <w:sz w:val="12"/>
                <w:szCs w:val="12"/>
                <w:lang w:eastAsia="ru-RU"/>
              </w:rPr>
              <w:t xml:space="preserve"> работ</w:t>
            </w:r>
          </w:p>
        </w:tc>
        <w:tc>
          <w:tcPr>
            <w:tcW w:w="513" w:type="pct"/>
            <w:shd w:val="clear" w:color="auto" w:fill="auto"/>
            <w:vAlign w:val="center"/>
          </w:tcPr>
          <w:p w14:paraId="4A81D4C7"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Pr>
                <w:rFonts w:ascii="Times New Roman" w:hAnsi="Times New Roman" w:cs="Times New Roman"/>
                <w:sz w:val="12"/>
                <w:szCs w:val="12"/>
                <w:lang w:eastAsia="ru-RU"/>
              </w:rPr>
              <w:t xml:space="preserve">Кол-во, </w:t>
            </w:r>
            <w:r w:rsidRPr="002827DC">
              <w:rPr>
                <w:rFonts w:ascii="Times New Roman" w:hAnsi="Times New Roman" w:cs="Times New Roman"/>
                <w:sz w:val="12"/>
                <w:szCs w:val="12"/>
                <w:lang w:eastAsia="ru-RU"/>
              </w:rPr>
              <w:t>шт.</w:t>
            </w:r>
          </w:p>
        </w:tc>
        <w:tc>
          <w:tcPr>
            <w:tcW w:w="770" w:type="pct"/>
            <w:shd w:val="clear" w:color="auto" w:fill="auto"/>
            <w:vAlign w:val="center"/>
          </w:tcPr>
          <w:p w14:paraId="71CCC4BC" w14:textId="77777777" w:rsidR="002827DC" w:rsidRPr="002827DC" w:rsidRDefault="002827DC" w:rsidP="002827DC">
            <w:pPr>
              <w:spacing w:after="0" w:line="240" w:lineRule="auto"/>
              <w:ind w:right="-108"/>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Диаметр участка, мм</w:t>
            </w:r>
          </w:p>
        </w:tc>
      </w:tr>
      <w:tr w:rsidR="002827DC" w:rsidRPr="002827DC" w14:paraId="47CA43E5" w14:textId="77777777" w:rsidTr="002827DC">
        <w:trPr>
          <w:trHeight w:val="70"/>
        </w:trPr>
        <w:tc>
          <w:tcPr>
            <w:tcW w:w="5000" w:type="pct"/>
            <w:gridSpan w:val="5"/>
            <w:vAlign w:val="center"/>
          </w:tcPr>
          <w:p w14:paraId="5695B193"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Расчетный срок строительства (до 2023 г.)</w:t>
            </w:r>
          </w:p>
        </w:tc>
      </w:tr>
      <w:tr w:rsidR="002827DC" w:rsidRPr="002827DC" w14:paraId="54C6D8F0" w14:textId="77777777" w:rsidTr="002827DC">
        <w:trPr>
          <w:trHeight w:val="70"/>
        </w:trPr>
        <w:tc>
          <w:tcPr>
            <w:tcW w:w="347" w:type="pct"/>
            <w:vAlign w:val="center"/>
          </w:tcPr>
          <w:p w14:paraId="359B8CD2"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1</w:t>
            </w:r>
          </w:p>
        </w:tc>
        <w:tc>
          <w:tcPr>
            <w:tcW w:w="2471" w:type="pct"/>
            <w:shd w:val="clear" w:color="auto" w:fill="auto"/>
            <w:vAlign w:val="center"/>
          </w:tcPr>
          <w:p w14:paraId="2B762BF5" w14:textId="77777777" w:rsidR="002827DC" w:rsidRPr="002827DC" w:rsidRDefault="002827DC" w:rsidP="002827DC">
            <w:pPr>
              <w:spacing w:after="0" w:line="240" w:lineRule="auto"/>
              <w:ind w:right="-48"/>
              <w:rPr>
                <w:rFonts w:ascii="Times New Roman" w:hAnsi="Times New Roman" w:cs="Times New Roman"/>
                <w:sz w:val="12"/>
                <w:szCs w:val="12"/>
                <w:lang w:eastAsia="ru-RU"/>
              </w:rPr>
            </w:pPr>
            <w:r w:rsidRPr="002827DC">
              <w:rPr>
                <w:rFonts w:ascii="Times New Roman" w:hAnsi="Times New Roman" w:cs="Times New Roman"/>
                <w:sz w:val="12"/>
                <w:szCs w:val="12"/>
                <w:lang w:eastAsia="ru-RU"/>
              </w:rPr>
              <w:t>устано</w:t>
            </w:r>
            <w:r>
              <w:rPr>
                <w:rFonts w:ascii="Times New Roman" w:hAnsi="Times New Roman" w:cs="Times New Roman"/>
                <w:sz w:val="12"/>
                <w:szCs w:val="12"/>
                <w:lang w:eastAsia="ru-RU"/>
              </w:rPr>
              <w:t xml:space="preserve">вка приборов учета на скважинах </w:t>
            </w:r>
            <w:r w:rsidRPr="002827DC">
              <w:rPr>
                <w:rFonts w:ascii="Times New Roman" w:hAnsi="Times New Roman" w:cs="Times New Roman"/>
                <w:iCs/>
                <w:sz w:val="12"/>
                <w:szCs w:val="12"/>
              </w:rPr>
              <w:t>с. Черновка</w:t>
            </w:r>
          </w:p>
        </w:tc>
        <w:tc>
          <w:tcPr>
            <w:tcW w:w="899" w:type="pct"/>
            <w:shd w:val="clear" w:color="auto" w:fill="auto"/>
            <w:vAlign w:val="center"/>
          </w:tcPr>
          <w:p w14:paraId="6F811D68" w14:textId="77777777" w:rsidR="002827DC" w:rsidRPr="002827DC" w:rsidRDefault="002827DC" w:rsidP="002827DC">
            <w:pPr>
              <w:spacing w:after="0" w:line="240" w:lineRule="auto"/>
              <w:ind w:left="-108" w:right="-108"/>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строительство</w:t>
            </w:r>
          </w:p>
        </w:tc>
        <w:tc>
          <w:tcPr>
            <w:tcW w:w="513" w:type="pct"/>
            <w:shd w:val="clear" w:color="auto" w:fill="auto"/>
            <w:vAlign w:val="center"/>
          </w:tcPr>
          <w:p w14:paraId="475222F4"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2</w:t>
            </w:r>
          </w:p>
        </w:tc>
        <w:tc>
          <w:tcPr>
            <w:tcW w:w="770" w:type="pct"/>
            <w:shd w:val="clear" w:color="auto" w:fill="auto"/>
            <w:vAlign w:val="center"/>
          </w:tcPr>
          <w:p w14:paraId="3513D45E" w14:textId="77777777" w:rsidR="002827DC" w:rsidRPr="002827DC" w:rsidRDefault="002827DC" w:rsidP="002827DC">
            <w:pPr>
              <w:spacing w:after="0" w:line="240" w:lineRule="auto"/>
              <w:jc w:val="center"/>
              <w:rPr>
                <w:rFonts w:ascii="Times New Roman" w:hAnsi="Times New Roman" w:cs="Times New Roman"/>
                <w:sz w:val="12"/>
                <w:szCs w:val="12"/>
                <w:lang w:eastAsia="ru-RU"/>
              </w:rPr>
            </w:pPr>
            <w:r w:rsidRPr="002827DC">
              <w:rPr>
                <w:rFonts w:ascii="Times New Roman" w:hAnsi="Times New Roman" w:cs="Times New Roman"/>
                <w:sz w:val="12"/>
                <w:szCs w:val="12"/>
                <w:lang w:eastAsia="ru-RU"/>
              </w:rPr>
              <w:t>по проекту</w:t>
            </w:r>
          </w:p>
        </w:tc>
      </w:tr>
    </w:tbl>
    <w:p w14:paraId="6B7D5144"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p>
    <w:p w14:paraId="41A394FD"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2.4.2.2. Сокращение потерь воды при ее транспортировке</w:t>
      </w:r>
    </w:p>
    <w:p w14:paraId="3B978E58"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         С целью обеспечения нормативной</w:t>
      </w:r>
      <w:r>
        <w:rPr>
          <w:rFonts w:ascii="Times New Roman" w:hAnsi="Times New Roman" w:cs="Times New Roman"/>
          <w:sz w:val="12"/>
          <w:szCs w:val="12"/>
        </w:rPr>
        <w:t xml:space="preserve"> надежности и безопасности водо</w:t>
      </w:r>
      <w:r w:rsidRPr="002827DC">
        <w:rPr>
          <w:rFonts w:ascii="Times New Roman" w:hAnsi="Times New Roman" w:cs="Times New Roman"/>
          <w:sz w:val="12"/>
          <w:szCs w:val="12"/>
        </w:rPr>
        <w:t>снабжения потребителей в качестве первоочередных мероприятий необходимо строительство новых линий (реконструкция) водопроводных сетей по улицам населенных пунктов сельского поселения, а также замена вышедших из строя водоразборных колонок и пожарных гидрантов.</w:t>
      </w:r>
    </w:p>
    <w:p w14:paraId="403C970B"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Существующие стальные и асбес</w:t>
      </w:r>
      <w:r>
        <w:rPr>
          <w:rFonts w:ascii="Times New Roman" w:hAnsi="Times New Roman" w:cs="Times New Roman"/>
          <w:sz w:val="12"/>
          <w:szCs w:val="12"/>
        </w:rPr>
        <w:t>тоцементные трубопроводы необхо</w:t>
      </w:r>
      <w:r w:rsidRPr="002827DC">
        <w:rPr>
          <w:rFonts w:ascii="Times New Roman" w:hAnsi="Times New Roman" w:cs="Times New Roman"/>
          <w:sz w:val="12"/>
          <w:szCs w:val="12"/>
        </w:rPr>
        <w:t>димо заменять на полиэтиленовые.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поэтому им не присущи недостатки и проблемы при эксплуатации металлических труб.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металлических, поэтому операции погрузки-выгрузки и перевозки обходятся дешевле и не требуют применения тяжелой техники, они удобны в монтаже. Благодаря их относительно малой массе и достаточной гибкости можно проводить замены старых трубопроводов полиэтиленовыми труб</w:t>
      </w:r>
      <w:r>
        <w:rPr>
          <w:rFonts w:ascii="Times New Roman" w:hAnsi="Times New Roman" w:cs="Times New Roman"/>
          <w:sz w:val="12"/>
          <w:szCs w:val="12"/>
        </w:rPr>
        <w:t>ами бестран</w:t>
      </w:r>
      <w:r w:rsidRPr="002827DC">
        <w:rPr>
          <w:rFonts w:ascii="Times New Roman" w:hAnsi="Times New Roman" w:cs="Times New Roman"/>
          <w:sz w:val="12"/>
          <w:szCs w:val="12"/>
        </w:rPr>
        <w:t xml:space="preserve">шейными способами. </w:t>
      </w:r>
    </w:p>
    <w:p w14:paraId="6F7B4900"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Также необходимо проводить мероприятия по замене устаревшей и изношенной запорно-регулирующей арматуры, которую используется в системах водоснабжения (задвижки и пожарные гидранты), с целью обеспечения оборудованием, отвечающим последним стандартам качества и имеющим высокую степень надежности.</w:t>
      </w:r>
    </w:p>
    <w:p w14:paraId="67AC7431"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Предложения по реконструкции и строительству водопроводных сетей и сооружений приведены в таблице 2.4.2.2.1. </w:t>
      </w:r>
    </w:p>
    <w:p w14:paraId="5DF26AEB"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Таблица 2.4.2.2.1 - Предложения по реконструкции и строительству водопроводных сетей и сооружений</w:t>
      </w:r>
    </w:p>
    <w:tbl>
      <w:tblPr>
        <w:tblW w:w="5000" w:type="pct"/>
        <w:tblLook w:val="01E0" w:firstRow="1" w:lastRow="1" w:firstColumn="1" w:lastColumn="1" w:noHBand="0" w:noVBand="0"/>
      </w:tblPr>
      <w:tblGrid>
        <w:gridCol w:w="560"/>
        <w:gridCol w:w="4226"/>
        <w:gridCol w:w="992"/>
        <w:gridCol w:w="1048"/>
        <w:gridCol w:w="903"/>
      </w:tblGrid>
      <w:tr w:rsidR="002827DC" w:rsidRPr="002827DC" w14:paraId="774EB0FF" w14:textId="77777777" w:rsidTr="002827DC">
        <w:trPr>
          <w:tblHeader/>
        </w:trPr>
        <w:tc>
          <w:tcPr>
            <w:tcW w:w="362" w:type="pct"/>
            <w:tcBorders>
              <w:top w:val="single" w:sz="4" w:space="0" w:color="auto"/>
              <w:left w:val="single" w:sz="4" w:space="0" w:color="auto"/>
              <w:bottom w:val="single" w:sz="4" w:space="0" w:color="auto"/>
              <w:right w:val="single" w:sz="4" w:space="0" w:color="auto"/>
            </w:tcBorders>
            <w:vAlign w:val="center"/>
          </w:tcPr>
          <w:p w14:paraId="37FCA18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 п/п</w:t>
            </w:r>
          </w:p>
        </w:tc>
        <w:tc>
          <w:tcPr>
            <w:tcW w:w="2734" w:type="pct"/>
            <w:tcBorders>
              <w:top w:val="single" w:sz="4" w:space="0" w:color="auto"/>
              <w:left w:val="single" w:sz="4" w:space="0" w:color="auto"/>
              <w:bottom w:val="single" w:sz="4" w:space="0" w:color="auto"/>
              <w:right w:val="single" w:sz="4" w:space="0" w:color="auto"/>
            </w:tcBorders>
            <w:vAlign w:val="center"/>
          </w:tcPr>
          <w:p w14:paraId="71CD5796" w14:textId="77777777" w:rsidR="002827DC" w:rsidRPr="002827DC" w:rsidRDefault="002827DC" w:rsidP="002827DC">
            <w:pPr>
              <w:spacing w:after="0" w:line="240" w:lineRule="auto"/>
              <w:ind w:left="72"/>
              <w:jc w:val="center"/>
              <w:rPr>
                <w:rFonts w:ascii="Times New Roman" w:hAnsi="Times New Roman" w:cs="Times New Roman"/>
                <w:sz w:val="12"/>
                <w:szCs w:val="12"/>
              </w:rPr>
            </w:pPr>
            <w:r w:rsidRPr="002827DC">
              <w:rPr>
                <w:rFonts w:ascii="Times New Roman" w:hAnsi="Times New Roman" w:cs="Times New Roman"/>
                <w:sz w:val="12"/>
                <w:szCs w:val="12"/>
              </w:rPr>
              <w:t>Наименование</w:t>
            </w:r>
          </w:p>
        </w:tc>
        <w:tc>
          <w:tcPr>
            <w:tcW w:w="642" w:type="pct"/>
            <w:tcBorders>
              <w:top w:val="single" w:sz="4" w:space="0" w:color="auto"/>
              <w:left w:val="single" w:sz="4" w:space="0" w:color="auto"/>
              <w:bottom w:val="single" w:sz="4" w:space="0" w:color="auto"/>
              <w:right w:val="single" w:sz="4" w:space="0" w:color="auto"/>
            </w:tcBorders>
            <w:vAlign w:val="center"/>
          </w:tcPr>
          <w:p w14:paraId="6DA60163" w14:textId="77777777" w:rsidR="002827DC" w:rsidRPr="002827DC" w:rsidRDefault="002827DC" w:rsidP="002827DC">
            <w:pPr>
              <w:spacing w:after="0" w:line="240" w:lineRule="auto"/>
              <w:ind w:left="72"/>
              <w:jc w:val="center"/>
              <w:rPr>
                <w:rFonts w:ascii="Times New Roman" w:hAnsi="Times New Roman" w:cs="Times New Roman"/>
                <w:sz w:val="12"/>
                <w:szCs w:val="12"/>
              </w:rPr>
            </w:pPr>
            <w:r w:rsidRPr="002827DC">
              <w:rPr>
                <w:rFonts w:ascii="Times New Roman" w:hAnsi="Times New Roman" w:cs="Times New Roman"/>
                <w:sz w:val="12"/>
                <w:szCs w:val="12"/>
              </w:rPr>
              <w:t>Вид ремонта</w:t>
            </w:r>
          </w:p>
        </w:tc>
        <w:tc>
          <w:tcPr>
            <w:tcW w:w="678" w:type="pct"/>
            <w:tcBorders>
              <w:top w:val="single" w:sz="4" w:space="0" w:color="auto"/>
              <w:left w:val="single" w:sz="4" w:space="0" w:color="auto"/>
              <w:bottom w:val="single" w:sz="4" w:space="0" w:color="auto"/>
              <w:right w:val="single" w:sz="4" w:space="0" w:color="auto"/>
            </w:tcBorders>
            <w:vAlign w:val="center"/>
          </w:tcPr>
          <w:p w14:paraId="14902263" w14:textId="77777777" w:rsidR="002827DC" w:rsidRPr="002827DC" w:rsidRDefault="002827DC" w:rsidP="002827D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Технические </w:t>
            </w:r>
            <w:r w:rsidRPr="002827DC">
              <w:rPr>
                <w:rFonts w:ascii="Times New Roman" w:hAnsi="Times New Roman" w:cs="Times New Roman"/>
                <w:sz w:val="12"/>
                <w:szCs w:val="12"/>
              </w:rPr>
              <w:t>параметры</w:t>
            </w:r>
          </w:p>
        </w:tc>
        <w:tc>
          <w:tcPr>
            <w:tcW w:w="584" w:type="pct"/>
            <w:tcBorders>
              <w:top w:val="single" w:sz="4" w:space="0" w:color="auto"/>
              <w:left w:val="single" w:sz="4" w:space="0" w:color="auto"/>
              <w:bottom w:val="single" w:sz="4" w:space="0" w:color="auto"/>
              <w:right w:val="single" w:sz="4" w:space="0" w:color="auto"/>
            </w:tcBorders>
            <w:vAlign w:val="center"/>
          </w:tcPr>
          <w:p w14:paraId="7883E755" w14:textId="77777777" w:rsidR="002827DC" w:rsidRPr="002827DC" w:rsidRDefault="002827DC" w:rsidP="002827D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Длина </w:t>
            </w:r>
            <w:r w:rsidRPr="002827DC">
              <w:rPr>
                <w:rFonts w:ascii="Times New Roman" w:hAnsi="Times New Roman" w:cs="Times New Roman"/>
                <w:sz w:val="12"/>
                <w:szCs w:val="12"/>
              </w:rPr>
              <w:t>участка, км</w:t>
            </w:r>
          </w:p>
        </w:tc>
      </w:tr>
      <w:tr w:rsidR="002827DC" w:rsidRPr="002827DC" w14:paraId="2819FF2B" w14:textId="77777777" w:rsidTr="002827DC">
        <w:tc>
          <w:tcPr>
            <w:tcW w:w="5000" w:type="pct"/>
            <w:gridSpan w:val="5"/>
            <w:tcBorders>
              <w:top w:val="single" w:sz="4" w:space="0" w:color="auto"/>
              <w:left w:val="single" w:sz="4" w:space="0" w:color="auto"/>
              <w:bottom w:val="single" w:sz="4" w:space="0" w:color="auto"/>
              <w:right w:val="single" w:sz="4" w:space="0" w:color="auto"/>
            </w:tcBorders>
            <w:vAlign w:val="center"/>
          </w:tcPr>
          <w:p w14:paraId="20E9101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Первый этап строительства (до 2025 г.)</w:t>
            </w:r>
          </w:p>
        </w:tc>
      </w:tr>
      <w:tr w:rsidR="002827DC" w:rsidRPr="002827DC" w14:paraId="33041D93" w14:textId="77777777" w:rsidTr="002827DC">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085EE7CC"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1.1</w:t>
            </w:r>
          </w:p>
        </w:tc>
        <w:tc>
          <w:tcPr>
            <w:tcW w:w="2734" w:type="pct"/>
            <w:tcBorders>
              <w:top w:val="single" w:sz="4" w:space="0" w:color="auto"/>
              <w:left w:val="single" w:sz="4" w:space="0" w:color="auto"/>
              <w:bottom w:val="single" w:sz="4" w:space="0" w:color="auto"/>
              <w:right w:val="single" w:sz="4" w:space="0" w:color="auto"/>
            </w:tcBorders>
            <w:vAlign w:val="center"/>
          </w:tcPr>
          <w:p w14:paraId="3BEF220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Разработка проекта реконструкции систем водоснабжения (замена водопроводных сетей по улицам с. Черновка и п. Нива</w:t>
            </w:r>
          </w:p>
        </w:tc>
        <w:tc>
          <w:tcPr>
            <w:tcW w:w="642" w:type="pct"/>
            <w:tcBorders>
              <w:top w:val="single" w:sz="4" w:space="0" w:color="auto"/>
              <w:left w:val="single" w:sz="4" w:space="0" w:color="auto"/>
              <w:bottom w:val="single" w:sz="4" w:space="0" w:color="auto"/>
              <w:right w:val="single" w:sz="4" w:space="0" w:color="auto"/>
            </w:tcBorders>
            <w:vAlign w:val="center"/>
          </w:tcPr>
          <w:p w14:paraId="5FFA154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проект</w:t>
            </w:r>
          </w:p>
        </w:tc>
        <w:tc>
          <w:tcPr>
            <w:tcW w:w="678" w:type="pct"/>
            <w:tcBorders>
              <w:top w:val="single" w:sz="4" w:space="0" w:color="auto"/>
              <w:left w:val="single" w:sz="4" w:space="0" w:color="auto"/>
              <w:bottom w:val="single" w:sz="4" w:space="0" w:color="auto"/>
              <w:right w:val="single" w:sz="4" w:space="0" w:color="auto"/>
            </w:tcBorders>
            <w:vAlign w:val="center"/>
          </w:tcPr>
          <w:p w14:paraId="180E31DD" w14:textId="77777777" w:rsidR="002827DC" w:rsidRPr="002827DC" w:rsidRDefault="002827DC" w:rsidP="002827DC">
            <w:pPr>
              <w:spacing w:after="0" w:line="240" w:lineRule="auto"/>
              <w:jc w:val="center"/>
              <w:rPr>
                <w:rFonts w:ascii="Times New Roman" w:hAnsi="Times New Roman" w:cs="Times New Roman"/>
                <w:sz w:val="12"/>
                <w:szCs w:val="12"/>
              </w:rPr>
            </w:pPr>
          </w:p>
        </w:tc>
        <w:tc>
          <w:tcPr>
            <w:tcW w:w="584" w:type="pct"/>
            <w:tcBorders>
              <w:top w:val="single" w:sz="4" w:space="0" w:color="auto"/>
              <w:left w:val="single" w:sz="4" w:space="0" w:color="auto"/>
              <w:bottom w:val="single" w:sz="4" w:space="0" w:color="auto"/>
              <w:right w:val="single" w:sz="4" w:space="0" w:color="auto"/>
            </w:tcBorders>
            <w:vAlign w:val="center"/>
          </w:tcPr>
          <w:p w14:paraId="739B9731" w14:textId="77777777" w:rsidR="002827DC" w:rsidRPr="002827DC" w:rsidRDefault="002827DC" w:rsidP="002827DC">
            <w:pPr>
              <w:spacing w:after="0" w:line="240" w:lineRule="auto"/>
              <w:jc w:val="center"/>
              <w:rPr>
                <w:rFonts w:ascii="Times New Roman" w:hAnsi="Times New Roman" w:cs="Times New Roman"/>
                <w:sz w:val="12"/>
                <w:szCs w:val="12"/>
              </w:rPr>
            </w:pPr>
          </w:p>
        </w:tc>
      </w:tr>
      <w:tr w:rsidR="002827DC" w:rsidRPr="002827DC" w14:paraId="236F29D1" w14:textId="77777777" w:rsidTr="002827DC">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3FEF6419"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1.2</w:t>
            </w:r>
          </w:p>
        </w:tc>
        <w:tc>
          <w:tcPr>
            <w:tcW w:w="2734" w:type="pct"/>
            <w:tcBorders>
              <w:top w:val="single" w:sz="4" w:space="0" w:color="auto"/>
              <w:left w:val="single" w:sz="4" w:space="0" w:color="auto"/>
              <w:bottom w:val="single" w:sz="4" w:space="0" w:color="auto"/>
              <w:right w:val="single" w:sz="4" w:space="0" w:color="auto"/>
            </w:tcBorders>
            <w:vAlign w:val="center"/>
          </w:tcPr>
          <w:p w14:paraId="5DDFE8CC"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w:t>
            </w:r>
            <w:r w:rsidRPr="002827DC">
              <w:rPr>
                <w:sz w:val="12"/>
                <w:szCs w:val="12"/>
              </w:rPr>
              <w:t xml:space="preserve"> </w:t>
            </w:r>
            <w:r w:rsidRPr="002827DC">
              <w:rPr>
                <w:rFonts w:ascii="Times New Roman" w:hAnsi="Times New Roman" w:cs="Times New Roman"/>
                <w:sz w:val="12"/>
                <w:szCs w:val="12"/>
              </w:rPr>
              <w:t>по улицам с. Черновка и п. Нива</w:t>
            </w:r>
          </w:p>
        </w:tc>
        <w:tc>
          <w:tcPr>
            <w:tcW w:w="642" w:type="pct"/>
            <w:tcBorders>
              <w:top w:val="single" w:sz="4" w:space="0" w:color="auto"/>
              <w:left w:val="single" w:sz="4" w:space="0" w:color="auto"/>
              <w:bottom w:val="single" w:sz="4" w:space="0" w:color="auto"/>
              <w:right w:val="single" w:sz="4" w:space="0" w:color="auto"/>
            </w:tcBorders>
            <w:vAlign w:val="center"/>
          </w:tcPr>
          <w:p w14:paraId="71F2D28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78" w:type="pct"/>
            <w:tcBorders>
              <w:top w:val="single" w:sz="4" w:space="0" w:color="auto"/>
              <w:left w:val="single" w:sz="4" w:space="0" w:color="auto"/>
              <w:bottom w:val="single" w:sz="4" w:space="0" w:color="auto"/>
              <w:right w:val="single" w:sz="4" w:space="0" w:color="auto"/>
            </w:tcBorders>
            <w:vAlign w:val="center"/>
          </w:tcPr>
          <w:p w14:paraId="0B830E3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584" w:type="pct"/>
            <w:tcBorders>
              <w:top w:val="single" w:sz="4" w:space="0" w:color="auto"/>
              <w:left w:val="single" w:sz="4" w:space="0" w:color="auto"/>
              <w:bottom w:val="single" w:sz="4" w:space="0" w:color="auto"/>
              <w:right w:val="single" w:sz="4" w:space="0" w:color="auto"/>
            </w:tcBorders>
            <w:vAlign w:val="center"/>
          </w:tcPr>
          <w:p w14:paraId="3DC4013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10,0</w:t>
            </w:r>
          </w:p>
        </w:tc>
      </w:tr>
      <w:tr w:rsidR="002827DC" w:rsidRPr="002827DC" w14:paraId="2635CD14" w14:textId="77777777" w:rsidTr="002827DC">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7AA40F6A" w14:textId="77777777" w:rsidR="002827DC" w:rsidRPr="002827DC" w:rsidRDefault="002827DC" w:rsidP="002827DC">
            <w:pPr>
              <w:spacing w:after="0" w:line="240" w:lineRule="auto"/>
              <w:jc w:val="center"/>
              <w:rPr>
                <w:rFonts w:ascii="Times New Roman" w:hAnsi="Times New Roman" w:cs="Times New Roman"/>
                <w:color w:val="FF0000"/>
                <w:sz w:val="12"/>
                <w:szCs w:val="12"/>
              </w:rPr>
            </w:pPr>
            <w:r w:rsidRPr="002827DC">
              <w:rPr>
                <w:rFonts w:ascii="Times New Roman" w:hAnsi="Times New Roman" w:cs="Times New Roman"/>
                <w:sz w:val="12"/>
                <w:szCs w:val="12"/>
              </w:rPr>
              <w:t>1.3</w:t>
            </w:r>
          </w:p>
        </w:tc>
        <w:tc>
          <w:tcPr>
            <w:tcW w:w="2734" w:type="pct"/>
            <w:tcBorders>
              <w:top w:val="single" w:sz="4" w:space="0" w:color="auto"/>
              <w:left w:val="single" w:sz="4" w:space="0" w:color="auto"/>
              <w:bottom w:val="single" w:sz="4" w:space="0" w:color="auto"/>
              <w:right w:val="single" w:sz="4" w:space="0" w:color="auto"/>
            </w:tcBorders>
            <w:vAlign w:val="center"/>
          </w:tcPr>
          <w:p w14:paraId="02F04335" w14:textId="77777777" w:rsidR="002827DC" w:rsidRPr="002827DC" w:rsidRDefault="002827DC" w:rsidP="002827DC">
            <w:pPr>
              <w:spacing w:after="0" w:line="240" w:lineRule="auto"/>
              <w:rPr>
                <w:rFonts w:ascii="Times New Roman" w:hAnsi="Times New Roman" w:cs="Times New Roman"/>
                <w:color w:val="FF0000"/>
                <w:sz w:val="12"/>
                <w:szCs w:val="12"/>
              </w:rPr>
            </w:pPr>
            <w:r w:rsidRPr="002827DC">
              <w:rPr>
                <w:rFonts w:ascii="Times New Roman" w:hAnsi="Times New Roman" w:cs="Times New Roman"/>
                <w:sz w:val="12"/>
                <w:szCs w:val="12"/>
              </w:rPr>
              <w:t>Проведение технического обследования объектов и сооружений систем водоснабжения в населенных пунктах</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64EF8BB" w14:textId="77777777" w:rsidR="002827DC" w:rsidRPr="002827DC" w:rsidRDefault="002827DC" w:rsidP="002827DC">
            <w:pPr>
              <w:spacing w:after="0" w:line="240" w:lineRule="auto"/>
              <w:jc w:val="center"/>
              <w:rPr>
                <w:rFonts w:ascii="Times New Roman" w:hAnsi="Times New Roman" w:cs="Times New Roman"/>
                <w:color w:val="FF0000"/>
                <w:sz w:val="12"/>
                <w:szCs w:val="12"/>
              </w:rPr>
            </w:pPr>
          </w:p>
        </w:tc>
        <w:tc>
          <w:tcPr>
            <w:tcW w:w="12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90BC8" w14:textId="77777777" w:rsidR="002827DC" w:rsidRPr="002827DC" w:rsidRDefault="002827DC" w:rsidP="002827DC">
            <w:pPr>
              <w:spacing w:after="0" w:line="240" w:lineRule="auto"/>
              <w:jc w:val="center"/>
              <w:rPr>
                <w:rFonts w:ascii="Times New Roman" w:hAnsi="Times New Roman" w:cs="Times New Roman"/>
                <w:color w:val="FF0000"/>
                <w:sz w:val="12"/>
                <w:szCs w:val="12"/>
              </w:rPr>
            </w:pPr>
            <w:r w:rsidRPr="002827DC">
              <w:rPr>
                <w:rFonts w:ascii="Times New Roman" w:hAnsi="Times New Roman" w:cs="Times New Roman"/>
                <w:sz w:val="12"/>
                <w:szCs w:val="12"/>
              </w:rPr>
              <w:t>с. Черновка и п. Нива</w:t>
            </w:r>
          </w:p>
        </w:tc>
      </w:tr>
    </w:tbl>
    <w:p w14:paraId="79092E70"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p>
    <w:p w14:paraId="70476509"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2.4.2.3. Обеспечение водоснабжения объектов перспективной застройки населенного пункта</w:t>
      </w:r>
    </w:p>
    <w:p w14:paraId="7DFC0F4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В результате проведенного анализа систем водоснабжения сельского поселения Черновка выявлена необходимость строительства новых сетей водоснабжения на территориях, не обеспеченных системами водоснабжения, а также на участках перспективного строительства ввиду наличия в сельском поселении планов по подключению новых абонентов к централизованной сети водоснабжения. Для этого необходимо:</w:t>
      </w:r>
    </w:p>
    <w:p w14:paraId="49E28D6D"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проведение гидрогеологических работ по поискам и разведке новых месторождений подземных вод для строительства новых водозаборов;</w:t>
      </w:r>
    </w:p>
    <w:p w14:paraId="135873D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строительство новых водопрово</w:t>
      </w:r>
      <w:r>
        <w:rPr>
          <w:rFonts w:ascii="Times New Roman" w:hAnsi="Times New Roman" w:cs="Times New Roman"/>
          <w:sz w:val="12"/>
          <w:szCs w:val="12"/>
        </w:rPr>
        <w:t>дных сетей на перспективных пло</w:t>
      </w:r>
      <w:r w:rsidRPr="002827DC">
        <w:rPr>
          <w:rFonts w:ascii="Times New Roman" w:hAnsi="Times New Roman" w:cs="Times New Roman"/>
          <w:sz w:val="12"/>
          <w:szCs w:val="12"/>
        </w:rPr>
        <w:t xml:space="preserve">щадках строительства. </w:t>
      </w:r>
    </w:p>
    <w:p w14:paraId="43604EB4"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 xml:space="preserve">При проектировании водозабора необходимо </w:t>
      </w:r>
      <w:r>
        <w:rPr>
          <w:rFonts w:ascii="Times New Roman" w:hAnsi="Times New Roman" w:cs="Times New Roman"/>
          <w:sz w:val="12"/>
          <w:szCs w:val="12"/>
        </w:rPr>
        <w:t>учесть границы зон ис</w:t>
      </w:r>
      <w:r w:rsidRPr="002827DC">
        <w:rPr>
          <w:rFonts w:ascii="Times New Roman" w:hAnsi="Times New Roman" w:cs="Times New Roman"/>
          <w:sz w:val="12"/>
          <w:szCs w:val="12"/>
        </w:rPr>
        <w:t>точника водоснабжения (трех поясов: первого - строгого режима, второго и третьего - режима ограничений). В соответствии с СанПиН 2.1.4.1110-02 радиус 1-ого пояса ЗСО от 30 до 50 м в зависимости от защищенности подземных вод. Размеры 2-ого и 3-его поясов ЗСО определяются на основании гидрогеологических расчетов.</w:t>
      </w:r>
    </w:p>
    <w:p w14:paraId="60B81C31"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Предложения по строительству и реконструкции водозаборных сооружений на перспективу приведены в таблице 2.4.2.3.1.</w:t>
      </w:r>
    </w:p>
    <w:p w14:paraId="121E649C"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Таблица 2.4.2.3.1 – Перечень предложений</w:t>
      </w:r>
    </w:p>
    <w:tbl>
      <w:tblPr>
        <w:tblW w:w="5000" w:type="pct"/>
        <w:tblLook w:val="01E0" w:firstRow="1" w:lastRow="1" w:firstColumn="1" w:lastColumn="1" w:noHBand="0" w:noVBand="0"/>
      </w:tblPr>
      <w:tblGrid>
        <w:gridCol w:w="533"/>
        <w:gridCol w:w="3540"/>
        <w:gridCol w:w="1662"/>
        <w:gridCol w:w="1994"/>
      </w:tblGrid>
      <w:tr w:rsidR="002827DC" w:rsidRPr="002827DC" w14:paraId="06DB6423" w14:textId="77777777" w:rsidTr="002827DC">
        <w:trPr>
          <w:trHeight w:val="70"/>
          <w:tblHeader/>
        </w:trPr>
        <w:tc>
          <w:tcPr>
            <w:tcW w:w="345" w:type="pct"/>
            <w:tcBorders>
              <w:top w:val="single" w:sz="4" w:space="0" w:color="auto"/>
              <w:left w:val="single" w:sz="4" w:space="0" w:color="auto"/>
              <w:bottom w:val="single" w:sz="4" w:space="0" w:color="auto"/>
              <w:right w:val="single" w:sz="4" w:space="0" w:color="auto"/>
            </w:tcBorders>
            <w:vAlign w:val="center"/>
          </w:tcPr>
          <w:p w14:paraId="33068239" w14:textId="77777777" w:rsidR="002827DC" w:rsidRPr="002827DC" w:rsidRDefault="002827DC" w:rsidP="002827DC">
            <w:pPr>
              <w:spacing w:after="0" w:line="240" w:lineRule="auto"/>
              <w:ind w:left="-120" w:right="-108"/>
              <w:jc w:val="center"/>
              <w:rPr>
                <w:rFonts w:ascii="Times New Roman" w:hAnsi="Times New Roman" w:cs="Times New Roman"/>
                <w:sz w:val="12"/>
                <w:szCs w:val="12"/>
              </w:rPr>
            </w:pPr>
            <w:r w:rsidRPr="002827DC">
              <w:rPr>
                <w:rFonts w:ascii="Times New Roman" w:hAnsi="Times New Roman" w:cs="Times New Roman"/>
                <w:sz w:val="12"/>
                <w:szCs w:val="12"/>
              </w:rPr>
              <w:t>№ п/п</w:t>
            </w:r>
          </w:p>
        </w:tc>
        <w:tc>
          <w:tcPr>
            <w:tcW w:w="2290" w:type="pct"/>
            <w:tcBorders>
              <w:top w:val="single" w:sz="4" w:space="0" w:color="auto"/>
              <w:left w:val="single" w:sz="4" w:space="0" w:color="auto"/>
              <w:bottom w:val="single" w:sz="4" w:space="0" w:color="auto"/>
              <w:right w:val="single" w:sz="4" w:space="0" w:color="auto"/>
            </w:tcBorders>
            <w:vAlign w:val="center"/>
          </w:tcPr>
          <w:p w14:paraId="1BBE9E79" w14:textId="77777777" w:rsidR="002827DC" w:rsidRPr="002827DC" w:rsidRDefault="002827DC" w:rsidP="002827DC">
            <w:pPr>
              <w:spacing w:after="0" w:line="240" w:lineRule="auto"/>
              <w:ind w:left="72"/>
              <w:jc w:val="center"/>
              <w:rPr>
                <w:rFonts w:ascii="Times New Roman" w:hAnsi="Times New Roman" w:cs="Times New Roman"/>
                <w:sz w:val="12"/>
                <w:szCs w:val="12"/>
              </w:rPr>
            </w:pPr>
            <w:r w:rsidRPr="002827DC">
              <w:rPr>
                <w:rFonts w:ascii="Times New Roman" w:hAnsi="Times New Roman" w:cs="Times New Roman"/>
                <w:sz w:val="12"/>
                <w:szCs w:val="12"/>
              </w:rPr>
              <w:t>Наименование и местоположение объекта</w:t>
            </w:r>
          </w:p>
        </w:tc>
        <w:tc>
          <w:tcPr>
            <w:tcW w:w="1075" w:type="pct"/>
            <w:tcBorders>
              <w:top w:val="single" w:sz="4" w:space="0" w:color="auto"/>
              <w:left w:val="single" w:sz="4" w:space="0" w:color="auto"/>
              <w:bottom w:val="single" w:sz="4" w:space="0" w:color="auto"/>
              <w:right w:val="single" w:sz="4" w:space="0" w:color="auto"/>
            </w:tcBorders>
            <w:vAlign w:val="center"/>
          </w:tcPr>
          <w:p w14:paraId="7AD252A8" w14:textId="77777777" w:rsidR="002827DC" w:rsidRPr="002827DC" w:rsidRDefault="002827DC" w:rsidP="002827DC">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 xml:space="preserve">Вид </w:t>
            </w:r>
            <w:r w:rsidRPr="002827DC">
              <w:rPr>
                <w:rFonts w:ascii="Times New Roman" w:hAnsi="Times New Roman" w:cs="Times New Roman"/>
                <w:sz w:val="12"/>
                <w:szCs w:val="12"/>
              </w:rPr>
              <w:t>работ</w:t>
            </w:r>
          </w:p>
        </w:tc>
        <w:tc>
          <w:tcPr>
            <w:tcW w:w="1289" w:type="pct"/>
            <w:tcBorders>
              <w:top w:val="single" w:sz="4" w:space="0" w:color="auto"/>
              <w:left w:val="single" w:sz="4" w:space="0" w:color="auto"/>
              <w:bottom w:val="single" w:sz="4" w:space="0" w:color="auto"/>
              <w:right w:val="single" w:sz="4" w:space="0" w:color="auto"/>
            </w:tcBorders>
            <w:vAlign w:val="center"/>
          </w:tcPr>
          <w:p w14:paraId="71B9FAE7"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Производительность*, м</w:t>
            </w:r>
            <w:r w:rsidRPr="002827DC">
              <w:rPr>
                <w:rFonts w:ascii="Times New Roman" w:hAnsi="Times New Roman" w:cs="Times New Roman"/>
                <w:sz w:val="12"/>
                <w:szCs w:val="12"/>
                <w:vertAlign w:val="superscript"/>
              </w:rPr>
              <w:t>3</w:t>
            </w:r>
            <w:r w:rsidRPr="002827DC">
              <w:rPr>
                <w:rFonts w:ascii="Times New Roman" w:hAnsi="Times New Roman" w:cs="Times New Roman"/>
                <w:sz w:val="12"/>
                <w:szCs w:val="12"/>
              </w:rPr>
              <w:t>/</w:t>
            </w:r>
            <w:proofErr w:type="spellStart"/>
            <w:r w:rsidRPr="002827DC">
              <w:rPr>
                <w:rFonts w:ascii="Times New Roman" w:hAnsi="Times New Roman" w:cs="Times New Roman"/>
                <w:sz w:val="12"/>
                <w:szCs w:val="12"/>
              </w:rPr>
              <w:t>сут</w:t>
            </w:r>
            <w:proofErr w:type="spellEnd"/>
          </w:p>
        </w:tc>
      </w:tr>
      <w:tr w:rsidR="002827DC" w:rsidRPr="002827DC" w14:paraId="10082995" w14:textId="77777777" w:rsidTr="002827DC">
        <w:trPr>
          <w:trHeight w:val="7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99D3BB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 xml:space="preserve">На расчетный срок строительства (до </w:t>
            </w:r>
            <w:smartTag w:uri="urn:schemas-microsoft-com:office:smarttags" w:element="metricconverter">
              <w:smartTagPr>
                <w:attr w:name="ProductID" w:val="2033 г"/>
              </w:smartTagPr>
              <w:r w:rsidRPr="002827DC">
                <w:rPr>
                  <w:rFonts w:ascii="Times New Roman" w:hAnsi="Times New Roman" w:cs="Times New Roman"/>
                  <w:sz w:val="12"/>
                  <w:szCs w:val="12"/>
                </w:rPr>
                <w:t>2033 г</w:t>
              </w:r>
            </w:smartTag>
            <w:r w:rsidRPr="002827DC">
              <w:rPr>
                <w:rFonts w:ascii="Times New Roman" w:hAnsi="Times New Roman" w:cs="Times New Roman"/>
                <w:sz w:val="12"/>
                <w:szCs w:val="12"/>
              </w:rPr>
              <w:t>.)</w:t>
            </w:r>
          </w:p>
        </w:tc>
      </w:tr>
      <w:tr w:rsidR="002827DC" w:rsidRPr="002827DC" w14:paraId="39529D68" w14:textId="77777777" w:rsidTr="002827DC">
        <w:trPr>
          <w:trHeight w:val="70"/>
        </w:trPr>
        <w:tc>
          <w:tcPr>
            <w:tcW w:w="345" w:type="pct"/>
            <w:tcBorders>
              <w:top w:val="single" w:sz="4" w:space="0" w:color="auto"/>
              <w:left w:val="single" w:sz="4" w:space="0" w:color="auto"/>
              <w:bottom w:val="single" w:sz="4" w:space="0" w:color="auto"/>
              <w:right w:val="single" w:sz="4" w:space="0" w:color="auto"/>
            </w:tcBorders>
            <w:vAlign w:val="center"/>
          </w:tcPr>
          <w:p w14:paraId="242FEDA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w:t>
            </w:r>
          </w:p>
        </w:tc>
        <w:tc>
          <w:tcPr>
            <w:tcW w:w="2290" w:type="pct"/>
            <w:tcBorders>
              <w:top w:val="single" w:sz="4" w:space="0" w:color="auto"/>
              <w:left w:val="single" w:sz="4" w:space="0" w:color="auto"/>
              <w:bottom w:val="single" w:sz="4" w:space="0" w:color="auto"/>
              <w:right w:val="single" w:sz="4" w:space="0" w:color="auto"/>
            </w:tcBorders>
            <w:vAlign w:val="center"/>
          </w:tcPr>
          <w:p w14:paraId="5DBD062B" w14:textId="77777777" w:rsidR="002827DC" w:rsidRPr="002827DC" w:rsidRDefault="002827DC" w:rsidP="002827DC">
            <w:pPr>
              <w:spacing w:after="0" w:line="240" w:lineRule="auto"/>
              <w:ind w:left="12"/>
              <w:rPr>
                <w:rFonts w:ascii="Times New Roman" w:hAnsi="Times New Roman" w:cs="Times New Roman"/>
                <w:sz w:val="12"/>
                <w:szCs w:val="12"/>
              </w:rPr>
            </w:pPr>
            <w:r w:rsidRPr="002827DC">
              <w:rPr>
                <w:rFonts w:ascii="Times New Roman" w:hAnsi="Times New Roman" w:cs="Times New Roman"/>
                <w:sz w:val="12"/>
                <w:szCs w:val="12"/>
              </w:rPr>
              <w:t>с. Черновка</w:t>
            </w:r>
          </w:p>
        </w:tc>
        <w:tc>
          <w:tcPr>
            <w:tcW w:w="1075" w:type="pct"/>
            <w:tcBorders>
              <w:top w:val="single" w:sz="4" w:space="0" w:color="auto"/>
              <w:left w:val="single" w:sz="4" w:space="0" w:color="auto"/>
              <w:bottom w:val="single" w:sz="4" w:space="0" w:color="auto"/>
              <w:right w:val="single" w:sz="4" w:space="0" w:color="auto"/>
            </w:tcBorders>
            <w:vAlign w:val="center"/>
          </w:tcPr>
          <w:p w14:paraId="37A28C0B" w14:textId="77777777" w:rsidR="002827DC" w:rsidRPr="002827DC" w:rsidRDefault="002827DC" w:rsidP="002827DC">
            <w:pPr>
              <w:spacing w:after="0" w:line="240" w:lineRule="auto"/>
              <w:ind w:left="-108" w:right="-48"/>
              <w:jc w:val="center"/>
              <w:rPr>
                <w:rFonts w:ascii="Times New Roman" w:hAnsi="Times New Roman" w:cs="Times New Roman"/>
                <w:sz w:val="12"/>
                <w:szCs w:val="12"/>
              </w:rPr>
            </w:pPr>
            <w:r w:rsidRPr="002827DC">
              <w:rPr>
                <w:rFonts w:ascii="Times New Roman" w:hAnsi="Times New Roman" w:cs="Times New Roman"/>
                <w:sz w:val="12"/>
                <w:szCs w:val="12"/>
              </w:rPr>
              <w:t>реконструкция</w:t>
            </w:r>
            <w:r>
              <w:rPr>
                <w:rFonts w:ascii="Times New Roman" w:hAnsi="Times New Roman" w:cs="Times New Roman"/>
                <w:sz w:val="12"/>
                <w:szCs w:val="12"/>
              </w:rPr>
              <w:t xml:space="preserve"> +</w:t>
            </w:r>
            <w:r w:rsidRPr="002827DC">
              <w:rPr>
                <w:rFonts w:ascii="Times New Roman" w:hAnsi="Times New Roman" w:cs="Times New Roman"/>
                <w:sz w:val="12"/>
                <w:szCs w:val="12"/>
              </w:rPr>
              <w:t>строительство</w:t>
            </w:r>
          </w:p>
        </w:tc>
        <w:tc>
          <w:tcPr>
            <w:tcW w:w="1289" w:type="pct"/>
            <w:tcBorders>
              <w:top w:val="single" w:sz="4" w:space="0" w:color="auto"/>
              <w:left w:val="single" w:sz="4" w:space="0" w:color="auto"/>
              <w:bottom w:val="single" w:sz="4" w:space="0" w:color="auto"/>
              <w:right w:val="single" w:sz="4" w:space="0" w:color="auto"/>
            </w:tcBorders>
            <w:vAlign w:val="center"/>
          </w:tcPr>
          <w:p w14:paraId="71E35577"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до 300</w:t>
            </w:r>
          </w:p>
        </w:tc>
      </w:tr>
      <w:tr w:rsidR="002827DC" w:rsidRPr="002827DC" w14:paraId="6C8FEA62" w14:textId="77777777" w:rsidTr="002827DC">
        <w:trPr>
          <w:trHeight w:val="70"/>
        </w:trPr>
        <w:tc>
          <w:tcPr>
            <w:tcW w:w="345" w:type="pct"/>
            <w:tcBorders>
              <w:top w:val="single" w:sz="4" w:space="0" w:color="auto"/>
              <w:left w:val="single" w:sz="4" w:space="0" w:color="auto"/>
              <w:bottom w:val="single" w:sz="4" w:space="0" w:color="auto"/>
              <w:right w:val="single" w:sz="4" w:space="0" w:color="auto"/>
            </w:tcBorders>
            <w:vAlign w:val="center"/>
          </w:tcPr>
          <w:p w14:paraId="316D7D4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2</w:t>
            </w:r>
          </w:p>
        </w:tc>
        <w:tc>
          <w:tcPr>
            <w:tcW w:w="2290" w:type="pct"/>
            <w:tcBorders>
              <w:top w:val="single" w:sz="4" w:space="0" w:color="auto"/>
              <w:left w:val="single" w:sz="4" w:space="0" w:color="auto"/>
              <w:bottom w:val="single" w:sz="4" w:space="0" w:color="auto"/>
              <w:right w:val="single" w:sz="4" w:space="0" w:color="auto"/>
            </w:tcBorders>
            <w:vAlign w:val="center"/>
          </w:tcPr>
          <w:p w14:paraId="506B756A" w14:textId="77777777" w:rsidR="002827DC" w:rsidRPr="002827DC" w:rsidRDefault="002827DC" w:rsidP="002827DC">
            <w:pPr>
              <w:spacing w:after="0" w:line="240" w:lineRule="auto"/>
              <w:ind w:left="12"/>
              <w:rPr>
                <w:rFonts w:ascii="Times New Roman" w:hAnsi="Times New Roman" w:cs="Times New Roman"/>
                <w:sz w:val="12"/>
                <w:szCs w:val="12"/>
              </w:rPr>
            </w:pPr>
            <w:r w:rsidRPr="002827DC">
              <w:rPr>
                <w:rFonts w:ascii="Times New Roman" w:hAnsi="Times New Roman" w:cs="Times New Roman"/>
                <w:sz w:val="12"/>
                <w:szCs w:val="12"/>
              </w:rPr>
              <w:t xml:space="preserve">п. Нива </w:t>
            </w:r>
          </w:p>
        </w:tc>
        <w:tc>
          <w:tcPr>
            <w:tcW w:w="1075" w:type="pct"/>
            <w:tcBorders>
              <w:top w:val="single" w:sz="4" w:space="0" w:color="auto"/>
              <w:left w:val="single" w:sz="4" w:space="0" w:color="auto"/>
              <w:bottom w:val="single" w:sz="4" w:space="0" w:color="auto"/>
              <w:right w:val="single" w:sz="4" w:space="0" w:color="auto"/>
            </w:tcBorders>
            <w:vAlign w:val="center"/>
          </w:tcPr>
          <w:p w14:paraId="458449EF" w14:textId="77777777" w:rsidR="002827DC" w:rsidRPr="002827DC" w:rsidRDefault="002827DC" w:rsidP="002827DC">
            <w:pPr>
              <w:spacing w:after="0" w:line="240" w:lineRule="auto"/>
              <w:ind w:left="-108" w:right="-48"/>
              <w:jc w:val="center"/>
              <w:rPr>
                <w:rFonts w:ascii="Times New Roman" w:hAnsi="Times New Roman" w:cs="Times New Roman"/>
                <w:sz w:val="12"/>
                <w:szCs w:val="12"/>
              </w:rPr>
            </w:pPr>
            <w:r w:rsidRPr="002827DC">
              <w:rPr>
                <w:rFonts w:ascii="Times New Roman" w:hAnsi="Times New Roman" w:cs="Times New Roman"/>
                <w:sz w:val="12"/>
                <w:szCs w:val="12"/>
                <w:lang w:eastAsia="ru-RU"/>
              </w:rPr>
              <w:t>строительство</w:t>
            </w:r>
          </w:p>
        </w:tc>
        <w:tc>
          <w:tcPr>
            <w:tcW w:w="1289" w:type="pct"/>
            <w:tcBorders>
              <w:top w:val="single" w:sz="4" w:space="0" w:color="auto"/>
              <w:left w:val="single" w:sz="4" w:space="0" w:color="auto"/>
              <w:bottom w:val="single" w:sz="4" w:space="0" w:color="auto"/>
              <w:right w:val="single" w:sz="4" w:space="0" w:color="auto"/>
            </w:tcBorders>
            <w:vAlign w:val="center"/>
          </w:tcPr>
          <w:p w14:paraId="7F153B4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150</w:t>
            </w:r>
          </w:p>
        </w:tc>
      </w:tr>
    </w:tbl>
    <w:p w14:paraId="681F987A"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Примечание - Технические характеристики сква</w:t>
      </w:r>
      <w:r>
        <w:rPr>
          <w:rFonts w:ascii="Times New Roman" w:hAnsi="Times New Roman" w:cs="Times New Roman"/>
          <w:sz w:val="12"/>
          <w:szCs w:val="12"/>
        </w:rPr>
        <w:t>жин уточнить после гидрогеологи</w:t>
      </w:r>
      <w:r w:rsidRPr="002827DC">
        <w:rPr>
          <w:rFonts w:ascii="Times New Roman" w:hAnsi="Times New Roman" w:cs="Times New Roman"/>
          <w:sz w:val="12"/>
          <w:szCs w:val="12"/>
        </w:rPr>
        <w:t>ческих расчетов.</w:t>
      </w:r>
    </w:p>
    <w:p w14:paraId="1F29694C" w14:textId="77777777" w:rsidR="002827DC" w:rsidRP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Предложения по строительству но</w:t>
      </w:r>
      <w:r>
        <w:rPr>
          <w:rFonts w:ascii="Times New Roman" w:hAnsi="Times New Roman" w:cs="Times New Roman"/>
          <w:sz w:val="12"/>
          <w:szCs w:val="12"/>
        </w:rPr>
        <w:t>вых водопроводных сетей и соору</w:t>
      </w:r>
      <w:r w:rsidRPr="002827DC">
        <w:rPr>
          <w:rFonts w:ascii="Times New Roman" w:hAnsi="Times New Roman" w:cs="Times New Roman"/>
          <w:sz w:val="12"/>
          <w:szCs w:val="12"/>
        </w:rPr>
        <w:t>жений приведены в таблице 2.4.2.3.2.</w:t>
      </w:r>
    </w:p>
    <w:p w14:paraId="12B94E72"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r w:rsidRPr="002827DC">
        <w:rPr>
          <w:rFonts w:ascii="Times New Roman" w:hAnsi="Times New Roman" w:cs="Times New Roman"/>
          <w:sz w:val="12"/>
          <w:szCs w:val="12"/>
        </w:rPr>
        <w:t>Таблица 2.4.2.3.2 - Предложения по строительству новых водопроводных сетей и сооружений</w:t>
      </w:r>
    </w:p>
    <w:tbl>
      <w:tblPr>
        <w:tblW w:w="5015" w:type="pct"/>
        <w:tblLook w:val="01E0" w:firstRow="1" w:lastRow="1" w:firstColumn="1" w:lastColumn="1" w:noHBand="0" w:noVBand="0"/>
      </w:tblPr>
      <w:tblGrid>
        <w:gridCol w:w="585"/>
        <w:gridCol w:w="4059"/>
        <w:gridCol w:w="995"/>
        <w:gridCol w:w="992"/>
        <w:gridCol w:w="1121"/>
      </w:tblGrid>
      <w:tr w:rsidR="002827DC" w:rsidRPr="002827DC" w14:paraId="73AD6385" w14:textId="77777777" w:rsidTr="002827DC">
        <w:trPr>
          <w:tblHeader/>
        </w:trPr>
        <w:tc>
          <w:tcPr>
            <w:tcW w:w="377" w:type="pct"/>
            <w:tcBorders>
              <w:top w:val="single" w:sz="4" w:space="0" w:color="auto"/>
              <w:left w:val="single" w:sz="4" w:space="0" w:color="auto"/>
              <w:bottom w:val="single" w:sz="4" w:space="0" w:color="auto"/>
              <w:right w:val="single" w:sz="4" w:space="0" w:color="auto"/>
            </w:tcBorders>
            <w:vAlign w:val="center"/>
          </w:tcPr>
          <w:p w14:paraId="6A0329F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lastRenderedPageBreak/>
              <w:t>№ п/п</w:t>
            </w:r>
          </w:p>
        </w:tc>
        <w:tc>
          <w:tcPr>
            <w:tcW w:w="2618" w:type="pct"/>
            <w:tcBorders>
              <w:top w:val="single" w:sz="4" w:space="0" w:color="auto"/>
              <w:left w:val="single" w:sz="4" w:space="0" w:color="auto"/>
              <w:bottom w:val="single" w:sz="4" w:space="0" w:color="auto"/>
              <w:right w:val="single" w:sz="4" w:space="0" w:color="auto"/>
            </w:tcBorders>
            <w:vAlign w:val="center"/>
          </w:tcPr>
          <w:p w14:paraId="166E4F5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Наименование</w:t>
            </w:r>
          </w:p>
        </w:tc>
        <w:tc>
          <w:tcPr>
            <w:tcW w:w="642" w:type="pct"/>
            <w:tcBorders>
              <w:top w:val="single" w:sz="4" w:space="0" w:color="auto"/>
              <w:left w:val="single" w:sz="4" w:space="0" w:color="auto"/>
              <w:bottom w:val="single" w:sz="4" w:space="0" w:color="auto"/>
              <w:right w:val="single" w:sz="4" w:space="0" w:color="auto"/>
            </w:tcBorders>
            <w:vAlign w:val="center"/>
          </w:tcPr>
          <w:p w14:paraId="20E759B6" w14:textId="77777777" w:rsidR="002827DC" w:rsidRPr="002827DC" w:rsidRDefault="002827DC" w:rsidP="002827DC">
            <w:pPr>
              <w:spacing w:after="0" w:line="240" w:lineRule="auto"/>
              <w:ind w:left="72"/>
              <w:jc w:val="center"/>
              <w:rPr>
                <w:rFonts w:ascii="Times New Roman" w:hAnsi="Times New Roman" w:cs="Times New Roman"/>
                <w:sz w:val="12"/>
                <w:szCs w:val="12"/>
              </w:rPr>
            </w:pPr>
            <w:r w:rsidRPr="002827DC">
              <w:rPr>
                <w:rFonts w:ascii="Times New Roman" w:hAnsi="Times New Roman" w:cs="Times New Roman"/>
                <w:sz w:val="12"/>
                <w:szCs w:val="12"/>
              </w:rPr>
              <w:t>Вид ремонта</w:t>
            </w:r>
          </w:p>
        </w:tc>
        <w:tc>
          <w:tcPr>
            <w:tcW w:w="640" w:type="pct"/>
            <w:tcBorders>
              <w:top w:val="single" w:sz="4" w:space="0" w:color="auto"/>
              <w:left w:val="single" w:sz="4" w:space="0" w:color="auto"/>
              <w:bottom w:val="single" w:sz="4" w:space="0" w:color="auto"/>
              <w:right w:val="single" w:sz="4" w:space="0" w:color="auto"/>
            </w:tcBorders>
            <w:vAlign w:val="center"/>
          </w:tcPr>
          <w:p w14:paraId="6669541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Технические параметры</w:t>
            </w:r>
          </w:p>
        </w:tc>
        <w:tc>
          <w:tcPr>
            <w:tcW w:w="723" w:type="pct"/>
            <w:tcBorders>
              <w:top w:val="single" w:sz="4" w:space="0" w:color="auto"/>
              <w:left w:val="single" w:sz="4" w:space="0" w:color="auto"/>
              <w:bottom w:val="single" w:sz="4" w:space="0" w:color="auto"/>
              <w:right w:val="single" w:sz="4" w:space="0" w:color="auto"/>
            </w:tcBorders>
            <w:vAlign w:val="center"/>
          </w:tcPr>
          <w:p w14:paraId="71CAC572"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 xml:space="preserve">Длина </w:t>
            </w:r>
          </w:p>
          <w:p w14:paraId="0B05AC3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участка, км</w:t>
            </w:r>
          </w:p>
        </w:tc>
      </w:tr>
      <w:tr w:rsidR="002827DC" w:rsidRPr="002827DC" w14:paraId="07973FD4" w14:textId="77777777" w:rsidTr="002827DC">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DCFCA78" w14:textId="77777777" w:rsidR="002827DC" w:rsidRPr="002827DC" w:rsidRDefault="002827DC" w:rsidP="002827DC">
            <w:pPr>
              <w:spacing w:after="0" w:line="240" w:lineRule="auto"/>
              <w:jc w:val="center"/>
              <w:rPr>
                <w:rFonts w:ascii="Times New Roman" w:hAnsi="Times New Roman" w:cs="Times New Roman"/>
                <w:b/>
                <w:bCs/>
                <w:sz w:val="12"/>
                <w:szCs w:val="12"/>
              </w:rPr>
            </w:pPr>
            <w:r w:rsidRPr="002827DC">
              <w:rPr>
                <w:rFonts w:ascii="Times New Roman" w:hAnsi="Times New Roman" w:cs="Times New Roman"/>
                <w:b/>
                <w:bCs/>
                <w:sz w:val="12"/>
                <w:szCs w:val="12"/>
              </w:rPr>
              <w:t>На расчетный срок строительства (до 2033 г.)</w:t>
            </w:r>
          </w:p>
        </w:tc>
      </w:tr>
      <w:tr w:rsidR="002827DC" w:rsidRPr="002827DC" w14:paraId="60639341"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5078608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w:t>
            </w:r>
          </w:p>
        </w:tc>
        <w:tc>
          <w:tcPr>
            <w:tcW w:w="2618" w:type="pct"/>
            <w:tcBorders>
              <w:top w:val="single" w:sz="4" w:space="0" w:color="auto"/>
              <w:left w:val="single" w:sz="4" w:space="0" w:color="auto"/>
              <w:bottom w:val="single" w:sz="4" w:space="0" w:color="auto"/>
              <w:right w:val="single" w:sz="4" w:space="0" w:color="auto"/>
            </w:tcBorders>
            <w:vAlign w:val="center"/>
          </w:tcPr>
          <w:p w14:paraId="351B59C8"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 xml:space="preserve">Сети водопровода в с. Черновка по ул. Красина, ул. </w:t>
            </w:r>
            <w:proofErr w:type="spellStart"/>
            <w:r w:rsidRPr="002827DC">
              <w:rPr>
                <w:rFonts w:ascii="Times New Roman" w:hAnsi="Times New Roman" w:cs="Times New Roman"/>
                <w:sz w:val="12"/>
                <w:szCs w:val="12"/>
              </w:rPr>
              <w:t>Завальская</w:t>
            </w:r>
            <w:proofErr w:type="spellEnd"/>
            <w:r w:rsidRPr="002827DC">
              <w:rPr>
                <w:rFonts w:ascii="Times New Roman" w:hAnsi="Times New Roman" w:cs="Times New Roman"/>
                <w:sz w:val="12"/>
                <w:szCs w:val="12"/>
              </w:rPr>
              <w:t>, ул. Комарова, ул. Совхозная, ул. Тракторная, ул. Заречная</w:t>
            </w:r>
          </w:p>
        </w:tc>
        <w:tc>
          <w:tcPr>
            <w:tcW w:w="642" w:type="pct"/>
            <w:tcBorders>
              <w:top w:val="single" w:sz="4" w:space="0" w:color="auto"/>
              <w:left w:val="single" w:sz="4" w:space="0" w:color="auto"/>
              <w:bottom w:val="single" w:sz="4" w:space="0" w:color="auto"/>
              <w:right w:val="single" w:sz="4" w:space="0" w:color="auto"/>
            </w:tcBorders>
            <w:vAlign w:val="center"/>
          </w:tcPr>
          <w:p w14:paraId="75501F7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1DD472A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7A3F105C"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3,052</w:t>
            </w:r>
          </w:p>
        </w:tc>
      </w:tr>
      <w:tr w:rsidR="002827DC" w:rsidRPr="002827DC" w14:paraId="0567C18F"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67150BF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2</w:t>
            </w:r>
          </w:p>
        </w:tc>
        <w:tc>
          <w:tcPr>
            <w:tcW w:w="2618" w:type="pct"/>
            <w:tcBorders>
              <w:top w:val="single" w:sz="4" w:space="0" w:color="auto"/>
              <w:left w:val="single" w:sz="4" w:space="0" w:color="auto"/>
              <w:bottom w:val="single" w:sz="4" w:space="0" w:color="auto"/>
              <w:right w:val="single" w:sz="4" w:space="0" w:color="auto"/>
            </w:tcBorders>
            <w:vAlign w:val="center"/>
          </w:tcPr>
          <w:p w14:paraId="2D77E289"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на площадке №1</w:t>
            </w:r>
          </w:p>
        </w:tc>
        <w:tc>
          <w:tcPr>
            <w:tcW w:w="642" w:type="pct"/>
            <w:tcBorders>
              <w:top w:val="single" w:sz="4" w:space="0" w:color="auto"/>
              <w:left w:val="single" w:sz="4" w:space="0" w:color="auto"/>
              <w:bottom w:val="single" w:sz="4" w:space="0" w:color="auto"/>
              <w:right w:val="single" w:sz="4" w:space="0" w:color="auto"/>
            </w:tcBorders>
            <w:vAlign w:val="center"/>
          </w:tcPr>
          <w:p w14:paraId="6B3A6E4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3BA5385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4C7025D2"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0,377</w:t>
            </w:r>
          </w:p>
        </w:tc>
      </w:tr>
      <w:tr w:rsidR="002827DC" w:rsidRPr="002827DC" w14:paraId="14F1233A"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78793D5F"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3</w:t>
            </w:r>
          </w:p>
        </w:tc>
        <w:tc>
          <w:tcPr>
            <w:tcW w:w="2618" w:type="pct"/>
            <w:tcBorders>
              <w:top w:val="single" w:sz="4" w:space="0" w:color="auto"/>
              <w:left w:val="single" w:sz="4" w:space="0" w:color="auto"/>
              <w:bottom w:val="single" w:sz="4" w:space="0" w:color="auto"/>
              <w:right w:val="single" w:sz="4" w:space="0" w:color="auto"/>
            </w:tcBorders>
            <w:vAlign w:val="center"/>
          </w:tcPr>
          <w:p w14:paraId="5E346F14"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на площадке №2</w:t>
            </w:r>
          </w:p>
        </w:tc>
        <w:tc>
          <w:tcPr>
            <w:tcW w:w="642" w:type="pct"/>
            <w:tcBorders>
              <w:top w:val="single" w:sz="4" w:space="0" w:color="auto"/>
              <w:left w:val="single" w:sz="4" w:space="0" w:color="auto"/>
              <w:bottom w:val="single" w:sz="4" w:space="0" w:color="auto"/>
              <w:right w:val="single" w:sz="4" w:space="0" w:color="auto"/>
            </w:tcBorders>
            <w:vAlign w:val="center"/>
          </w:tcPr>
          <w:p w14:paraId="1C963EF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AFB38E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22C2598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0,859</w:t>
            </w:r>
          </w:p>
        </w:tc>
      </w:tr>
      <w:tr w:rsidR="002827DC" w:rsidRPr="002827DC" w14:paraId="54D92A18" w14:textId="77777777" w:rsidTr="002827DC">
        <w:trPr>
          <w:trHeight w:val="106"/>
        </w:trPr>
        <w:tc>
          <w:tcPr>
            <w:tcW w:w="377" w:type="pct"/>
            <w:tcBorders>
              <w:top w:val="single" w:sz="4" w:space="0" w:color="auto"/>
              <w:left w:val="single" w:sz="4" w:space="0" w:color="auto"/>
              <w:bottom w:val="single" w:sz="4" w:space="0" w:color="auto"/>
              <w:right w:val="single" w:sz="4" w:space="0" w:color="auto"/>
            </w:tcBorders>
            <w:vAlign w:val="center"/>
          </w:tcPr>
          <w:p w14:paraId="01E12EB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4</w:t>
            </w:r>
          </w:p>
        </w:tc>
        <w:tc>
          <w:tcPr>
            <w:tcW w:w="2618" w:type="pct"/>
            <w:tcBorders>
              <w:top w:val="single" w:sz="4" w:space="0" w:color="auto"/>
              <w:left w:val="single" w:sz="4" w:space="0" w:color="auto"/>
              <w:bottom w:val="single" w:sz="4" w:space="0" w:color="auto"/>
              <w:right w:val="single" w:sz="4" w:space="0" w:color="auto"/>
            </w:tcBorders>
            <w:vAlign w:val="center"/>
          </w:tcPr>
          <w:p w14:paraId="36CA7A6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площадка №3</w:t>
            </w:r>
          </w:p>
        </w:tc>
        <w:tc>
          <w:tcPr>
            <w:tcW w:w="642" w:type="pct"/>
            <w:tcBorders>
              <w:top w:val="single" w:sz="4" w:space="0" w:color="auto"/>
              <w:left w:val="single" w:sz="4" w:space="0" w:color="auto"/>
              <w:bottom w:val="single" w:sz="4" w:space="0" w:color="auto"/>
              <w:right w:val="single" w:sz="4" w:space="0" w:color="auto"/>
            </w:tcBorders>
            <w:vAlign w:val="center"/>
          </w:tcPr>
          <w:p w14:paraId="10C76DD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DCC703F"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36FAF6C1"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0,546</w:t>
            </w:r>
          </w:p>
        </w:tc>
      </w:tr>
      <w:tr w:rsidR="002827DC" w:rsidRPr="002827DC" w14:paraId="6CA757BD"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2A30CEB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5</w:t>
            </w:r>
          </w:p>
        </w:tc>
        <w:tc>
          <w:tcPr>
            <w:tcW w:w="2618" w:type="pct"/>
            <w:tcBorders>
              <w:top w:val="single" w:sz="4" w:space="0" w:color="auto"/>
              <w:left w:val="single" w:sz="4" w:space="0" w:color="auto"/>
              <w:bottom w:val="single" w:sz="4" w:space="0" w:color="auto"/>
              <w:right w:val="single" w:sz="4" w:space="0" w:color="auto"/>
            </w:tcBorders>
          </w:tcPr>
          <w:p w14:paraId="2D76D67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площадка №4</w:t>
            </w:r>
          </w:p>
        </w:tc>
        <w:tc>
          <w:tcPr>
            <w:tcW w:w="642" w:type="pct"/>
            <w:tcBorders>
              <w:top w:val="single" w:sz="4" w:space="0" w:color="auto"/>
              <w:left w:val="single" w:sz="4" w:space="0" w:color="auto"/>
              <w:bottom w:val="single" w:sz="4" w:space="0" w:color="auto"/>
              <w:right w:val="single" w:sz="4" w:space="0" w:color="auto"/>
            </w:tcBorders>
            <w:vAlign w:val="center"/>
          </w:tcPr>
          <w:p w14:paraId="430F3FFE"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3B16D129"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7562DC3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1,263</w:t>
            </w:r>
          </w:p>
        </w:tc>
      </w:tr>
      <w:tr w:rsidR="002827DC" w:rsidRPr="002827DC" w14:paraId="1C731F3A"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6ADDD03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6</w:t>
            </w:r>
          </w:p>
        </w:tc>
        <w:tc>
          <w:tcPr>
            <w:tcW w:w="2618" w:type="pct"/>
            <w:tcBorders>
              <w:top w:val="single" w:sz="4" w:space="0" w:color="auto"/>
              <w:left w:val="single" w:sz="4" w:space="0" w:color="auto"/>
              <w:bottom w:val="single" w:sz="4" w:space="0" w:color="auto"/>
              <w:right w:val="single" w:sz="4" w:space="0" w:color="auto"/>
            </w:tcBorders>
          </w:tcPr>
          <w:p w14:paraId="5A88BC3E"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площадка №5</w:t>
            </w:r>
          </w:p>
        </w:tc>
        <w:tc>
          <w:tcPr>
            <w:tcW w:w="642" w:type="pct"/>
            <w:tcBorders>
              <w:top w:val="single" w:sz="4" w:space="0" w:color="auto"/>
              <w:left w:val="single" w:sz="4" w:space="0" w:color="auto"/>
              <w:bottom w:val="single" w:sz="4" w:space="0" w:color="auto"/>
              <w:right w:val="single" w:sz="4" w:space="0" w:color="auto"/>
            </w:tcBorders>
            <w:vAlign w:val="center"/>
          </w:tcPr>
          <w:p w14:paraId="4AAA8BA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0BBBC26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3D1CFF1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0,318</w:t>
            </w:r>
          </w:p>
        </w:tc>
      </w:tr>
      <w:tr w:rsidR="002827DC" w:rsidRPr="002827DC" w14:paraId="21542723"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0781AFF1"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7</w:t>
            </w:r>
          </w:p>
        </w:tc>
        <w:tc>
          <w:tcPr>
            <w:tcW w:w="2618" w:type="pct"/>
            <w:tcBorders>
              <w:top w:val="single" w:sz="4" w:space="0" w:color="auto"/>
              <w:left w:val="single" w:sz="4" w:space="0" w:color="auto"/>
              <w:bottom w:val="single" w:sz="4" w:space="0" w:color="auto"/>
              <w:right w:val="single" w:sz="4" w:space="0" w:color="auto"/>
            </w:tcBorders>
          </w:tcPr>
          <w:p w14:paraId="1547690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Черновка площадка №6</w:t>
            </w:r>
          </w:p>
        </w:tc>
        <w:tc>
          <w:tcPr>
            <w:tcW w:w="642" w:type="pct"/>
            <w:tcBorders>
              <w:top w:val="single" w:sz="4" w:space="0" w:color="auto"/>
              <w:left w:val="single" w:sz="4" w:space="0" w:color="auto"/>
              <w:bottom w:val="single" w:sz="4" w:space="0" w:color="auto"/>
              <w:right w:val="single" w:sz="4" w:space="0" w:color="auto"/>
            </w:tcBorders>
            <w:vAlign w:val="center"/>
          </w:tcPr>
          <w:p w14:paraId="6F95C98C"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6061F80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2975A55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1,059</w:t>
            </w:r>
          </w:p>
        </w:tc>
      </w:tr>
      <w:tr w:rsidR="002827DC" w:rsidRPr="002827DC" w14:paraId="05E8BA6C"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346E363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8</w:t>
            </w:r>
          </w:p>
        </w:tc>
        <w:tc>
          <w:tcPr>
            <w:tcW w:w="2618" w:type="pct"/>
            <w:tcBorders>
              <w:top w:val="single" w:sz="4" w:space="0" w:color="auto"/>
              <w:left w:val="single" w:sz="4" w:space="0" w:color="auto"/>
              <w:bottom w:val="single" w:sz="4" w:space="0" w:color="auto"/>
              <w:right w:val="single" w:sz="4" w:space="0" w:color="auto"/>
            </w:tcBorders>
            <w:vAlign w:val="center"/>
          </w:tcPr>
          <w:p w14:paraId="0322C748"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п. Нива по ул. Степная и ул. Заречная в существующей застройке</w:t>
            </w:r>
          </w:p>
        </w:tc>
        <w:tc>
          <w:tcPr>
            <w:tcW w:w="642" w:type="pct"/>
            <w:tcBorders>
              <w:top w:val="single" w:sz="4" w:space="0" w:color="auto"/>
              <w:left w:val="single" w:sz="4" w:space="0" w:color="auto"/>
              <w:bottom w:val="single" w:sz="4" w:space="0" w:color="auto"/>
              <w:right w:val="single" w:sz="4" w:space="0" w:color="auto"/>
            </w:tcBorders>
            <w:vAlign w:val="center"/>
          </w:tcPr>
          <w:p w14:paraId="6843CCD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0C15B949"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3871EEF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0,869</w:t>
            </w:r>
          </w:p>
        </w:tc>
      </w:tr>
      <w:tr w:rsidR="002827DC" w:rsidRPr="002827DC" w14:paraId="5CAE95CB"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4C44620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9</w:t>
            </w:r>
          </w:p>
        </w:tc>
        <w:tc>
          <w:tcPr>
            <w:tcW w:w="2618" w:type="pct"/>
            <w:tcBorders>
              <w:top w:val="single" w:sz="4" w:space="0" w:color="auto"/>
              <w:left w:val="single" w:sz="4" w:space="0" w:color="auto"/>
              <w:bottom w:val="single" w:sz="4" w:space="0" w:color="auto"/>
              <w:right w:val="single" w:sz="4" w:space="0" w:color="auto"/>
            </w:tcBorders>
            <w:vAlign w:val="center"/>
          </w:tcPr>
          <w:p w14:paraId="76727BF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п. Нива на площадке №7</w:t>
            </w:r>
          </w:p>
        </w:tc>
        <w:tc>
          <w:tcPr>
            <w:tcW w:w="642" w:type="pct"/>
            <w:tcBorders>
              <w:top w:val="single" w:sz="4" w:space="0" w:color="auto"/>
              <w:left w:val="single" w:sz="4" w:space="0" w:color="auto"/>
              <w:bottom w:val="single" w:sz="4" w:space="0" w:color="auto"/>
              <w:right w:val="single" w:sz="4" w:space="0" w:color="auto"/>
            </w:tcBorders>
            <w:vAlign w:val="center"/>
          </w:tcPr>
          <w:p w14:paraId="210B8F0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5379B0A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7E7B566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0,218</w:t>
            </w:r>
          </w:p>
        </w:tc>
      </w:tr>
      <w:tr w:rsidR="002827DC" w:rsidRPr="002827DC" w14:paraId="722DCA06"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30B567A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10</w:t>
            </w:r>
          </w:p>
        </w:tc>
        <w:tc>
          <w:tcPr>
            <w:tcW w:w="2618" w:type="pct"/>
            <w:tcBorders>
              <w:top w:val="single" w:sz="4" w:space="0" w:color="auto"/>
              <w:left w:val="single" w:sz="4" w:space="0" w:color="auto"/>
              <w:bottom w:val="single" w:sz="4" w:space="0" w:color="auto"/>
              <w:right w:val="single" w:sz="4" w:space="0" w:color="auto"/>
            </w:tcBorders>
            <w:vAlign w:val="center"/>
          </w:tcPr>
          <w:p w14:paraId="3A55985B"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п. Нива на площадке №8</w:t>
            </w:r>
          </w:p>
        </w:tc>
        <w:tc>
          <w:tcPr>
            <w:tcW w:w="642" w:type="pct"/>
            <w:tcBorders>
              <w:top w:val="single" w:sz="4" w:space="0" w:color="auto"/>
              <w:left w:val="single" w:sz="4" w:space="0" w:color="auto"/>
              <w:bottom w:val="single" w:sz="4" w:space="0" w:color="auto"/>
              <w:right w:val="single" w:sz="4" w:space="0" w:color="auto"/>
            </w:tcBorders>
            <w:vAlign w:val="center"/>
          </w:tcPr>
          <w:p w14:paraId="00C2A11F"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5ABCF5E"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6B3F305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1,143</w:t>
            </w:r>
          </w:p>
        </w:tc>
      </w:tr>
      <w:tr w:rsidR="002827DC" w:rsidRPr="002827DC" w14:paraId="34BE4D61"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61AC3B5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11</w:t>
            </w:r>
          </w:p>
        </w:tc>
        <w:tc>
          <w:tcPr>
            <w:tcW w:w="2618" w:type="pct"/>
            <w:tcBorders>
              <w:top w:val="single" w:sz="4" w:space="0" w:color="auto"/>
              <w:left w:val="single" w:sz="4" w:space="0" w:color="auto"/>
              <w:bottom w:val="single" w:sz="4" w:space="0" w:color="auto"/>
              <w:right w:val="single" w:sz="4" w:space="0" w:color="auto"/>
            </w:tcBorders>
            <w:vAlign w:val="center"/>
          </w:tcPr>
          <w:p w14:paraId="276D7FDA"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п. Нива на площадке №9</w:t>
            </w:r>
          </w:p>
        </w:tc>
        <w:tc>
          <w:tcPr>
            <w:tcW w:w="642" w:type="pct"/>
            <w:tcBorders>
              <w:top w:val="single" w:sz="4" w:space="0" w:color="auto"/>
              <w:left w:val="single" w:sz="4" w:space="0" w:color="auto"/>
              <w:bottom w:val="single" w:sz="4" w:space="0" w:color="auto"/>
              <w:right w:val="single" w:sz="4" w:space="0" w:color="auto"/>
            </w:tcBorders>
            <w:vAlign w:val="center"/>
          </w:tcPr>
          <w:p w14:paraId="2ECEA2B7"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8451C2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1E54C2B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0,213</w:t>
            </w:r>
          </w:p>
        </w:tc>
      </w:tr>
      <w:tr w:rsidR="002827DC" w:rsidRPr="002827DC" w14:paraId="0AFBE331"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03AB61D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12</w:t>
            </w:r>
          </w:p>
        </w:tc>
        <w:tc>
          <w:tcPr>
            <w:tcW w:w="2618" w:type="pct"/>
            <w:tcBorders>
              <w:top w:val="single" w:sz="4" w:space="0" w:color="auto"/>
              <w:left w:val="single" w:sz="4" w:space="0" w:color="auto"/>
              <w:bottom w:val="single" w:sz="4" w:space="0" w:color="auto"/>
              <w:right w:val="single" w:sz="4" w:space="0" w:color="auto"/>
            </w:tcBorders>
            <w:vAlign w:val="center"/>
          </w:tcPr>
          <w:p w14:paraId="60D592FA"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п. Нива на площадке №10</w:t>
            </w:r>
          </w:p>
        </w:tc>
        <w:tc>
          <w:tcPr>
            <w:tcW w:w="642" w:type="pct"/>
            <w:tcBorders>
              <w:top w:val="single" w:sz="4" w:space="0" w:color="auto"/>
              <w:left w:val="single" w:sz="4" w:space="0" w:color="auto"/>
              <w:bottom w:val="single" w:sz="4" w:space="0" w:color="auto"/>
              <w:right w:val="single" w:sz="4" w:space="0" w:color="auto"/>
            </w:tcBorders>
            <w:vAlign w:val="center"/>
          </w:tcPr>
          <w:p w14:paraId="7C74762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1AE5C79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7C274E8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0,733</w:t>
            </w:r>
          </w:p>
        </w:tc>
      </w:tr>
      <w:tr w:rsidR="002827DC" w:rsidRPr="002827DC" w14:paraId="47886100"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7C477BF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13</w:t>
            </w:r>
          </w:p>
        </w:tc>
        <w:tc>
          <w:tcPr>
            <w:tcW w:w="2618" w:type="pct"/>
            <w:tcBorders>
              <w:top w:val="single" w:sz="4" w:space="0" w:color="auto"/>
              <w:left w:val="single" w:sz="4" w:space="0" w:color="auto"/>
              <w:bottom w:val="single" w:sz="4" w:space="0" w:color="auto"/>
              <w:right w:val="single" w:sz="4" w:space="0" w:color="auto"/>
            </w:tcBorders>
            <w:vAlign w:val="center"/>
          </w:tcPr>
          <w:p w14:paraId="5D6C3A54"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 xml:space="preserve">Сети водопровода в </w:t>
            </w:r>
            <w:r w:rsidRPr="002827DC">
              <w:rPr>
                <w:rFonts w:ascii="Times New Roman" w:hAnsi="Times New Roman"/>
                <w:sz w:val="12"/>
                <w:szCs w:val="12"/>
              </w:rPr>
              <w:t>п. Запрудный, площадка № 17</w:t>
            </w:r>
          </w:p>
        </w:tc>
        <w:tc>
          <w:tcPr>
            <w:tcW w:w="642" w:type="pct"/>
            <w:tcBorders>
              <w:top w:val="single" w:sz="4" w:space="0" w:color="auto"/>
              <w:left w:val="single" w:sz="4" w:space="0" w:color="auto"/>
              <w:bottom w:val="single" w:sz="4" w:space="0" w:color="auto"/>
              <w:right w:val="single" w:sz="4" w:space="0" w:color="auto"/>
            </w:tcBorders>
            <w:vAlign w:val="center"/>
          </w:tcPr>
          <w:p w14:paraId="1C0682F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0DAADB2"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2046647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1,005</w:t>
            </w:r>
          </w:p>
        </w:tc>
      </w:tr>
      <w:tr w:rsidR="002827DC" w:rsidRPr="002827DC" w14:paraId="7AB966E9"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55FE12F1"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14</w:t>
            </w:r>
          </w:p>
        </w:tc>
        <w:tc>
          <w:tcPr>
            <w:tcW w:w="2618" w:type="pct"/>
            <w:tcBorders>
              <w:top w:val="single" w:sz="4" w:space="0" w:color="auto"/>
              <w:left w:val="single" w:sz="4" w:space="0" w:color="auto"/>
              <w:bottom w:val="single" w:sz="4" w:space="0" w:color="auto"/>
              <w:right w:val="single" w:sz="4" w:space="0" w:color="auto"/>
            </w:tcBorders>
            <w:vAlign w:val="center"/>
          </w:tcPr>
          <w:p w14:paraId="0F298E81"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 xml:space="preserve">Сети водопровода в </w:t>
            </w:r>
            <w:r w:rsidRPr="002827DC">
              <w:rPr>
                <w:rFonts w:ascii="Times New Roman" w:hAnsi="Times New Roman"/>
                <w:sz w:val="12"/>
                <w:szCs w:val="12"/>
              </w:rPr>
              <w:t>п. Запрудный, площадка № 18</w:t>
            </w:r>
          </w:p>
        </w:tc>
        <w:tc>
          <w:tcPr>
            <w:tcW w:w="642" w:type="pct"/>
            <w:tcBorders>
              <w:top w:val="single" w:sz="4" w:space="0" w:color="auto"/>
              <w:left w:val="single" w:sz="4" w:space="0" w:color="auto"/>
              <w:bottom w:val="single" w:sz="4" w:space="0" w:color="auto"/>
              <w:right w:val="single" w:sz="4" w:space="0" w:color="auto"/>
            </w:tcBorders>
            <w:vAlign w:val="center"/>
          </w:tcPr>
          <w:p w14:paraId="484CB45E"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1B05B41"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25A9B60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1,421</w:t>
            </w:r>
          </w:p>
        </w:tc>
      </w:tr>
      <w:tr w:rsidR="002827DC" w:rsidRPr="002827DC" w14:paraId="1C98D82B"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35ADEB3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15</w:t>
            </w:r>
          </w:p>
        </w:tc>
        <w:tc>
          <w:tcPr>
            <w:tcW w:w="2618" w:type="pct"/>
            <w:tcBorders>
              <w:top w:val="single" w:sz="4" w:space="0" w:color="auto"/>
              <w:left w:val="single" w:sz="4" w:space="0" w:color="auto"/>
              <w:bottom w:val="single" w:sz="4" w:space="0" w:color="auto"/>
              <w:right w:val="single" w:sz="4" w:space="0" w:color="auto"/>
            </w:tcBorders>
            <w:vAlign w:val="center"/>
          </w:tcPr>
          <w:p w14:paraId="6C25461D"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Орловка по ул. Заречная, ул. Школьная</w:t>
            </w:r>
          </w:p>
        </w:tc>
        <w:tc>
          <w:tcPr>
            <w:tcW w:w="642" w:type="pct"/>
            <w:tcBorders>
              <w:top w:val="single" w:sz="4" w:space="0" w:color="auto"/>
              <w:left w:val="single" w:sz="4" w:space="0" w:color="auto"/>
              <w:bottom w:val="single" w:sz="4" w:space="0" w:color="auto"/>
              <w:right w:val="single" w:sz="4" w:space="0" w:color="auto"/>
            </w:tcBorders>
            <w:vAlign w:val="center"/>
          </w:tcPr>
          <w:p w14:paraId="6CFFBC0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29DD04D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1F0EF9F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5,417</w:t>
            </w:r>
          </w:p>
        </w:tc>
      </w:tr>
      <w:tr w:rsidR="002827DC" w:rsidRPr="002827DC" w14:paraId="352A0BE7"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2EA9B62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16</w:t>
            </w:r>
          </w:p>
        </w:tc>
        <w:tc>
          <w:tcPr>
            <w:tcW w:w="2618" w:type="pct"/>
            <w:tcBorders>
              <w:top w:val="single" w:sz="4" w:space="0" w:color="auto"/>
              <w:left w:val="single" w:sz="4" w:space="0" w:color="auto"/>
              <w:bottom w:val="single" w:sz="4" w:space="0" w:color="auto"/>
              <w:right w:val="single" w:sz="4" w:space="0" w:color="auto"/>
            </w:tcBorders>
            <w:vAlign w:val="center"/>
          </w:tcPr>
          <w:p w14:paraId="3FBCAE8F"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Орловка</w:t>
            </w:r>
            <w:r w:rsidRPr="002827DC">
              <w:rPr>
                <w:rFonts w:ascii="Times New Roman" w:hAnsi="Times New Roman"/>
                <w:sz w:val="12"/>
                <w:szCs w:val="12"/>
              </w:rPr>
              <w:t>, площадка № 14</w:t>
            </w:r>
          </w:p>
        </w:tc>
        <w:tc>
          <w:tcPr>
            <w:tcW w:w="642" w:type="pct"/>
            <w:tcBorders>
              <w:top w:val="single" w:sz="4" w:space="0" w:color="auto"/>
              <w:left w:val="single" w:sz="4" w:space="0" w:color="auto"/>
              <w:bottom w:val="single" w:sz="4" w:space="0" w:color="auto"/>
              <w:right w:val="single" w:sz="4" w:space="0" w:color="auto"/>
            </w:tcBorders>
            <w:vAlign w:val="center"/>
          </w:tcPr>
          <w:p w14:paraId="448181FC"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376478D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247B9C5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0,627</w:t>
            </w:r>
          </w:p>
        </w:tc>
      </w:tr>
      <w:tr w:rsidR="002827DC" w:rsidRPr="002827DC" w14:paraId="17033726"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29176347"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17</w:t>
            </w:r>
          </w:p>
        </w:tc>
        <w:tc>
          <w:tcPr>
            <w:tcW w:w="2618" w:type="pct"/>
            <w:tcBorders>
              <w:top w:val="single" w:sz="4" w:space="0" w:color="auto"/>
              <w:left w:val="single" w:sz="4" w:space="0" w:color="auto"/>
              <w:bottom w:val="single" w:sz="4" w:space="0" w:color="auto"/>
              <w:right w:val="single" w:sz="4" w:space="0" w:color="auto"/>
            </w:tcBorders>
            <w:vAlign w:val="center"/>
          </w:tcPr>
          <w:p w14:paraId="014863C7"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Орловка</w:t>
            </w:r>
            <w:r w:rsidRPr="002827DC">
              <w:rPr>
                <w:rFonts w:ascii="Times New Roman" w:hAnsi="Times New Roman"/>
                <w:sz w:val="12"/>
                <w:szCs w:val="12"/>
              </w:rPr>
              <w:t>, площадка № 15</w:t>
            </w:r>
          </w:p>
        </w:tc>
        <w:tc>
          <w:tcPr>
            <w:tcW w:w="642" w:type="pct"/>
            <w:tcBorders>
              <w:top w:val="single" w:sz="4" w:space="0" w:color="auto"/>
              <w:left w:val="single" w:sz="4" w:space="0" w:color="auto"/>
              <w:bottom w:val="single" w:sz="4" w:space="0" w:color="auto"/>
              <w:right w:val="single" w:sz="4" w:space="0" w:color="auto"/>
            </w:tcBorders>
            <w:vAlign w:val="center"/>
          </w:tcPr>
          <w:p w14:paraId="5128799F"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18CEA8AC"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4B29A09B"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0,323</w:t>
            </w:r>
          </w:p>
        </w:tc>
      </w:tr>
      <w:tr w:rsidR="002827DC" w:rsidRPr="002827DC" w14:paraId="23CA5657"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7167624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18</w:t>
            </w:r>
          </w:p>
        </w:tc>
        <w:tc>
          <w:tcPr>
            <w:tcW w:w="2618" w:type="pct"/>
            <w:tcBorders>
              <w:top w:val="single" w:sz="4" w:space="0" w:color="auto"/>
              <w:left w:val="single" w:sz="4" w:space="0" w:color="auto"/>
              <w:bottom w:val="single" w:sz="4" w:space="0" w:color="auto"/>
              <w:right w:val="single" w:sz="4" w:space="0" w:color="auto"/>
            </w:tcBorders>
            <w:vAlign w:val="center"/>
          </w:tcPr>
          <w:p w14:paraId="26331857"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Орловка</w:t>
            </w:r>
            <w:r w:rsidRPr="002827DC">
              <w:rPr>
                <w:rFonts w:ascii="Times New Roman" w:hAnsi="Times New Roman"/>
                <w:sz w:val="12"/>
                <w:szCs w:val="12"/>
              </w:rPr>
              <w:t>, площадка № 16</w:t>
            </w:r>
          </w:p>
        </w:tc>
        <w:tc>
          <w:tcPr>
            <w:tcW w:w="642" w:type="pct"/>
            <w:tcBorders>
              <w:top w:val="single" w:sz="4" w:space="0" w:color="auto"/>
              <w:left w:val="single" w:sz="4" w:space="0" w:color="auto"/>
              <w:bottom w:val="single" w:sz="4" w:space="0" w:color="auto"/>
              <w:right w:val="single" w:sz="4" w:space="0" w:color="auto"/>
            </w:tcBorders>
            <w:vAlign w:val="center"/>
          </w:tcPr>
          <w:p w14:paraId="11397888"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64D1B25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5BB4025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1,688</w:t>
            </w:r>
          </w:p>
        </w:tc>
      </w:tr>
      <w:tr w:rsidR="002827DC" w:rsidRPr="002827DC" w14:paraId="191D1FB1"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245F0AD1"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19</w:t>
            </w:r>
          </w:p>
        </w:tc>
        <w:tc>
          <w:tcPr>
            <w:tcW w:w="2618" w:type="pct"/>
            <w:tcBorders>
              <w:top w:val="single" w:sz="4" w:space="0" w:color="auto"/>
              <w:left w:val="single" w:sz="4" w:space="0" w:color="auto"/>
              <w:bottom w:val="single" w:sz="4" w:space="0" w:color="auto"/>
              <w:right w:val="single" w:sz="4" w:space="0" w:color="auto"/>
            </w:tcBorders>
            <w:vAlign w:val="center"/>
          </w:tcPr>
          <w:p w14:paraId="6D2ECB24"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Новая Орловка</w:t>
            </w:r>
            <w:r w:rsidRPr="002827DC">
              <w:rPr>
                <w:rFonts w:ascii="Times New Roman" w:hAnsi="Times New Roman"/>
                <w:sz w:val="12"/>
                <w:szCs w:val="12"/>
              </w:rPr>
              <w:t>, площадка № 11</w:t>
            </w:r>
          </w:p>
        </w:tc>
        <w:tc>
          <w:tcPr>
            <w:tcW w:w="642" w:type="pct"/>
            <w:tcBorders>
              <w:top w:val="single" w:sz="4" w:space="0" w:color="auto"/>
              <w:left w:val="single" w:sz="4" w:space="0" w:color="auto"/>
              <w:bottom w:val="single" w:sz="4" w:space="0" w:color="auto"/>
              <w:right w:val="single" w:sz="4" w:space="0" w:color="auto"/>
            </w:tcBorders>
            <w:vAlign w:val="center"/>
          </w:tcPr>
          <w:p w14:paraId="37340E67"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631955AA"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5DF84933"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0,282</w:t>
            </w:r>
          </w:p>
        </w:tc>
      </w:tr>
      <w:tr w:rsidR="002827DC" w:rsidRPr="002827DC" w14:paraId="16DE76D0"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0D558DF0"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20</w:t>
            </w:r>
          </w:p>
        </w:tc>
        <w:tc>
          <w:tcPr>
            <w:tcW w:w="2618" w:type="pct"/>
            <w:tcBorders>
              <w:top w:val="single" w:sz="4" w:space="0" w:color="auto"/>
              <w:left w:val="single" w:sz="4" w:space="0" w:color="auto"/>
              <w:bottom w:val="single" w:sz="4" w:space="0" w:color="auto"/>
              <w:right w:val="single" w:sz="4" w:space="0" w:color="auto"/>
            </w:tcBorders>
            <w:vAlign w:val="center"/>
          </w:tcPr>
          <w:p w14:paraId="2632F25A"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Новая Орловка</w:t>
            </w:r>
            <w:r w:rsidRPr="002827DC">
              <w:rPr>
                <w:rFonts w:ascii="Times New Roman" w:hAnsi="Times New Roman"/>
                <w:sz w:val="12"/>
                <w:szCs w:val="12"/>
              </w:rPr>
              <w:t>, площадка № 12</w:t>
            </w:r>
          </w:p>
        </w:tc>
        <w:tc>
          <w:tcPr>
            <w:tcW w:w="642" w:type="pct"/>
            <w:tcBorders>
              <w:top w:val="single" w:sz="4" w:space="0" w:color="auto"/>
              <w:left w:val="single" w:sz="4" w:space="0" w:color="auto"/>
              <w:bottom w:val="single" w:sz="4" w:space="0" w:color="auto"/>
              <w:right w:val="single" w:sz="4" w:space="0" w:color="auto"/>
            </w:tcBorders>
            <w:vAlign w:val="center"/>
          </w:tcPr>
          <w:p w14:paraId="0B882916"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019CE1ED"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7A93E5A9"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1,563</w:t>
            </w:r>
          </w:p>
        </w:tc>
      </w:tr>
      <w:tr w:rsidR="002827DC" w:rsidRPr="002827DC" w14:paraId="61CD7101" w14:textId="77777777" w:rsidTr="002827DC">
        <w:trPr>
          <w:trHeight w:val="70"/>
        </w:trPr>
        <w:tc>
          <w:tcPr>
            <w:tcW w:w="377" w:type="pct"/>
            <w:tcBorders>
              <w:top w:val="single" w:sz="4" w:space="0" w:color="auto"/>
              <w:left w:val="single" w:sz="4" w:space="0" w:color="auto"/>
              <w:bottom w:val="single" w:sz="4" w:space="0" w:color="auto"/>
              <w:right w:val="single" w:sz="4" w:space="0" w:color="auto"/>
            </w:tcBorders>
            <w:vAlign w:val="center"/>
          </w:tcPr>
          <w:p w14:paraId="6F80D6A9"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21</w:t>
            </w:r>
          </w:p>
        </w:tc>
        <w:tc>
          <w:tcPr>
            <w:tcW w:w="2618" w:type="pct"/>
            <w:tcBorders>
              <w:top w:val="single" w:sz="4" w:space="0" w:color="auto"/>
              <w:left w:val="single" w:sz="4" w:space="0" w:color="auto"/>
              <w:bottom w:val="single" w:sz="4" w:space="0" w:color="auto"/>
              <w:right w:val="single" w:sz="4" w:space="0" w:color="auto"/>
            </w:tcBorders>
            <w:vAlign w:val="center"/>
          </w:tcPr>
          <w:p w14:paraId="3CB80E13" w14:textId="77777777" w:rsidR="002827DC" w:rsidRPr="002827DC" w:rsidRDefault="002827DC" w:rsidP="002827DC">
            <w:pPr>
              <w:spacing w:after="0" w:line="240" w:lineRule="auto"/>
              <w:rPr>
                <w:rFonts w:ascii="Times New Roman" w:hAnsi="Times New Roman" w:cs="Times New Roman"/>
                <w:sz w:val="12"/>
                <w:szCs w:val="12"/>
              </w:rPr>
            </w:pPr>
            <w:r w:rsidRPr="002827DC">
              <w:rPr>
                <w:rFonts w:ascii="Times New Roman" w:hAnsi="Times New Roman" w:cs="Times New Roman"/>
                <w:sz w:val="12"/>
                <w:szCs w:val="12"/>
              </w:rPr>
              <w:t>Сети водопровода в с. Новая Орловка</w:t>
            </w:r>
            <w:r w:rsidRPr="002827DC">
              <w:rPr>
                <w:rFonts w:ascii="Times New Roman" w:hAnsi="Times New Roman"/>
                <w:sz w:val="12"/>
                <w:szCs w:val="12"/>
              </w:rPr>
              <w:t>, площадка № 13</w:t>
            </w:r>
          </w:p>
        </w:tc>
        <w:tc>
          <w:tcPr>
            <w:tcW w:w="642" w:type="pct"/>
            <w:tcBorders>
              <w:top w:val="single" w:sz="4" w:space="0" w:color="auto"/>
              <w:left w:val="single" w:sz="4" w:space="0" w:color="auto"/>
              <w:bottom w:val="single" w:sz="4" w:space="0" w:color="auto"/>
              <w:right w:val="single" w:sz="4" w:space="0" w:color="auto"/>
            </w:tcBorders>
            <w:vAlign w:val="center"/>
          </w:tcPr>
          <w:p w14:paraId="7C00D25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строительство</w:t>
            </w:r>
          </w:p>
        </w:tc>
        <w:tc>
          <w:tcPr>
            <w:tcW w:w="640" w:type="pct"/>
            <w:tcBorders>
              <w:top w:val="single" w:sz="4" w:space="0" w:color="auto"/>
              <w:left w:val="single" w:sz="4" w:space="0" w:color="auto"/>
              <w:bottom w:val="single" w:sz="4" w:space="0" w:color="auto"/>
              <w:right w:val="single" w:sz="4" w:space="0" w:color="auto"/>
            </w:tcBorders>
            <w:vAlign w:val="center"/>
          </w:tcPr>
          <w:p w14:paraId="4691E224"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ПВХ</w:t>
            </w:r>
          </w:p>
        </w:tc>
        <w:tc>
          <w:tcPr>
            <w:tcW w:w="723" w:type="pct"/>
            <w:tcBorders>
              <w:top w:val="single" w:sz="4" w:space="0" w:color="auto"/>
              <w:left w:val="single" w:sz="4" w:space="0" w:color="auto"/>
              <w:bottom w:val="single" w:sz="4" w:space="0" w:color="auto"/>
              <w:right w:val="single" w:sz="4" w:space="0" w:color="auto"/>
            </w:tcBorders>
            <w:vAlign w:val="center"/>
          </w:tcPr>
          <w:p w14:paraId="659D6235" w14:textId="77777777" w:rsidR="002827DC" w:rsidRPr="002827DC" w:rsidRDefault="002827DC" w:rsidP="002827DC">
            <w:pPr>
              <w:spacing w:after="0" w:line="240" w:lineRule="auto"/>
              <w:jc w:val="center"/>
              <w:rPr>
                <w:rFonts w:ascii="Times New Roman" w:hAnsi="Times New Roman" w:cs="Times New Roman"/>
                <w:sz w:val="12"/>
                <w:szCs w:val="12"/>
              </w:rPr>
            </w:pPr>
            <w:r w:rsidRPr="002827DC">
              <w:rPr>
                <w:rFonts w:ascii="Times New Roman" w:hAnsi="Times New Roman" w:cs="Times New Roman"/>
                <w:sz w:val="12"/>
                <w:szCs w:val="12"/>
              </w:rPr>
              <w:t>0,468</w:t>
            </w:r>
          </w:p>
        </w:tc>
      </w:tr>
    </w:tbl>
    <w:p w14:paraId="217526D4" w14:textId="77777777" w:rsidR="002827DC" w:rsidRDefault="002827DC" w:rsidP="002827DC">
      <w:pPr>
        <w:tabs>
          <w:tab w:val="left" w:pos="0"/>
        </w:tabs>
        <w:spacing w:after="0" w:line="240" w:lineRule="auto"/>
        <w:ind w:firstLine="284"/>
        <w:jc w:val="both"/>
        <w:rPr>
          <w:rFonts w:ascii="Times New Roman" w:hAnsi="Times New Roman" w:cs="Times New Roman"/>
          <w:sz w:val="12"/>
          <w:szCs w:val="12"/>
        </w:rPr>
      </w:pPr>
    </w:p>
    <w:p w14:paraId="265F6956"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Для системы наружного пожаротушения необходимо предусмотреть установку пожарных гидрантов в водопроводных колодцах, а также строительство пожарных пирсов с твердым покрытием: в п. Нива, на пруду в юго-восточной части поселка, в с. Орловка (к западу от села) на реке Черновка</w:t>
      </w:r>
      <w:r>
        <w:rPr>
          <w:rFonts w:ascii="Times New Roman" w:hAnsi="Times New Roman" w:cs="Times New Roman"/>
          <w:sz w:val="12"/>
          <w:szCs w:val="12"/>
        </w:rPr>
        <w:t xml:space="preserve"> (площадка размером 12х12 м2). </w:t>
      </w:r>
    </w:p>
    <w:p w14:paraId="3558C54F"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2.4.2.4. Выполнение мероприятий, направленных на обеспечение соответствия качества питьевой воды </w:t>
      </w:r>
      <w:r>
        <w:rPr>
          <w:rFonts w:ascii="Times New Roman" w:hAnsi="Times New Roman" w:cs="Times New Roman"/>
          <w:sz w:val="12"/>
          <w:szCs w:val="12"/>
        </w:rPr>
        <w:t>требованиям законодательства РФ</w:t>
      </w:r>
    </w:p>
    <w:p w14:paraId="299642F7"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Исследование воды на проведение химического анализа питьевой воды проводит филиал ФБУЗ «Центр гигиены и эпидемиологии Самарской области в Сергиевском районе». В настоящее время качество подаваемой абонентам воды п. Нива по микробиологическим показателям не соответствует нормативным требованиям СанПиН 1.2.3684-21, предъявляемым к воде хозяйственного и питьевого назначения (Приложение №1 к отчёту). Качество подаваемой абонентам воды в с. Черновка по санитарно-химическим и микробиологическим показателям соответствует нормативным требованиям СанПиН 1.2.3684-21, предъявляемым к воде хозяйственного и питьевого назначения. </w:t>
      </w:r>
    </w:p>
    <w:p w14:paraId="0493BA5A"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Выполнение мероприятий, представленных ниже, позволит гарантировать устойчивую, надежную работу систем водоснабжения и получать качественную питьевую воду в количестве, необходимом для обеспечения жителей сельского поселения.</w:t>
      </w:r>
    </w:p>
    <w:p w14:paraId="3260C026"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2441E">
        <w:rPr>
          <w:rFonts w:ascii="Times New Roman" w:hAnsi="Times New Roman" w:cs="Times New Roman"/>
          <w:sz w:val="12"/>
          <w:szCs w:val="12"/>
        </w:rPr>
        <w:t>Планировка территории и обустройство ЗСО всех водозаборных скважин в соответствии с требованиями СанПиН 2.1.4.1110-02 и Лицензии;</w:t>
      </w:r>
    </w:p>
    <w:p w14:paraId="44B84726"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2441E">
        <w:rPr>
          <w:rFonts w:ascii="Times New Roman" w:hAnsi="Times New Roman" w:cs="Times New Roman"/>
          <w:sz w:val="12"/>
          <w:szCs w:val="12"/>
        </w:rPr>
        <w:t>Своевременно осуществлять профилактический ремонт и технический контроль работы водозаборных скважин и водопроводной сети;</w:t>
      </w:r>
    </w:p>
    <w:p w14:paraId="6C8E525F"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2441E">
        <w:rPr>
          <w:rFonts w:ascii="Times New Roman" w:hAnsi="Times New Roman" w:cs="Times New Roman"/>
          <w:sz w:val="12"/>
          <w:szCs w:val="12"/>
        </w:rPr>
        <w:t>Осуществлять контроль качества питьевой воды, согласно план-графику;</w:t>
      </w:r>
    </w:p>
    <w:p w14:paraId="2AFAF0FD"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4. Оборудование водозаборных скважин водомерами, пьезометрами, в соответствии с требованиями СанПиН 2.1.4.1110-02;</w:t>
      </w:r>
    </w:p>
    <w:p w14:paraId="77FBD1BB"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C2441E">
        <w:rPr>
          <w:rFonts w:ascii="Times New Roman" w:hAnsi="Times New Roman" w:cs="Times New Roman"/>
          <w:sz w:val="12"/>
          <w:szCs w:val="12"/>
        </w:rPr>
        <w:t>Проведение уборки территории 1-го пояса ЗСО источников водоснабжения;</w:t>
      </w:r>
    </w:p>
    <w:p w14:paraId="12A9D924"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6.</w:t>
      </w:r>
      <w:r w:rsidRPr="00C2441E">
        <w:rPr>
          <w:rFonts w:ascii="Times New Roman" w:hAnsi="Times New Roman" w:cs="Times New Roman"/>
          <w:sz w:val="12"/>
          <w:szCs w:val="12"/>
        </w:rPr>
        <w:t>Обустройство ливневого ст</w:t>
      </w:r>
      <w:r>
        <w:rPr>
          <w:rFonts w:ascii="Times New Roman" w:hAnsi="Times New Roman" w:cs="Times New Roman"/>
          <w:sz w:val="12"/>
          <w:szCs w:val="12"/>
        </w:rPr>
        <w:t>ока возле водозаборных скважин.</w:t>
      </w:r>
    </w:p>
    <w:p w14:paraId="18FBE444"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2.4.3. Сведенья о вновь строящ</w:t>
      </w:r>
      <w:r>
        <w:rPr>
          <w:rFonts w:ascii="Times New Roman" w:hAnsi="Times New Roman" w:cs="Times New Roman"/>
          <w:sz w:val="12"/>
          <w:szCs w:val="12"/>
        </w:rPr>
        <w:t>ихся, реконструируемых и предпо</w:t>
      </w:r>
      <w:r w:rsidRPr="00C2441E">
        <w:rPr>
          <w:rFonts w:ascii="Times New Roman" w:hAnsi="Times New Roman" w:cs="Times New Roman"/>
          <w:sz w:val="12"/>
          <w:szCs w:val="12"/>
        </w:rPr>
        <w:t>лагаемых к выводу из эксплуатации объектах системы водоснабж</w:t>
      </w:r>
      <w:r>
        <w:rPr>
          <w:rFonts w:ascii="Times New Roman" w:hAnsi="Times New Roman" w:cs="Times New Roman"/>
          <w:sz w:val="12"/>
          <w:szCs w:val="12"/>
        </w:rPr>
        <w:t>ения</w:t>
      </w:r>
    </w:p>
    <w:p w14:paraId="1270C24C"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На данный момент в </w:t>
      </w:r>
      <w:proofErr w:type="spellStart"/>
      <w:r w:rsidRPr="00C2441E">
        <w:rPr>
          <w:rFonts w:ascii="Times New Roman" w:hAnsi="Times New Roman" w:cs="Times New Roman"/>
          <w:sz w:val="12"/>
          <w:szCs w:val="12"/>
        </w:rPr>
        <w:t>с.п</w:t>
      </w:r>
      <w:proofErr w:type="spellEnd"/>
      <w:r w:rsidRPr="00C2441E">
        <w:rPr>
          <w:rFonts w:ascii="Times New Roman" w:hAnsi="Times New Roman" w:cs="Times New Roman"/>
          <w:sz w:val="12"/>
          <w:szCs w:val="12"/>
        </w:rPr>
        <w:t>. Черновка</w:t>
      </w:r>
      <w:r>
        <w:rPr>
          <w:rFonts w:ascii="Times New Roman" w:hAnsi="Times New Roman" w:cs="Times New Roman"/>
          <w:sz w:val="12"/>
          <w:szCs w:val="12"/>
        </w:rPr>
        <w:t xml:space="preserve"> существует необходимость прове</w:t>
      </w:r>
      <w:r w:rsidRPr="00C2441E">
        <w:rPr>
          <w:rFonts w:ascii="Times New Roman" w:hAnsi="Times New Roman" w:cs="Times New Roman"/>
          <w:sz w:val="12"/>
          <w:szCs w:val="12"/>
        </w:rPr>
        <w:t>дения поэтапной реконструкции и строительство объектов и сооружений централизованных систем водоснабжения.</w:t>
      </w:r>
    </w:p>
    <w:p w14:paraId="0ADA9CED"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Вопрос о демонтаже накопительных резервуаров и строительство новых, необходимо рассмотреть после проведения обследования строительных конструкций резервуаров.</w:t>
      </w:r>
    </w:p>
    <w:p w14:paraId="7FC2F63A"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В пунктах 2.4.1÷2.4.2 представлены сведения о вновь строящихся и реконструируемых объектах системы питьевого водоснабжения. К выводу из эксплуатации объектов системы водоснабжения, расположенной в с. Черновка, в нас</w:t>
      </w:r>
      <w:r>
        <w:rPr>
          <w:rFonts w:ascii="Times New Roman" w:hAnsi="Times New Roman" w:cs="Times New Roman"/>
          <w:sz w:val="12"/>
          <w:szCs w:val="12"/>
        </w:rPr>
        <w:t xml:space="preserve">тоящее время не предусмотрено. </w:t>
      </w:r>
    </w:p>
    <w:p w14:paraId="756D0FDE"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2.4.4 Сведения о развитии систем диспетчеризации, телемеханизации и систем управления режимами водоснабжения на объектах организаций</w:t>
      </w:r>
      <w:r>
        <w:rPr>
          <w:rFonts w:ascii="Times New Roman" w:hAnsi="Times New Roman" w:cs="Times New Roman"/>
          <w:sz w:val="12"/>
          <w:szCs w:val="12"/>
        </w:rPr>
        <w:t>, осуществляющих водоснабжение.</w:t>
      </w:r>
    </w:p>
    <w:p w14:paraId="7406C124"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Развитие систем диспетчеризации, телемеханизации и систем управления режимами водоснабжения позволит в перспективе работать согласно установленным режимам работы – дневной, ночной, сезонный и т.д., в автоматическом режиме без постоянного технологического персонала.</w:t>
      </w:r>
    </w:p>
    <w:p w14:paraId="422C67E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В процессе работы система позвол</w:t>
      </w:r>
      <w:r>
        <w:rPr>
          <w:rFonts w:ascii="Times New Roman" w:hAnsi="Times New Roman" w:cs="Times New Roman"/>
          <w:sz w:val="12"/>
          <w:szCs w:val="12"/>
        </w:rPr>
        <w:t>ит постоянно контролировать сле</w:t>
      </w:r>
      <w:r w:rsidRPr="00C2441E">
        <w:rPr>
          <w:rFonts w:ascii="Times New Roman" w:hAnsi="Times New Roman" w:cs="Times New Roman"/>
          <w:sz w:val="12"/>
          <w:szCs w:val="12"/>
        </w:rPr>
        <w:t xml:space="preserve">дующие технологические параметры: уровень воды в резервуаре; давление на водоводах; контролировать параметры ТПЧ - ток, частота, режим работы; состояние насосных агрегатов; потребляемый двигателями насосных агрегатов ток; состояние электрических вводов; охранно-пожарная сигнализация. Предусмотрено управление насосными агрегатами, задвижками и частотными преобразователями. Канал связи: GPRS или радиоканал. </w:t>
      </w:r>
    </w:p>
    <w:p w14:paraId="3C9B036D"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При внедрении системы решаются следующие задачи: </w:t>
      </w:r>
    </w:p>
    <w:p w14:paraId="21DF45C4"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 эффективность работы насосных агрегатов; </w:t>
      </w:r>
    </w:p>
    <w:p w14:paraId="0D842987"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 возможность изменения параметров технологического процесса; </w:t>
      </w:r>
    </w:p>
    <w:p w14:paraId="2239D1CC"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 возможность дистанционного управления удаленными объектами; - привлечение внимания к изменению параметров и срабатыванию механизмов; </w:t>
      </w:r>
    </w:p>
    <w:p w14:paraId="1F3249F7"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увеличение надежности работы о</w:t>
      </w:r>
      <w:r>
        <w:rPr>
          <w:rFonts w:ascii="Times New Roman" w:hAnsi="Times New Roman" w:cs="Times New Roman"/>
          <w:sz w:val="12"/>
          <w:szCs w:val="12"/>
        </w:rPr>
        <w:t>борудования за счет предупрежде</w:t>
      </w:r>
      <w:r w:rsidRPr="00C2441E">
        <w:rPr>
          <w:rFonts w:ascii="Times New Roman" w:hAnsi="Times New Roman" w:cs="Times New Roman"/>
          <w:sz w:val="12"/>
          <w:szCs w:val="12"/>
        </w:rPr>
        <w:t xml:space="preserve">ния аварийных ситуаций путем автоматического контроля превышения не только аварийных, но и технологических установок по любому параметру и своевременной сигнализации об этом; </w:t>
      </w:r>
    </w:p>
    <w:p w14:paraId="674C4DD0"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 повышение объективности регистрации работы оборудования. Система автоматически регистрирует все переключения механизмов, выходы параметров за пределы, срабатывания блокировок и действия оператора и хранит эти данные в течение значительного времени. При разборе какого-либо события можно запросить на экран и распечатать протокол работы системы за интересующий интервал времени, а также отобразить на дисплее и затем распечатать графики изменения во времени любых параметров; </w:t>
      </w:r>
    </w:p>
    <w:p w14:paraId="7552108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обнаружение несанкционированного вмешательства в работу о</w:t>
      </w:r>
      <w:r>
        <w:rPr>
          <w:rFonts w:ascii="Times New Roman" w:hAnsi="Times New Roman" w:cs="Times New Roman"/>
          <w:sz w:val="12"/>
          <w:szCs w:val="12"/>
        </w:rPr>
        <w:t>борудования</w:t>
      </w:r>
    </w:p>
    <w:p w14:paraId="685127CA"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2.4.5 Сведения об оснащенности зданий, строений, сооружений приборами учета воды и их применении при осуществлении расчетов за потребленную воду</w:t>
      </w:r>
    </w:p>
    <w:p w14:paraId="0C70704A"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Приоритетными группами потреби</w:t>
      </w:r>
      <w:r>
        <w:rPr>
          <w:rFonts w:ascii="Times New Roman" w:hAnsi="Times New Roman" w:cs="Times New Roman"/>
          <w:sz w:val="12"/>
          <w:szCs w:val="12"/>
        </w:rPr>
        <w:t>телей, для которых требуется ре</w:t>
      </w:r>
      <w:r w:rsidRPr="00C2441E">
        <w:rPr>
          <w:rFonts w:ascii="Times New Roman" w:hAnsi="Times New Roman" w:cs="Times New Roman"/>
          <w:sz w:val="12"/>
          <w:szCs w:val="12"/>
        </w:rPr>
        <w:t xml:space="preserve">шение задачи по обеспечению коммерческого учета являются: бюджетная сфера и жилищный фонд. </w:t>
      </w:r>
    </w:p>
    <w:p w14:paraId="50907CAE"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На 01.01 2021 г. расчёты с ООО «СКК» по приборам учёта осуществляют: 50% абонентов среди населения, 100% бюджетных организа</w:t>
      </w:r>
      <w:r>
        <w:rPr>
          <w:rFonts w:ascii="Times New Roman" w:hAnsi="Times New Roman" w:cs="Times New Roman"/>
          <w:sz w:val="12"/>
          <w:szCs w:val="12"/>
        </w:rPr>
        <w:t xml:space="preserve">ций и 100% прочих организаций. </w:t>
      </w:r>
    </w:p>
    <w:p w14:paraId="520C0915"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2.4.6 Описание вариантов маршрутов прохождения трубопроводов (трасс) по террито</w:t>
      </w:r>
      <w:r>
        <w:rPr>
          <w:rFonts w:ascii="Times New Roman" w:hAnsi="Times New Roman" w:cs="Times New Roman"/>
          <w:sz w:val="12"/>
          <w:szCs w:val="12"/>
        </w:rPr>
        <w:t>рии поселения и их обоснование.</w:t>
      </w:r>
    </w:p>
    <w:p w14:paraId="32C55DB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На перспективу сохраняются существующие маршруты прохождения трубопроводов по территории сельского поселения. </w:t>
      </w:r>
    </w:p>
    <w:p w14:paraId="58A935AE"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На перспективных площадках трубопроводы прокладываются вдоль проезжих частей автомобильных дорог, для оперативного доступа, в случае возникновения аварийных ситуаций. </w:t>
      </w:r>
    </w:p>
    <w:p w14:paraId="6E7D4C3E"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гидравлических режимов сети.</w:t>
      </w:r>
    </w:p>
    <w:p w14:paraId="57E2E646"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 xml:space="preserve">2.4.7. Рекомендации о месте размещения насосных станций, </w:t>
      </w:r>
      <w:r>
        <w:rPr>
          <w:rFonts w:ascii="Times New Roman" w:hAnsi="Times New Roman" w:cs="Times New Roman"/>
          <w:sz w:val="12"/>
          <w:szCs w:val="12"/>
        </w:rPr>
        <w:t>резервуаров, водонапорных башен</w:t>
      </w:r>
    </w:p>
    <w:p w14:paraId="36A9001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Строительство насосных станций и резервуаров не запланировано.</w:t>
      </w:r>
    </w:p>
    <w:p w14:paraId="0C756B71"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Предложения по строительству водонапорных башен приведены в таблице 2.4.7.1.</w:t>
      </w:r>
    </w:p>
    <w:p w14:paraId="0FA795E9" w14:textId="77777777" w:rsid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Таблица 2.4.7.1 - Предложения по строительству водонапорных башен</w:t>
      </w:r>
    </w:p>
    <w:tbl>
      <w:tblPr>
        <w:tblW w:w="5000" w:type="pct"/>
        <w:tblLook w:val="01E0" w:firstRow="1" w:lastRow="1" w:firstColumn="1" w:lastColumn="1" w:noHBand="0" w:noVBand="0"/>
      </w:tblPr>
      <w:tblGrid>
        <w:gridCol w:w="560"/>
        <w:gridCol w:w="3361"/>
        <w:gridCol w:w="1343"/>
        <w:gridCol w:w="1343"/>
        <w:gridCol w:w="1122"/>
      </w:tblGrid>
      <w:tr w:rsidR="00C2441E" w:rsidRPr="00C2441E" w14:paraId="76D3F14D" w14:textId="77777777" w:rsidTr="00C2441E">
        <w:trPr>
          <w:tblHeader/>
        </w:trPr>
        <w:tc>
          <w:tcPr>
            <w:tcW w:w="362" w:type="pct"/>
            <w:tcBorders>
              <w:top w:val="single" w:sz="4" w:space="0" w:color="auto"/>
              <w:left w:val="single" w:sz="4" w:space="0" w:color="auto"/>
              <w:bottom w:val="single" w:sz="4" w:space="0" w:color="auto"/>
              <w:right w:val="single" w:sz="4" w:space="0" w:color="auto"/>
            </w:tcBorders>
            <w:vAlign w:val="center"/>
          </w:tcPr>
          <w:p w14:paraId="2B2EC68A"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 п/п</w:t>
            </w:r>
          </w:p>
        </w:tc>
        <w:tc>
          <w:tcPr>
            <w:tcW w:w="2174" w:type="pct"/>
            <w:tcBorders>
              <w:top w:val="single" w:sz="4" w:space="0" w:color="auto"/>
              <w:left w:val="single" w:sz="4" w:space="0" w:color="auto"/>
              <w:bottom w:val="single" w:sz="4" w:space="0" w:color="auto"/>
              <w:right w:val="single" w:sz="4" w:space="0" w:color="auto"/>
            </w:tcBorders>
            <w:vAlign w:val="center"/>
          </w:tcPr>
          <w:p w14:paraId="3C836D21"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Наименование</w:t>
            </w:r>
          </w:p>
        </w:tc>
        <w:tc>
          <w:tcPr>
            <w:tcW w:w="869" w:type="pct"/>
            <w:tcBorders>
              <w:top w:val="single" w:sz="4" w:space="0" w:color="auto"/>
              <w:left w:val="single" w:sz="4" w:space="0" w:color="auto"/>
              <w:bottom w:val="single" w:sz="4" w:space="0" w:color="auto"/>
              <w:right w:val="single" w:sz="4" w:space="0" w:color="auto"/>
            </w:tcBorders>
            <w:vAlign w:val="center"/>
          </w:tcPr>
          <w:p w14:paraId="18FE7264" w14:textId="77777777" w:rsidR="00C2441E" w:rsidRPr="00C2441E" w:rsidRDefault="00C2441E" w:rsidP="00C2441E">
            <w:pPr>
              <w:spacing w:after="0" w:line="240" w:lineRule="auto"/>
              <w:ind w:left="72"/>
              <w:jc w:val="center"/>
              <w:rPr>
                <w:rFonts w:ascii="Times New Roman" w:hAnsi="Times New Roman" w:cs="Times New Roman"/>
                <w:sz w:val="12"/>
                <w:szCs w:val="12"/>
              </w:rPr>
            </w:pPr>
            <w:r w:rsidRPr="00C2441E">
              <w:rPr>
                <w:rFonts w:ascii="Times New Roman" w:hAnsi="Times New Roman" w:cs="Times New Roman"/>
                <w:sz w:val="12"/>
                <w:szCs w:val="12"/>
              </w:rPr>
              <w:t>Вид ремонта</w:t>
            </w:r>
          </w:p>
        </w:tc>
        <w:tc>
          <w:tcPr>
            <w:tcW w:w="869" w:type="pct"/>
            <w:tcBorders>
              <w:top w:val="single" w:sz="4" w:space="0" w:color="auto"/>
              <w:left w:val="single" w:sz="4" w:space="0" w:color="auto"/>
              <w:bottom w:val="single" w:sz="4" w:space="0" w:color="auto"/>
              <w:right w:val="single" w:sz="4" w:space="0" w:color="auto"/>
            </w:tcBorders>
            <w:vAlign w:val="center"/>
          </w:tcPr>
          <w:p w14:paraId="74773347"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Технические параметры</w:t>
            </w:r>
          </w:p>
        </w:tc>
        <w:tc>
          <w:tcPr>
            <w:tcW w:w="725" w:type="pct"/>
            <w:tcBorders>
              <w:top w:val="single" w:sz="4" w:space="0" w:color="auto"/>
              <w:left w:val="single" w:sz="4" w:space="0" w:color="auto"/>
              <w:bottom w:val="single" w:sz="4" w:space="0" w:color="auto"/>
              <w:right w:val="single" w:sz="4" w:space="0" w:color="auto"/>
            </w:tcBorders>
            <w:vAlign w:val="center"/>
          </w:tcPr>
          <w:p w14:paraId="1BF7198A"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 xml:space="preserve">Длина </w:t>
            </w:r>
          </w:p>
          <w:p w14:paraId="719B8897"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участка, км</w:t>
            </w:r>
          </w:p>
        </w:tc>
      </w:tr>
      <w:tr w:rsidR="00C2441E" w:rsidRPr="00C2441E" w14:paraId="2D055D21" w14:textId="77777777" w:rsidTr="00C2441E">
        <w:trPr>
          <w:trHeight w:val="70"/>
        </w:trPr>
        <w:tc>
          <w:tcPr>
            <w:tcW w:w="5000" w:type="pct"/>
            <w:gridSpan w:val="5"/>
            <w:tcBorders>
              <w:top w:val="single" w:sz="4" w:space="0" w:color="auto"/>
              <w:left w:val="single" w:sz="4" w:space="0" w:color="auto"/>
              <w:bottom w:val="single" w:sz="4" w:space="0" w:color="auto"/>
              <w:right w:val="single" w:sz="4" w:space="0" w:color="auto"/>
            </w:tcBorders>
            <w:vAlign w:val="center"/>
          </w:tcPr>
          <w:p w14:paraId="3BDD1F45" w14:textId="77777777" w:rsidR="00C2441E" w:rsidRPr="00C2441E" w:rsidRDefault="00C2441E" w:rsidP="00C2441E">
            <w:pPr>
              <w:spacing w:after="0" w:line="240" w:lineRule="auto"/>
              <w:jc w:val="center"/>
              <w:rPr>
                <w:rFonts w:ascii="Times New Roman" w:hAnsi="Times New Roman" w:cs="Times New Roman"/>
                <w:b/>
                <w:bCs/>
                <w:sz w:val="12"/>
                <w:szCs w:val="12"/>
              </w:rPr>
            </w:pPr>
            <w:r w:rsidRPr="00C2441E">
              <w:rPr>
                <w:rFonts w:ascii="Times New Roman" w:hAnsi="Times New Roman" w:cs="Times New Roman"/>
                <w:b/>
                <w:bCs/>
                <w:sz w:val="12"/>
                <w:szCs w:val="12"/>
              </w:rPr>
              <w:t>На расчетный срок строительства (до 2033 г.)</w:t>
            </w:r>
          </w:p>
        </w:tc>
      </w:tr>
      <w:tr w:rsidR="00C2441E" w:rsidRPr="00C2441E" w14:paraId="42C72F4E" w14:textId="77777777" w:rsidTr="00C2441E">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41D28445"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11</w:t>
            </w:r>
          </w:p>
        </w:tc>
        <w:tc>
          <w:tcPr>
            <w:tcW w:w="2174" w:type="pct"/>
            <w:tcBorders>
              <w:top w:val="single" w:sz="4" w:space="0" w:color="auto"/>
              <w:left w:val="single" w:sz="4" w:space="0" w:color="auto"/>
              <w:bottom w:val="single" w:sz="4" w:space="0" w:color="auto"/>
              <w:right w:val="single" w:sz="4" w:space="0" w:color="auto"/>
            </w:tcBorders>
            <w:vAlign w:val="center"/>
          </w:tcPr>
          <w:p w14:paraId="44291745" w14:textId="77777777" w:rsidR="00C2441E" w:rsidRPr="00C2441E" w:rsidRDefault="00C2441E" w:rsidP="00C2441E">
            <w:pPr>
              <w:spacing w:after="0" w:line="240" w:lineRule="auto"/>
              <w:rPr>
                <w:rFonts w:ascii="Times New Roman" w:hAnsi="Times New Roman" w:cs="Times New Roman"/>
                <w:sz w:val="12"/>
                <w:szCs w:val="12"/>
              </w:rPr>
            </w:pPr>
            <w:r w:rsidRPr="00C2441E">
              <w:rPr>
                <w:rFonts w:ascii="Times New Roman" w:hAnsi="Times New Roman"/>
                <w:sz w:val="12"/>
                <w:szCs w:val="12"/>
              </w:rPr>
              <w:t>Водонапорная башня на юго-западе поселка Запрудный</w:t>
            </w:r>
          </w:p>
        </w:tc>
        <w:tc>
          <w:tcPr>
            <w:tcW w:w="869" w:type="pct"/>
            <w:tcBorders>
              <w:top w:val="single" w:sz="4" w:space="0" w:color="auto"/>
              <w:left w:val="single" w:sz="4" w:space="0" w:color="auto"/>
              <w:bottom w:val="single" w:sz="4" w:space="0" w:color="auto"/>
              <w:right w:val="single" w:sz="4" w:space="0" w:color="auto"/>
            </w:tcBorders>
            <w:vAlign w:val="center"/>
          </w:tcPr>
          <w:p w14:paraId="776E817D"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строительство</w:t>
            </w:r>
          </w:p>
        </w:tc>
        <w:tc>
          <w:tcPr>
            <w:tcW w:w="1595" w:type="pct"/>
            <w:gridSpan w:val="2"/>
            <w:tcBorders>
              <w:top w:val="single" w:sz="4" w:space="0" w:color="auto"/>
              <w:left w:val="single" w:sz="4" w:space="0" w:color="auto"/>
              <w:bottom w:val="single" w:sz="4" w:space="0" w:color="auto"/>
              <w:right w:val="single" w:sz="4" w:space="0" w:color="auto"/>
            </w:tcBorders>
            <w:vAlign w:val="center"/>
          </w:tcPr>
          <w:p w14:paraId="656A86ED"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sz w:val="12"/>
                <w:szCs w:val="12"/>
              </w:rPr>
              <w:t xml:space="preserve">объем 50 </w:t>
            </w:r>
            <w:proofErr w:type="spellStart"/>
            <w:r w:rsidRPr="00C2441E">
              <w:rPr>
                <w:rFonts w:ascii="Times New Roman" w:hAnsi="Times New Roman"/>
                <w:sz w:val="12"/>
                <w:szCs w:val="12"/>
              </w:rPr>
              <w:t>куб.м</w:t>
            </w:r>
            <w:proofErr w:type="spellEnd"/>
          </w:p>
        </w:tc>
      </w:tr>
      <w:tr w:rsidR="00C2441E" w:rsidRPr="00C2441E" w14:paraId="545807EC" w14:textId="77777777" w:rsidTr="00C2441E">
        <w:trPr>
          <w:trHeight w:val="70"/>
        </w:trPr>
        <w:tc>
          <w:tcPr>
            <w:tcW w:w="362" w:type="pct"/>
            <w:tcBorders>
              <w:top w:val="single" w:sz="4" w:space="0" w:color="auto"/>
              <w:left w:val="single" w:sz="4" w:space="0" w:color="auto"/>
              <w:bottom w:val="single" w:sz="4" w:space="0" w:color="auto"/>
              <w:right w:val="single" w:sz="4" w:space="0" w:color="auto"/>
            </w:tcBorders>
            <w:vAlign w:val="center"/>
          </w:tcPr>
          <w:p w14:paraId="6E6E8AD1"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12</w:t>
            </w:r>
          </w:p>
        </w:tc>
        <w:tc>
          <w:tcPr>
            <w:tcW w:w="2174" w:type="pct"/>
            <w:tcBorders>
              <w:top w:val="single" w:sz="4" w:space="0" w:color="auto"/>
              <w:left w:val="single" w:sz="4" w:space="0" w:color="auto"/>
              <w:bottom w:val="single" w:sz="4" w:space="0" w:color="auto"/>
              <w:right w:val="single" w:sz="4" w:space="0" w:color="auto"/>
            </w:tcBorders>
            <w:vAlign w:val="center"/>
          </w:tcPr>
          <w:p w14:paraId="21D058B5" w14:textId="77777777" w:rsidR="00C2441E" w:rsidRPr="00C2441E" w:rsidRDefault="00C2441E" w:rsidP="00C2441E">
            <w:pPr>
              <w:spacing w:after="0" w:line="240" w:lineRule="auto"/>
              <w:rPr>
                <w:rFonts w:ascii="Times New Roman" w:hAnsi="Times New Roman" w:cs="Times New Roman"/>
                <w:sz w:val="12"/>
                <w:szCs w:val="12"/>
              </w:rPr>
            </w:pPr>
            <w:r w:rsidRPr="00C2441E">
              <w:rPr>
                <w:rFonts w:ascii="Times New Roman" w:hAnsi="Times New Roman"/>
                <w:sz w:val="12"/>
                <w:szCs w:val="12"/>
              </w:rPr>
              <w:t>Водонапорная башня в южной части п. Новая Орловка</w:t>
            </w:r>
          </w:p>
        </w:tc>
        <w:tc>
          <w:tcPr>
            <w:tcW w:w="869" w:type="pct"/>
            <w:tcBorders>
              <w:top w:val="single" w:sz="4" w:space="0" w:color="auto"/>
              <w:left w:val="single" w:sz="4" w:space="0" w:color="auto"/>
              <w:bottom w:val="single" w:sz="4" w:space="0" w:color="auto"/>
              <w:right w:val="single" w:sz="4" w:space="0" w:color="auto"/>
            </w:tcBorders>
            <w:vAlign w:val="center"/>
          </w:tcPr>
          <w:p w14:paraId="50E7D711"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cs="Times New Roman"/>
                <w:sz w:val="12"/>
                <w:szCs w:val="12"/>
              </w:rPr>
              <w:t>строительство</w:t>
            </w:r>
          </w:p>
        </w:tc>
        <w:tc>
          <w:tcPr>
            <w:tcW w:w="1595" w:type="pct"/>
            <w:gridSpan w:val="2"/>
            <w:tcBorders>
              <w:top w:val="single" w:sz="4" w:space="0" w:color="auto"/>
              <w:left w:val="single" w:sz="4" w:space="0" w:color="auto"/>
              <w:bottom w:val="single" w:sz="4" w:space="0" w:color="auto"/>
              <w:right w:val="single" w:sz="4" w:space="0" w:color="auto"/>
            </w:tcBorders>
            <w:vAlign w:val="center"/>
          </w:tcPr>
          <w:p w14:paraId="693293AB" w14:textId="77777777" w:rsidR="00C2441E" w:rsidRPr="00C2441E" w:rsidRDefault="00C2441E" w:rsidP="00C2441E">
            <w:pPr>
              <w:spacing w:after="0" w:line="240" w:lineRule="auto"/>
              <w:jc w:val="center"/>
              <w:rPr>
                <w:rFonts w:ascii="Times New Roman" w:hAnsi="Times New Roman" w:cs="Times New Roman"/>
                <w:sz w:val="12"/>
                <w:szCs w:val="12"/>
              </w:rPr>
            </w:pPr>
            <w:r w:rsidRPr="00C2441E">
              <w:rPr>
                <w:rFonts w:ascii="Times New Roman" w:hAnsi="Times New Roman"/>
                <w:sz w:val="12"/>
                <w:szCs w:val="12"/>
              </w:rPr>
              <w:t xml:space="preserve">объем 50 </w:t>
            </w:r>
            <w:proofErr w:type="spellStart"/>
            <w:r w:rsidRPr="00C2441E">
              <w:rPr>
                <w:rFonts w:ascii="Times New Roman" w:hAnsi="Times New Roman"/>
                <w:sz w:val="12"/>
                <w:szCs w:val="12"/>
              </w:rPr>
              <w:t>куб.м</w:t>
            </w:r>
            <w:proofErr w:type="spellEnd"/>
          </w:p>
        </w:tc>
      </w:tr>
    </w:tbl>
    <w:p w14:paraId="5034CBCA" w14:textId="77777777" w:rsidR="00C2441E" w:rsidRDefault="00C2441E" w:rsidP="00C2441E">
      <w:pPr>
        <w:tabs>
          <w:tab w:val="left" w:pos="0"/>
        </w:tabs>
        <w:spacing w:after="0" w:line="240" w:lineRule="auto"/>
        <w:ind w:firstLine="284"/>
        <w:jc w:val="both"/>
        <w:rPr>
          <w:rFonts w:ascii="Times New Roman" w:hAnsi="Times New Roman" w:cs="Times New Roman"/>
          <w:sz w:val="12"/>
          <w:szCs w:val="12"/>
        </w:rPr>
      </w:pPr>
    </w:p>
    <w:p w14:paraId="147AE32C" w14:textId="77777777" w:rsid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Строительство накопительных резервуаров для замены, существующих с высоким уровнем износа, предполагается в непосредственной близости от них после проведения технического обследования строительных конструкций сущест</w:t>
      </w:r>
      <w:r>
        <w:rPr>
          <w:rFonts w:ascii="Times New Roman" w:hAnsi="Times New Roman" w:cs="Times New Roman"/>
          <w:sz w:val="12"/>
          <w:szCs w:val="12"/>
        </w:rPr>
        <w:t>вующих резервуаров-накопителей.</w:t>
      </w:r>
    </w:p>
    <w:p w14:paraId="4969B9D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2.4.8. Границы планируемых зон размещения объектов централизованных систем горячего водосна</w:t>
      </w:r>
      <w:r>
        <w:rPr>
          <w:rFonts w:ascii="Times New Roman" w:hAnsi="Times New Roman" w:cs="Times New Roman"/>
          <w:sz w:val="12"/>
          <w:szCs w:val="12"/>
        </w:rPr>
        <w:t>бжения, холодного водоснабжения</w:t>
      </w:r>
    </w:p>
    <w:p w14:paraId="780B6969"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В сельском поселении Черновка развитие централизованных систем холодного водоснабжения планируется на свободных участках в существующих границах населённ</w:t>
      </w:r>
      <w:r>
        <w:rPr>
          <w:rFonts w:ascii="Times New Roman" w:hAnsi="Times New Roman" w:cs="Times New Roman"/>
          <w:sz w:val="12"/>
          <w:szCs w:val="12"/>
        </w:rPr>
        <w:t>ых пунктов сельского поселения.</w:t>
      </w:r>
    </w:p>
    <w:p w14:paraId="68D7C818" w14:textId="77777777" w:rsidR="00C2441E" w:rsidRP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2.4.9. Карты (схемы) существующего и планируемого размещения объектов централизованных систем го</w:t>
      </w:r>
      <w:r>
        <w:rPr>
          <w:rFonts w:ascii="Times New Roman" w:hAnsi="Times New Roman" w:cs="Times New Roman"/>
          <w:sz w:val="12"/>
          <w:szCs w:val="12"/>
        </w:rPr>
        <w:t>рячего, холодного водоснабжения</w:t>
      </w:r>
    </w:p>
    <w:p w14:paraId="392430BD" w14:textId="77777777" w:rsidR="00C2441E" w:rsidRDefault="00C2441E" w:rsidP="00C2441E">
      <w:pPr>
        <w:tabs>
          <w:tab w:val="left" w:pos="0"/>
        </w:tabs>
        <w:spacing w:after="0" w:line="240" w:lineRule="auto"/>
        <w:ind w:firstLine="284"/>
        <w:jc w:val="both"/>
        <w:rPr>
          <w:rFonts w:ascii="Times New Roman" w:hAnsi="Times New Roman" w:cs="Times New Roman"/>
          <w:sz w:val="12"/>
          <w:szCs w:val="12"/>
        </w:rPr>
      </w:pPr>
      <w:r w:rsidRPr="00C2441E">
        <w:rPr>
          <w:rFonts w:ascii="Times New Roman" w:hAnsi="Times New Roman" w:cs="Times New Roman"/>
          <w:sz w:val="12"/>
          <w:szCs w:val="12"/>
        </w:rPr>
        <w:t>Схема развития централизованной системы водоснабжения в населённых пунктах сельского поселения Черновка представлены на рисунках 2.4.9.1 – 2.4.9.6.</w:t>
      </w:r>
    </w:p>
    <w:p w14:paraId="3C6E8B57" w14:textId="77777777" w:rsidR="00C2441E" w:rsidRDefault="00C2441E" w:rsidP="00C2441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2EADD7BE" wp14:editId="5E3A5895">
            <wp:extent cx="1524000" cy="561975"/>
            <wp:effectExtent l="0" t="0" r="0" b="0"/>
            <wp:docPr id="22" name="Рисунок 22" descr="C:\Users\user\AppData\Local\Microsoft\Windows\Temporary Internet Files\Content.Word\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ь.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0" cy="561975"/>
                    </a:xfrm>
                    <a:prstGeom prst="rect">
                      <a:avLst/>
                    </a:prstGeom>
                    <a:noFill/>
                    <a:ln>
                      <a:noFill/>
                    </a:ln>
                  </pic:spPr>
                </pic:pic>
              </a:graphicData>
            </a:graphic>
          </wp:inline>
        </w:drawing>
      </w:r>
    </w:p>
    <w:p w14:paraId="77E469C9" w14:textId="77777777" w:rsidR="00C2441E" w:rsidRDefault="00C2441E" w:rsidP="00C2441E">
      <w:pPr>
        <w:tabs>
          <w:tab w:val="left" w:pos="0"/>
        </w:tabs>
        <w:spacing w:after="0" w:line="240" w:lineRule="auto"/>
        <w:ind w:firstLine="284"/>
        <w:jc w:val="center"/>
        <w:rPr>
          <w:rFonts w:ascii="Times New Roman" w:hAnsi="Times New Roman" w:cs="Times New Roman"/>
          <w:sz w:val="12"/>
          <w:szCs w:val="12"/>
        </w:rPr>
      </w:pPr>
      <w:r w:rsidRPr="00C2441E">
        <w:rPr>
          <w:rFonts w:ascii="Times New Roman" w:hAnsi="Times New Roman" w:cs="Times New Roman"/>
          <w:sz w:val="12"/>
          <w:szCs w:val="12"/>
        </w:rPr>
        <w:t>Рисунок 2.4.9.1 - План развития объектов и сооружений системы водоснабже</w:t>
      </w:r>
      <w:r>
        <w:rPr>
          <w:rFonts w:ascii="Times New Roman" w:hAnsi="Times New Roman" w:cs="Times New Roman"/>
          <w:sz w:val="12"/>
          <w:szCs w:val="12"/>
        </w:rPr>
        <w:t xml:space="preserve">ния в с. Черновка и с. Орловка </w:t>
      </w:r>
      <w:r w:rsidRPr="00C2441E">
        <w:rPr>
          <w:rFonts w:ascii="Times New Roman" w:hAnsi="Times New Roman" w:cs="Times New Roman"/>
          <w:sz w:val="12"/>
          <w:szCs w:val="12"/>
        </w:rPr>
        <w:t>к 2033 г.</w:t>
      </w:r>
    </w:p>
    <w:p w14:paraId="10BB346A" w14:textId="77777777" w:rsidR="00C2441E" w:rsidRDefault="00C2441E" w:rsidP="00C2441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7F652DAF" wp14:editId="67967F71">
            <wp:extent cx="866775" cy="1066800"/>
            <wp:effectExtent l="0" t="0" r="0" b="0"/>
            <wp:docPr id="23" name="Рисунок 23" descr="C:\Users\user\AppData\Local\Microsoft\Windows\Temporary Internet Files\Content.Word\спо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спобд.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p w14:paraId="78D68BAA" w14:textId="77777777" w:rsidR="00C2441E" w:rsidRDefault="00C2441E" w:rsidP="00C2441E">
      <w:pPr>
        <w:tabs>
          <w:tab w:val="left" w:pos="0"/>
        </w:tabs>
        <w:spacing w:after="0" w:line="240" w:lineRule="auto"/>
        <w:ind w:firstLine="284"/>
        <w:jc w:val="center"/>
        <w:rPr>
          <w:rFonts w:ascii="Times New Roman" w:hAnsi="Times New Roman" w:cs="Times New Roman"/>
          <w:sz w:val="12"/>
          <w:szCs w:val="12"/>
        </w:rPr>
      </w:pPr>
      <w:r w:rsidRPr="00C2441E">
        <w:rPr>
          <w:rFonts w:ascii="Times New Roman" w:hAnsi="Times New Roman" w:cs="Times New Roman"/>
          <w:sz w:val="12"/>
          <w:szCs w:val="12"/>
        </w:rPr>
        <w:t>Рисунок 2.4.9.2 - План развития системы водоснабжения в с. Черновка</w:t>
      </w:r>
    </w:p>
    <w:p w14:paraId="59B8EBB2" w14:textId="77777777" w:rsidR="00300AF8" w:rsidRDefault="00300AF8" w:rsidP="00C2441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13A40F69" wp14:editId="17EFDE34">
            <wp:extent cx="1524000" cy="1066800"/>
            <wp:effectExtent l="0" t="0" r="0" b="0"/>
            <wp:docPr id="24" name="Рисунок 24" descr="C:\Users\user\AppData\Local\Microsoft\Windows\Temporary Internet Files\Content.Word\ог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огбд.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0" cy="1066800"/>
                    </a:xfrm>
                    <a:prstGeom prst="rect">
                      <a:avLst/>
                    </a:prstGeom>
                    <a:noFill/>
                    <a:ln>
                      <a:noFill/>
                    </a:ln>
                  </pic:spPr>
                </pic:pic>
              </a:graphicData>
            </a:graphic>
          </wp:inline>
        </w:drawing>
      </w:r>
    </w:p>
    <w:p w14:paraId="2636FE15" w14:textId="77777777" w:rsidR="00300AF8" w:rsidRDefault="00300AF8" w:rsidP="00C2441E">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Рисунок 2.4.9.3 - План развития системы водоснабжения в с. Орловка</w:t>
      </w:r>
    </w:p>
    <w:p w14:paraId="26BE2D1E" w14:textId="77777777" w:rsidR="00300AF8" w:rsidRDefault="00300AF8" w:rsidP="00C2441E">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14:anchorId="682C2710" wp14:editId="00E3772B">
            <wp:extent cx="1524000" cy="1181100"/>
            <wp:effectExtent l="0" t="0" r="0" b="0"/>
            <wp:docPr id="25" name="Рисунок 25" descr="C:\Users\user\AppData\Local\Microsoft\Windows\Temporary Internet Files\Content.Word\п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поб.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inline>
        </w:drawing>
      </w:r>
    </w:p>
    <w:p w14:paraId="68D5A84B" w14:textId="77777777" w:rsidR="00300AF8" w:rsidRDefault="00300AF8" w:rsidP="00C2441E">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Рисунок 2.4.9.4 - План развития централизованной системы водоснабжения в п. Нива</w:t>
      </w:r>
    </w:p>
    <w:p w14:paraId="67A641A0" w14:textId="77777777" w:rsidR="00300AF8" w:rsidRDefault="00300AF8" w:rsidP="00C2441E">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315F64BE" wp14:editId="33A8A8BD">
            <wp:extent cx="962025" cy="1400175"/>
            <wp:effectExtent l="0" t="0" r="0" b="0"/>
            <wp:docPr id="26" name="Рисунок 26" descr="C:\Users\user\AppData\Local\Microsoft\Windows\Temporary Internet Files\Content.Word\поб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побд.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2025" cy="1400175"/>
                    </a:xfrm>
                    <a:prstGeom prst="rect">
                      <a:avLst/>
                    </a:prstGeom>
                    <a:noFill/>
                    <a:ln>
                      <a:noFill/>
                    </a:ln>
                  </pic:spPr>
                </pic:pic>
              </a:graphicData>
            </a:graphic>
          </wp:inline>
        </w:drawing>
      </w:r>
    </w:p>
    <w:p w14:paraId="7030850B" w14:textId="77777777" w:rsidR="00300AF8" w:rsidRDefault="00300AF8" w:rsidP="00300AF8">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Рисунок 2.4.9.5 - План развития централизованной систем</w:t>
      </w:r>
      <w:r>
        <w:rPr>
          <w:rFonts w:ascii="Times New Roman" w:hAnsi="Times New Roman" w:cs="Times New Roman"/>
          <w:sz w:val="12"/>
          <w:szCs w:val="12"/>
        </w:rPr>
        <w:t xml:space="preserve">ы водоснабжения в </w:t>
      </w:r>
      <w:r w:rsidRPr="00300AF8">
        <w:rPr>
          <w:rFonts w:ascii="Times New Roman" w:hAnsi="Times New Roman" w:cs="Times New Roman"/>
          <w:sz w:val="12"/>
          <w:szCs w:val="12"/>
        </w:rPr>
        <w:t>п. Новая Орловка</w:t>
      </w:r>
    </w:p>
    <w:p w14:paraId="106CE2BF" w14:textId="77777777" w:rsidR="00300AF8" w:rsidRDefault="00300AF8" w:rsidP="00300AF8">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14:anchorId="685E2639" wp14:editId="7EED4CCE">
            <wp:extent cx="1524000" cy="895350"/>
            <wp:effectExtent l="0" t="0" r="0" b="0"/>
            <wp:docPr id="27" name="Рисунок 27" descr="C:\Users\user\AppData\Local\Microsoft\Windows\Temporary Internet Files\Content.Word\ор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орд.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inline>
        </w:drawing>
      </w:r>
    </w:p>
    <w:p w14:paraId="3C4374A8" w14:textId="77777777" w:rsidR="002827DC" w:rsidRDefault="00300AF8" w:rsidP="00300AF8">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Рисунок 2.4.9.6 - План развития централизо</w:t>
      </w:r>
      <w:r>
        <w:rPr>
          <w:rFonts w:ascii="Times New Roman" w:hAnsi="Times New Roman" w:cs="Times New Roman"/>
          <w:sz w:val="12"/>
          <w:szCs w:val="12"/>
        </w:rPr>
        <w:t xml:space="preserve">ванной системы водоснабжения в </w:t>
      </w:r>
      <w:r w:rsidRPr="00300AF8">
        <w:rPr>
          <w:rFonts w:ascii="Times New Roman" w:hAnsi="Times New Roman" w:cs="Times New Roman"/>
          <w:sz w:val="12"/>
          <w:szCs w:val="12"/>
        </w:rPr>
        <w:t>п. Запрудный</w:t>
      </w:r>
    </w:p>
    <w:p w14:paraId="02DF1E83" w14:textId="77777777" w:rsidR="00300AF8" w:rsidRDefault="00300AF8" w:rsidP="00300AF8">
      <w:pPr>
        <w:tabs>
          <w:tab w:val="left" w:pos="0"/>
        </w:tabs>
        <w:spacing w:after="0" w:line="240" w:lineRule="auto"/>
        <w:ind w:firstLine="284"/>
        <w:jc w:val="center"/>
        <w:rPr>
          <w:rFonts w:ascii="Times New Roman" w:hAnsi="Times New Roman" w:cs="Times New Roman"/>
          <w:sz w:val="12"/>
          <w:szCs w:val="12"/>
        </w:rPr>
      </w:pPr>
    </w:p>
    <w:p w14:paraId="44A23406" w14:textId="77777777" w:rsidR="00300AF8" w:rsidRPr="00300AF8" w:rsidRDefault="00300AF8" w:rsidP="00300AF8">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2.5.  ЭКОЛОГИЧЕСКИЕ АСПЕКТЫ МЕРОПРИЯТИЙ ПО СТРОИТЕЛЬСТВУ, РЕКОНСТРУКЦИИ И МОДЕРНИЗАЦИИ ОБЪЕКТОВ ЦЕНТРАЛИЗОВАННЫХ СИСТЕМ ВОДОСНАБЖЕНИЯ</w:t>
      </w:r>
    </w:p>
    <w:p w14:paraId="1DB29902"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Целью осуществления мероприятий по охране окружающей среды, по предотвращению и (или) снижению воздействия на окружающую среду является улучшение (оздоровление) среды жизнедеятельности в границах проектирования.</w:t>
      </w:r>
    </w:p>
    <w:p w14:paraId="67A4AF80"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Повышение качества водоснабжения</w:t>
      </w:r>
      <w:r>
        <w:rPr>
          <w:rFonts w:ascii="Times New Roman" w:hAnsi="Times New Roman" w:cs="Times New Roman"/>
          <w:sz w:val="12"/>
          <w:szCs w:val="12"/>
        </w:rPr>
        <w:t xml:space="preserve"> населения </w:t>
      </w:r>
      <w:proofErr w:type="spellStart"/>
      <w:r>
        <w:rPr>
          <w:rFonts w:ascii="Times New Roman" w:hAnsi="Times New Roman" w:cs="Times New Roman"/>
          <w:sz w:val="12"/>
          <w:szCs w:val="12"/>
        </w:rPr>
        <w:t>с.п</w:t>
      </w:r>
      <w:proofErr w:type="spellEnd"/>
      <w:r>
        <w:rPr>
          <w:rFonts w:ascii="Times New Roman" w:hAnsi="Times New Roman" w:cs="Times New Roman"/>
          <w:sz w:val="12"/>
          <w:szCs w:val="12"/>
        </w:rPr>
        <w:t>. Черновка обеспе</w:t>
      </w:r>
      <w:r w:rsidRPr="00300AF8">
        <w:rPr>
          <w:rFonts w:ascii="Times New Roman" w:hAnsi="Times New Roman" w:cs="Times New Roman"/>
          <w:sz w:val="12"/>
          <w:szCs w:val="12"/>
        </w:rPr>
        <w:t>чивается за счет:</w:t>
      </w:r>
    </w:p>
    <w:p w14:paraId="33EDB02C"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1. Реконструкции, строительства водопроводных сетей.</w:t>
      </w:r>
    </w:p>
    <w:p w14:paraId="408C4653"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2. Реконструкции старых и строительства новых водозаборов.</w:t>
      </w:r>
    </w:p>
    <w:p w14:paraId="6072BCC9"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3. Благоустройства территорий водозаборов. Строгого соблюдения режима использования 2-го и 3-го поясов зон санитарной охраны источников водоснабжения.</w:t>
      </w:r>
    </w:p>
    <w:p w14:paraId="2CC154AB"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4. Правильной эксплуатации и поддержания надлежащего технического состояния водопроводных сооружений и сетей.</w:t>
      </w:r>
    </w:p>
    <w:p w14:paraId="0FDA024F"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 xml:space="preserve">5. Организация регулярных режимных наблюдений за условиями залегания, уровнем и качеством подземных вод. </w:t>
      </w:r>
    </w:p>
    <w:p w14:paraId="3997508A"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2.5.1</w:t>
      </w:r>
      <w:r w:rsidRPr="00300AF8">
        <w:rPr>
          <w:rFonts w:ascii="Times New Roman" w:hAnsi="Times New Roman" w:cs="Times New Roman"/>
          <w:sz w:val="12"/>
          <w:szCs w:val="12"/>
        </w:rPr>
        <w:t>На водный бассейн предл</w:t>
      </w:r>
      <w:r>
        <w:rPr>
          <w:rFonts w:ascii="Times New Roman" w:hAnsi="Times New Roman" w:cs="Times New Roman"/>
          <w:sz w:val="12"/>
          <w:szCs w:val="12"/>
        </w:rPr>
        <w:t>агаемых к строительству и рекон</w:t>
      </w:r>
      <w:r w:rsidRPr="00300AF8">
        <w:rPr>
          <w:rFonts w:ascii="Times New Roman" w:hAnsi="Times New Roman" w:cs="Times New Roman"/>
          <w:sz w:val="12"/>
          <w:szCs w:val="12"/>
        </w:rPr>
        <w:t>струкции объектов централизованных систем водоснабжения при сбросе (утилизации) промывных вод</w:t>
      </w:r>
    </w:p>
    <w:p w14:paraId="7CF98EAD"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Процесс транспортирования воды в водопроводную сеть не сопровождается вредными выбросами.</w:t>
      </w:r>
    </w:p>
    <w:p w14:paraId="0CE38D2B"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Эксплуатация водопроводной сети, а также ее строительство, не предусматривают каких-либо сбросов вредных веществ в водоемы и на рельеф.</w:t>
      </w:r>
    </w:p>
    <w:p w14:paraId="10AB6A17"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Негативное воздействие на состояние поверхностных и подземных вод будет наблюдаться только в период строительства, носит временный характер и не окажет существенного влияния</w:t>
      </w:r>
      <w:r>
        <w:rPr>
          <w:rFonts w:ascii="Times New Roman" w:hAnsi="Times New Roman" w:cs="Times New Roman"/>
          <w:sz w:val="12"/>
          <w:szCs w:val="12"/>
        </w:rPr>
        <w:t xml:space="preserve"> на состояние окружающей среды.</w:t>
      </w:r>
    </w:p>
    <w:p w14:paraId="1B11A210"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2.5.2</w:t>
      </w:r>
      <w:r w:rsidRPr="00300AF8">
        <w:rPr>
          <w:rFonts w:ascii="Times New Roman" w:hAnsi="Times New Roman" w:cs="Times New Roman"/>
          <w:sz w:val="12"/>
          <w:szCs w:val="12"/>
        </w:rPr>
        <w:t>На окружающую среду при реализации мероприятий по снабжению и хранению химических реагентов, используемых</w:t>
      </w:r>
      <w:r>
        <w:rPr>
          <w:rFonts w:ascii="Times New Roman" w:hAnsi="Times New Roman" w:cs="Times New Roman"/>
          <w:sz w:val="12"/>
          <w:szCs w:val="12"/>
        </w:rPr>
        <w:t xml:space="preserve"> в водоподготовке (хлор и др.).</w:t>
      </w:r>
    </w:p>
    <w:p w14:paraId="0E831203"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 xml:space="preserve">Очистные сооружения водоснабжения на территории </w:t>
      </w:r>
      <w:proofErr w:type="spellStart"/>
      <w:r w:rsidRPr="00300AF8">
        <w:rPr>
          <w:rFonts w:ascii="Times New Roman" w:hAnsi="Times New Roman" w:cs="Times New Roman"/>
          <w:sz w:val="12"/>
          <w:szCs w:val="12"/>
        </w:rPr>
        <w:t>с.п</w:t>
      </w:r>
      <w:proofErr w:type="spellEnd"/>
      <w:r w:rsidRPr="00300AF8">
        <w:rPr>
          <w:rFonts w:ascii="Times New Roman" w:hAnsi="Times New Roman" w:cs="Times New Roman"/>
          <w:sz w:val="12"/>
          <w:szCs w:val="12"/>
        </w:rPr>
        <w:t>. Черновка отсутствуют.</w:t>
      </w:r>
    </w:p>
    <w:p w14:paraId="5556BA88" w14:textId="77777777" w:rsidR="00300AF8" w:rsidRPr="00300AF8" w:rsidRDefault="00300AF8" w:rsidP="00300AF8">
      <w:pPr>
        <w:tabs>
          <w:tab w:val="left" w:pos="0"/>
        </w:tabs>
        <w:spacing w:after="0" w:line="240" w:lineRule="auto"/>
        <w:jc w:val="both"/>
        <w:rPr>
          <w:rFonts w:ascii="Times New Roman" w:hAnsi="Times New Roman" w:cs="Times New Roman"/>
          <w:sz w:val="12"/>
          <w:szCs w:val="12"/>
        </w:rPr>
      </w:pPr>
    </w:p>
    <w:p w14:paraId="7B3ECB25" w14:textId="77777777" w:rsidR="00300AF8" w:rsidRPr="00300AF8" w:rsidRDefault="00300AF8" w:rsidP="00300AF8">
      <w:pPr>
        <w:tabs>
          <w:tab w:val="left" w:pos="0"/>
        </w:tabs>
        <w:spacing w:after="0" w:line="240" w:lineRule="auto"/>
        <w:ind w:firstLine="284"/>
        <w:jc w:val="center"/>
        <w:rPr>
          <w:rFonts w:ascii="Times New Roman" w:hAnsi="Times New Roman" w:cs="Times New Roman"/>
          <w:sz w:val="12"/>
          <w:szCs w:val="12"/>
        </w:rPr>
      </w:pPr>
      <w:r w:rsidRPr="00300AF8">
        <w:rPr>
          <w:rFonts w:ascii="Times New Roman" w:hAnsi="Times New Roman" w:cs="Times New Roman"/>
          <w:sz w:val="12"/>
          <w:szCs w:val="12"/>
        </w:rPr>
        <w:t>2.6.  ОЦЕНКА ОБ</w:t>
      </w:r>
      <w:r>
        <w:rPr>
          <w:rFonts w:ascii="Times New Roman" w:hAnsi="Times New Roman" w:cs="Times New Roman"/>
          <w:sz w:val="12"/>
          <w:szCs w:val="12"/>
        </w:rPr>
        <w:t xml:space="preserve">ЪЁМОВ ВЛОЖЕНИЙ В СТРОИТЕЛЬСТВО, </w:t>
      </w:r>
      <w:r w:rsidRPr="00300AF8">
        <w:rPr>
          <w:rFonts w:ascii="Times New Roman" w:hAnsi="Times New Roman" w:cs="Times New Roman"/>
          <w:sz w:val="12"/>
          <w:szCs w:val="12"/>
        </w:rPr>
        <w:t>РЕКОНСТРУКЦИЮ И МОДЕРНИЗАЦИЮ ОБЪЕКТОВ ЦЕНТРАЛИЗОВАННЫХ СИСТЕМ ВОДОСНАБЖЕНИЯ</w:t>
      </w:r>
    </w:p>
    <w:p w14:paraId="33043F2E"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 xml:space="preserve">Ориентировочная стоимость строительства, реконструкции, модернизации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сборникам Укрупнённых Показателей Восстановительной Стоимости (УПВС) с учетом индексов изменения сметной стоимости на 2021 г. </w:t>
      </w:r>
    </w:p>
    <w:p w14:paraId="44F8A18D"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 xml:space="preserve">Расчетная стоимость мероприятий приводится по этапам реализации, приведенным в Схеме водоснабжения, с учетом индексов-дефляторов до 2021 г. </w:t>
      </w:r>
    </w:p>
    <w:p w14:paraId="115A6FE6"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 xml:space="preserve">Определение стоимости на разных этапах проектирования должно осуществляться различными методиками. На предпроектной стадии обоснования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w:t>
      </w:r>
    </w:p>
    <w:p w14:paraId="55837D94"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14:paraId="30758B5B"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14:paraId="286FEDD0"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Финансирование представленных мероприятий возможно не только из средств организации коммунального хозяйства, но и из районного и областного бюджетов, при вхождении в соответствующие программы.</w:t>
      </w:r>
    </w:p>
    <w:p w14:paraId="6903108A"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В расчетах не учитывались:</w:t>
      </w:r>
    </w:p>
    <w:p w14:paraId="359E5F04"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00AF8">
        <w:rPr>
          <w:rFonts w:ascii="Times New Roman" w:hAnsi="Times New Roman" w:cs="Times New Roman"/>
          <w:sz w:val="12"/>
          <w:szCs w:val="12"/>
        </w:rPr>
        <w:t>стоимость резервирования и выкупа земельных участков и недвижимости для государственных и муниципальных нужд;</w:t>
      </w:r>
    </w:p>
    <w:p w14:paraId="17AFF0FA"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00AF8">
        <w:rPr>
          <w:rFonts w:ascii="Times New Roman" w:hAnsi="Times New Roman" w:cs="Times New Roman"/>
          <w:sz w:val="12"/>
          <w:szCs w:val="12"/>
        </w:rPr>
        <w:t>стоимость мероприятий по сносу и демонтажу зданий и сооружений на территориях строительства;</w:t>
      </w:r>
    </w:p>
    <w:p w14:paraId="53BC5619"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00AF8">
        <w:rPr>
          <w:rFonts w:ascii="Times New Roman" w:hAnsi="Times New Roman" w:cs="Times New Roman"/>
          <w:sz w:val="12"/>
          <w:szCs w:val="12"/>
        </w:rPr>
        <w:t>стоимость мероприятий по реконструкции существующих объектов;</w:t>
      </w:r>
    </w:p>
    <w:p w14:paraId="7B3FEE85"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00AF8">
        <w:rPr>
          <w:rFonts w:ascii="Times New Roman" w:hAnsi="Times New Roman" w:cs="Times New Roman"/>
          <w:sz w:val="12"/>
          <w:szCs w:val="12"/>
        </w:rPr>
        <w:t xml:space="preserve">оснащение необходимым оборудованием и благоустройство прилегающей территории; </w:t>
      </w:r>
    </w:p>
    <w:p w14:paraId="5EAE64AB"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300AF8">
        <w:rPr>
          <w:rFonts w:ascii="Times New Roman" w:hAnsi="Times New Roman" w:cs="Times New Roman"/>
          <w:sz w:val="12"/>
          <w:szCs w:val="12"/>
        </w:rPr>
        <w:t>особен</w:t>
      </w:r>
      <w:r>
        <w:rPr>
          <w:rFonts w:ascii="Times New Roman" w:hAnsi="Times New Roman" w:cs="Times New Roman"/>
          <w:sz w:val="12"/>
          <w:szCs w:val="12"/>
        </w:rPr>
        <w:t>ности территории строительства.</w:t>
      </w:r>
    </w:p>
    <w:p w14:paraId="6358D3CD"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Предложения по величине необх</w:t>
      </w:r>
      <w:r>
        <w:rPr>
          <w:rFonts w:ascii="Times New Roman" w:hAnsi="Times New Roman" w:cs="Times New Roman"/>
          <w:sz w:val="12"/>
          <w:szCs w:val="12"/>
        </w:rPr>
        <w:t>одимых инвестиций в новое строи</w:t>
      </w:r>
      <w:r w:rsidRPr="00300AF8">
        <w:rPr>
          <w:rFonts w:ascii="Times New Roman" w:hAnsi="Times New Roman" w:cs="Times New Roman"/>
          <w:sz w:val="12"/>
          <w:szCs w:val="12"/>
        </w:rPr>
        <w:t>тельство, реконструкцию и техническое</w:t>
      </w:r>
      <w:r>
        <w:rPr>
          <w:rFonts w:ascii="Times New Roman" w:hAnsi="Times New Roman" w:cs="Times New Roman"/>
          <w:sz w:val="12"/>
          <w:szCs w:val="12"/>
        </w:rPr>
        <w:t xml:space="preserve"> перевооружение систем водоснаб</w:t>
      </w:r>
      <w:r w:rsidRPr="00300AF8">
        <w:rPr>
          <w:rFonts w:ascii="Times New Roman" w:hAnsi="Times New Roman" w:cs="Times New Roman"/>
          <w:sz w:val="12"/>
          <w:szCs w:val="12"/>
        </w:rPr>
        <w:t xml:space="preserve">жения в населенных пунктах сельского </w:t>
      </w:r>
      <w:r>
        <w:rPr>
          <w:rFonts w:ascii="Times New Roman" w:hAnsi="Times New Roman" w:cs="Times New Roman"/>
          <w:sz w:val="12"/>
          <w:szCs w:val="12"/>
        </w:rPr>
        <w:t>поселения на каждом этапе строи</w:t>
      </w:r>
      <w:r w:rsidRPr="00300AF8">
        <w:rPr>
          <w:rFonts w:ascii="Times New Roman" w:hAnsi="Times New Roman" w:cs="Times New Roman"/>
          <w:sz w:val="12"/>
          <w:szCs w:val="12"/>
        </w:rPr>
        <w:t xml:space="preserve">тельства, представлены в таблицах 2.6.1-2.6.5. </w:t>
      </w:r>
    </w:p>
    <w:p w14:paraId="61C25DF3" w14:textId="77777777" w:rsidR="00300AF8" w:rsidRP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Окончательная стоимость мероприятий на перспективу определится в инвестиционных программах согласно сводному сметному расчету и технико-экономиче</w:t>
      </w:r>
      <w:r>
        <w:rPr>
          <w:rFonts w:ascii="Times New Roman" w:hAnsi="Times New Roman" w:cs="Times New Roman"/>
          <w:sz w:val="12"/>
          <w:szCs w:val="12"/>
        </w:rPr>
        <w:t>скому обоснованию.</w:t>
      </w:r>
    </w:p>
    <w:p w14:paraId="789B247E" w14:textId="77777777" w:rsid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Таблица 2.6.1 - Объем инвестиций в строительство, реконструкцию и техническое перевооружение системы водоснабжения с. Черновка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1964"/>
        <w:gridCol w:w="546"/>
        <w:gridCol w:w="456"/>
        <w:gridCol w:w="486"/>
        <w:gridCol w:w="486"/>
        <w:gridCol w:w="456"/>
        <w:gridCol w:w="517"/>
        <w:gridCol w:w="516"/>
        <w:gridCol w:w="516"/>
        <w:gridCol w:w="456"/>
        <w:gridCol w:w="456"/>
        <w:gridCol w:w="496"/>
      </w:tblGrid>
      <w:tr w:rsidR="00C167D8" w:rsidRPr="00300AF8" w14:paraId="6C8744F7" w14:textId="77777777" w:rsidTr="00C167D8">
        <w:trPr>
          <w:trHeight w:val="70"/>
          <w:tblHeader/>
        </w:trPr>
        <w:tc>
          <w:tcPr>
            <w:tcW w:w="245" w:type="pct"/>
            <w:vMerge w:val="restart"/>
            <w:shd w:val="clear" w:color="auto" w:fill="auto"/>
            <w:vAlign w:val="center"/>
          </w:tcPr>
          <w:p w14:paraId="72D3E13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 п/п</w:t>
            </w:r>
          </w:p>
        </w:tc>
        <w:tc>
          <w:tcPr>
            <w:tcW w:w="1271" w:type="pct"/>
            <w:vMerge w:val="restart"/>
            <w:shd w:val="clear" w:color="auto" w:fill="auto"/>
            <w:vAlign w:val="center"/>
          </w:tcPr>
          <w:p w14:paraId="45740D7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Планируемые Мероприятия</w:t>
            </w:r>
          </w:p>
        </w:tc>
        <w:tc>
          <w:tcPr>
            <w:tcW w:w="3484" w:type="pct"/>
            <w:gridSpan w:val="11"/>
            <w:shd w:val="clear" w:color="auto" w:fill="auto"/>
            <w:vAlign w:val="center"/>
          </w:tcPr>
          <w:p w14:paraId="10356C4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Ориентировочный объем инвестиций при строительстве, тыс. руб.</w:t>
            </w:r>
          </w:p>
        </w:tc>
      </w:tr>
      <w:tr w:rsidR="00300AF8" w:rsidRPr="00300AF8" w14:paraId="067DEFF3" w14:textId="77777777" w:rsidTr="00C167D8">
        <w:trPr>
          <w:trHeight w:val="70"/>
          <w:tblHeader/>
        </w:trPr>
        <w:tc>
          <w:tcPr>
            <w:tcW w:w="245" w:type="pct"/>
            <w:vMerge/>
            <w:shd w:val="clear" w:color="auto" w:fill="auto"/>
            <w:vAlign w:val="center"/>
          </w:tcPr>
          <w:p w14:paraId="1C6DB6E3" w14:textId="77777777" w:rsidR="00300AF8" w:rsidRPr="00300AF8" w:rsidRDefault="00300AF8" w:rsidP="00300AF8">
            <w:pPr>
              <w:pStyle w:val="affb"/>
              <w:spacing w:before="0" w:beforeAutospacing="0" w:after="0" w:afterAutospacing="0"/>
              <w:jc w:val="center"/>
              <w:rPr>
                <w:sz w:val="12"/>
                <w:szCs w:val="12"/>
              </w:rPr>
            </w:pPr>
          </w:p>
        </w:tc>
        <w:tc>
          <w:tcPr>
            <w:tcW w:w="1271" w:type="pct"/>
            <w:vMerge/>
            <w:shd w:val="clear" w:color="auto" w:fill="auto"/>
            <w:vAlign w:val="center"/>
          </w:tcPr>
          <w:p w14:paraId="380DDF62" w14:textId="77777777" w:rsidR="00300AF8" w:rsidRPr="00300AF8" w:rsidRDefault="00300AF8" w:rsidP="00300AF8">
            <w:pPr>
              <w:pStyle w:val="affb"/>
              <w:spacing w:before="0" w:beforeAutospacing="0" w:after="0" w:afterAutospacing="0"/>
              <w:jc w:val="center"/>
              <w:rPr>
                <w:sz w:val="12"/>
                <w:szCs w:val="12"/>
              </w:rPr>
            </w:pPr>
          </w:p>
        </w:tc>
        <w:tc>
          <w:tcPr>
            <w:tcW w:w="353" w:type="pct"/>
            <w:vMerge w:val="restart"/>
            <w:shd w:val="clear" w:color="auto" w:fill="auto"/>
            <w:vAlign w:val="center"/>
          </w:tcPr>
          <w:p w14:paraId="073F7FEE" w14:textId="77777777" w:rsidR="00300AF8" w:rsidRPr="00300AF8" w:rsidRDefault="00300AF8" w:rsidP="00300AF8">
            <w:pPr>
              <w:pStyle w:val="affb"/>
              <w:spacing w:before="0" w:beforeAutospacing="0" w:after="0" w:afterAutospacing="0"/>
              <w:jc w:val="center"/>
              <w:rPr>
                <w:sz w:val="12"/>
                <w:szCs w:val="12"/>
              </w:rPr>
            </w:pPr>
            <w:r w:rsidRPr="00300AF8">
              <w:rPr>
                <w:iCs/>
                <w:sz w:val="12"/>
                <w:szCs w:val="12"/>
              </w:rPr>
              <w:t>Всего</w:t>
            </w:r>
            <w:r w:rsidRPr="00300AF8">
              <w:rPr>
                <w:sz w:val="12"/>
                <w:szCs w:val="12"/>
              </w:rPr>
              <w:t>:</w:t>
            </w:r>
          </w:p>
        </w:tc>
        <w:tc>
          <w:tcPr>
            <w:tcW w:w="1553" w:type="pct"/>
            <w:gridSpan w:val="5"/>
            <w:shd w:val="clear" w:color="auto" w:fill="auto"/>
            <w:vAlign w:val="center"/>
          </w:tcPr>
          <w:p w14:paraId="2A1B925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Первая очередь строительства</w:t>
            </w:r>
          </w:p>
        </w:tc>
        <w:tc>
          <w:tcPr>
            <w:tcW w:w="1578" w:type="pct"/>
            <w:gridSpan w:val="5"/>
            <w:shd w:val="clear" w:color="auto" w:fill="auto"/>
            <w:vAlign w:val="center"/>
          </w:tcPr>
          <w:p w14:paraId="7EC92AD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Вторая очередь строительства</w:t>
            </w:r>
          </w:p>
        </w:tc>
      </w:tr>
      <w:tr w:rsidR="00300AF8" w:rsidRPr="00300AF8" w14:paraId="0A9B215C" w14:textId="77777777" w:rsidTr="00C167D8">
        <w:trPr>
          <w:cantSplit/>
          <w:trHeight w:val="70"/>
          <w:tblHeader/>
        </w:trPr>
        <w:tc>
          <w:tcPr>
            <w:tcW w:w="245" w:type="pct"/>
            <w:vMerge/>
            <w:shd w:val="clear" w:color="auto" w:fill="auto"/>
            <w:vAlign w:val="center"/>
          </w:tcPr>
          <w:p w14:paraId="286AEF68" w14:textId="77777777" w:rsidR="00300AF8" w:rsidRPr="00300AF8" w:rsidRDefault="00300AF8" w:rsidP="00300AF8">
            <w:pPr>
              <w:pStyle w:val="affb"/>
              <w:spacing w:before="0" w:beforeAutospacing="0" w:after="0" w:afterAutospacing="0"/>
              <w:jc w:val="center"/>
              <w:rPr>
                <w:sz w:val="12"/>
                <w:szCs w:val="12"/>
              </w:rPr>
            </w:pPr>
          </w:p>
        </w:tc>
        <w:tc>
          <w:tcPr>
            <w:tcW w:w="1271" w:type="pct"/>
            <w:vMerge/>
            <w:shd w:val="clear" w:color="auto" w:fill="auto"/>
            <w:vAlign w:val="center"/>
          </w:tcPr>
          <w:p w14:paraId="296F301D" w14:textId="77777777" w:rsidR="00300AF8" w:rsidRPr="00300AF8" w:rsidRDefault="00300AF8" w:rsidP="00300AF8">
            <w:pPr>
              <w:pStyle w:val="affb"/>
              <w:spacing w:before="0" w:beforeAutospacing="0" w:after="0" w:afterAutospacing="0"/>
              <w:jc w:val="center"/>
              <w:rPr>
                <w:sz w:val="12"/>
                <w:szCs w:val="12"/>
              </w:rPr>
            </w:pPr>
          </w:p>
        </w:tc>
        <w:tc>
          <w:tcPr>
            <w:tcW w:w="353" w:type="pct"/>
            <w:vMerge/>
            <w:vAlign w:val="center"/>
          </w:tcPr>
          <w:p w14:paraId="29959F61"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6C1013B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2021 г.</w:t>
            </w:r>
          </w:p>
        </w:tc>
        <w:tc>
          <w:tcPr>
            <w:tcW w:w="314" w:type="pct"/>
            <w:shd w:val="clear" w:color="auto" w:fill="auto"/>
            <w:vAlign w:val="center"/>
          </w:tcPr>
          <w:p w14:paraId="3FD15E9F"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2 г"/>
              </w:smartTagPr>
              <w:r w:rsidRPr="00300AF8">
                <w:rPr>
                  <w:sz w:val="12"/>
                  <w:szCs w:val="12"/>
                </w:rPr>
                <w:t>2022 г</w:t>
              </w:r>
            </w:smartTag>
            <w:r w:rsidRPr="00300AF8">
              <w:rPr>
                <w:sz w:val="12"/>
                <w:szCs w:val="12"/>
              </w:rPr>
              <w:t>.</w:t>
            </w:r>
          </w:p>
        </w:tc>
        <w:tc>
          <w:tcPr>
            <w:tcW w:w="314" w:type="pct"/>
            <w:shd w:val="clear" w:color="auto" w:fill="auto"/>
            <w:vAlign w:val="center"/>
          </w:tcPr>
          <w:p w14:paraId="5E27DF70"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3 г"/>
              </w:smartTagPr>
              <w:r w:rsidRPr="00300AF8">
                <w:rPr>
                  <w:sz w:val="12"/>
                  <w:szCs w:val="12"/>
                </w:rPr>
                <w:t>2023 г</w:t>
              </w:r>
            </w:smartTag>
            <w:r w:rsidRPr="00300AF8">
              <w:rPr>
                <w:sz w:val="12"/>
                <w:szCs w:val="12"/>
              </w:rPr>
              <w:t>.</w:t>
            </w:r>
          </w:p>
        </w:tc>
        <w:tc>
          <w:tcPr>
            <w:tcW w:w="295" w:type="pct"/>
            <w:shd w:val="clear" w:color="auto" w:fill="auto"/>
            <w:vAlign w:val="center"/>
          </w:tcPr>
          <w:p w14:paraId="3AB3B82F"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4 г"/>
              </w:smartTagPr>
              <w:r w:rsidRPr="00300AF8">
                <w:rPr>
                  <w:sz w:val="12"/>
                  <w:szCs w:val="12"/>
                </w:rPr>
                <w:t>2024 г</w:t>
              </w:r>
            </w:smartTag>
            <w:r w:rsidRPr="00300AF8">
              <w:rPr>
                <w:sz w:val="12"/>
                <w:szCs w:val="12"/>
              </w:rPr>
              <w:t>.</w:t>
            </w:r>
          </w:p>
        </w:tc>
        <w:tc>
          <w:tcPr>
            <w:tcW w:w="334" w:type="pct"/>
            <w:shd w:val="clear" w:color="auto" w:fill="auto"/>
            <w:vAlign w:val="center"/>
          </w:tcPr>
          <w:p w14:paraId="1BADBD84"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5 г"/>
              </w:smartTagPr>
              <w:r w:rsidRPr="00300AF8">
                <w:rPr>
                  <w:sz w:val="12"/>
                  <w:szCs w:val="12"/>
                </w:rPr>
                <w:t>2025 г</w:t>
              </w:r>
            </w:smartTag>
            <w:r w:rsidRPr="00300AF8">
              <w:rPr>
                <w:sz w:val="12"/>
                <w:szCs w:val="12"/>
              </w:rPr>
              <w:t>.</w:t>
            </w:r>
          </w:p>
        </w:tc>
        <w:tc>
          <w:tcPr>
            <w:tcW w:w="334" w:type="pct"/>
            <w:shd w:val="clear" w:color="auto" w:fill="auto"/>
            <w:vAlign w:val="center"/>
          </w:tcPr>
          <w:p w14:paraId="734C2DA4"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6 г"/>
              </w:smartTagPr>
              <w:r w:rsidRPr="00300AF8">
                <w:rPr>
                  <w:sz w:val="12"/>
                  <w:szCs w:val="12"/>
                </w:rPr>
                <w:t>2026 г</w:t>
              </w:r>
            </w:smartTag>
            <w:r w:rsidRPr="00300AF8">
              <w:rPr>
                <w:sz w:val="12"/>
                <w:szCs w:val="12"/>
              </w:rPr>
              <w:t>.</w:t>
            </w:r>
          </w:p>
        </w:tc>
        <w:tc>
          <w:tcPr>
            <w:tcW w:w="334" w:type="pct"/>
            <w:shd w:val="clear" w:color="auto" w:fill="auto"/>
            <w:vAlign w:val="center"/>
          </w:tcPr>
          <w:p w14:paraId="4C7FF1BA"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7 г"/>
              </w:smartTagPr>
              <w:r w:rsidRPr="00300AF8">
                <w:rPr>
                  <w:sz w:val="12"/>
                  <w:szCs w:val="12"/>
                </w:rPr>
                <w:t>2027 г</w:t>
              </w:r>
            </w:smartTag>
            <w:r w:rsidRPr="00300AF8">
              <w:rPr>
                <w:sz w:val="12"/>
                <w:szCs w:val="12"/>
              </w:rPr>
              <w:t>.</w:t>
            </w:r>
          </w:p>
        </w:tc>
        <w:tc>
          <w:tcPr>
            <w:tcW w:w="295" w:type="pct"/>
            <w:shd w:val="clear" w:color="auto" w:fill="auto"/>
            <w:vAlign w:val="center"/>
          </w:tcPr>
          <w:p w14:paraId="63693DDE"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8 г"/>
              </w:smartTagPr>
              <w:r w:rsidRPr="00300AF8">
                <w:rPr>
                  <w:sz w:val="12"/>
                  <w:szCs w:val="12"/>
                </w:rPr>
                <w:t>2028 г</w:t>
              </w:r>
            </w:smartTag>
            <w:r w:rsidRPr="00300AF8">
              <w:rPr>
                <w:sz w:val="12"/>
                <w:szCs w:val="12"/>
              </w:rPr>
              <w:t>.</w:t>
            </w:r>
          </w:p>
        </w:tc>
        <w:tc>
          <w:tcPr>
            <w:tcW w:w="295" w:type="pct"/>
            <w:shd w:val="clear" w:color="auto" w:fill="auto"/>
            <w:vAlign w:val="center"/>
          </w:tcPr>
          <w:p w14:paraId="57774A8F" w14:textId="77777777" w:rsidR="00300AF8" w:rsidRPr="00300AF8" w:rsidRDefault="00300AF8" w:rsidP="00300AF8">
            <w:pPr>
              <w:pStyle w:val="affb"/>
              <w:spacing w:before="0" w:beforeAutospacing="0" w:after="0" w:afterAutospacing="0"/>
              <w:jc w:val="center"/>
              <w:rPr>
                <w:sz w:val="12"/>
                <w:szCs w:val="12"/>
              </w:rPr>
            </w:pPr>
            <w:smartTag w:uri="urn:schemas-microsoft-com:office:smarttags" w:element="metricconverter">
              <w:smartTagPr>
                <w:attr w:name="ProductID" w:val="2029 г"/>
              </w:smartTagPr>
              <w:r w:rsidRPr="00300AF8">
                <w:rPr>
                  <w:sz w:val="12"/>
                  <w:szCs w:val="12"/>
                </w:rPr>
                <w:t>2029 г</w:t>
              </w:r>
            </w:smartTag>
            <w:r w:rsidRPr="00300AF8">
              <w:rPr>
                <w:sz w:val="12"/>
                <w:szCs w:val="12"/>
              </w:rPr>
              <w:t>.</w:t>
            </w:r>
          </w:p>
        </w:tc>
        <w:tc>
          <w:tcPr>
            <w:tcW w:w="321" w:type="pct"/>
            <w:shd w:val="clear" w:color="auto" w:fill="auto"/>
            <w:vAlign w:val="center"/>
          </w:tcPr>
          <w:p w14:paraId="167432C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2030-</w:t>
            </w:r>
          </w:p>
          <w:p w14:paraId="02CCEC8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2033 гг.</w:t>
            </w:r>
          </w:p>
        </w:tc>
      </w:tr>
      <w:tr w:rsidR="00300AF8" w:rsidRPr="00300AF8" w14:paraId="7A254953" w14:textId="77777777" w:rsidTr="00C167D8">
        <w:trPr>
          <w:trHeight w:val="70"/>
        </w:trPr>
        <w:tc>
          <w:tcPr>
            <w:tcW w:w="245" w:type="pct"/>
            <w:shd w:val="clear" w:color="auto" w:fill="auto"/>
            <w:vAlign w:val="center"/>
          </w:tcPr>
          <w:p w14:paraId="7C5B74E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w:t>
            </w:r>
          </w:p>
        </w:tc>
        <w:tc>
          <w:tcPr>
            <w:tcW w:w="1271" w:type="pct"/>
            <w:shd w:val="clear" w:color="auto" w:fill="auto"/>
            <w:vAlign w:val="center"/>
          </w:tcPr>
          <w:p w14:paraId="5B9FBDE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Разработка проектно-сметной документации на реконструкцию системы водоснабжения в селе</w:t>
            </w:r>
          </w:p>
        </w:tc>
        <w:tc>
          <w:tcPr>
            <w:tcW w:w="353" w:type="pct"/>
            <w:shd w:val="clear" w:color="auto" w:fill="auto"/>
            <w:vAlign w:val="center"/>
          </w:tcPr>
          <w:p w14:paraId="1A44763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2 050</w:t>
            </w:r>
          </w:p>
        </w:tc>
        <w:tc>
          <w:tcPr>
            <w:tcW w:w="295" w:type="pct"/>
            <w:shd w:val="clear" w:color="auto" w:fill="auto"/>
            <w:vAlign w:val="center"/>
          </w:tcPr>
          <w:p w14:paraId="4F782A7E" w14:textId="77777777" w:rsidR="00300AF8" w:rsidRPr="00300AF8" w:rsidRDefault="00300AF8" w:rsidP="00300AF8">
            <w:pPr>
              <w:pStyle w:val="affb"/>
              <w:spacing w:before="0" w:beforeAutospacing="0" w:after="0" w:afterAutospacing="0"/>
              <w:jc w:val="center"/>
              <w:rPr>
                <w:sz w:val="12"/>
                <w:szCs w:val="12"/>
              </w:rPr>
            </w:pPr>
          </w:p>
        </w:tc>
        <w:tc>
          <w:tcPr>
            <w:tcW w:w="314" w:type="pct"/>
            <w:shd w:val="clear" w:color="auto" w:fill="auto"/>
            <w:vAlign w:val="center"/>
          </w:tcPr>
          <w:p w14:paraId="5003100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2 050</w:t>
            </w:r>
          </w:p>
        </w:tc>
        <w:tc>
          <w:tcPr>
            <w:tcW w:w="314" w:type="pct"/>
            <w:shd w:val="clear" w:color="auto" w:fill="auto"/>
            <w:vAlign w:val="center"/>
          </w:tcPr>
          <w:p w14:paraId="208B61E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1E375740"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4C1AE98C"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3F7E7BA6"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725A5655"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0EAF0294"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6B029971" w14:textId="77777777" w:rsidR="00300AF8" w:rsidRPr="00300AF8" w:rsidRDefault="00300AF8" w:rsidP="00300AF8">
            <w:pPr>
              <w:pStyle w:val="affb"/>
              <w:spacing w:before="0" w:beforeAutospacing="0" w:after="0" w:afterAutospacing="0"/>
              <w:jc w:val="center"/>
              <w:rPr>
                <w:sz w:val="12"/>
                <w:szCs w:val="12"/>
              </w:rPr>
            </w:pPr>
          </w:p>
        </w:tc>
        <w:tc>
          <w:tcPr>
            <w:tcW w:w="321" w:type="pct"/>
            <w:shd w:val="clear" w:color="auto" w:fill="auto"/>
            <w:vAlign w:val="center"/>
          </w:tcPr>
          <w:p w14:paraId="5DC56E4C" w14:textId="77777777" w:rsidR="00300AF8" w:rsidRPr="00300AF8" w:rsidRDefault="00300AF8" w:rsidP="00300AF8">
            <w:pPr>
              <w:pStyle w:val="affb"/>
              <w:spacing w:before="0" w:beforeAutospacing="0" w:after="0" w:afterAutospacing="0"/>
              <w:jc w:val="center"/>
              <w:rPr>
                <w:sz w:val="12"/>
                <w:szCs w:val="12"/>
              </w:rPr>
            </w:pPr>
          </w:p>
        </w:tc>
      </w:tr>
      <w:tr w:rsidR="00300AF8" w:rsidRPr="00300AF8" w14:paraId="0F1FA213" w14:textId="77777777" w:rsidTr="00C167D8">
        <w:trPr>
          <w:trHeight w:val="70"/>
        </w:trPr>
        <w:tc>
          <w:tcPr>
            <w:tcW w:w="245" w:type="pct"/>
            <w:shd w:val="clear" w:color="auto" w:fill="auto"/>
            <w:vAlign w:val="center"/>
          </w:tcPr>
          <w:p w14:paraId="037AEEB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w:t>
            </w:r>
          </w:p>
        </w:tc>
        <w:tc>
          <w:tcPr>
            <w:tcW w:w="1271" w:type="pct"/>
            <w:shd w:val="clear" w:color="auto" w:fill="auto"/>
            <w:vAlign w:val="center"/>
          </w:tcPr>
          <w:p w14:paraId="1E23A16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Реконструкция водопроводных сетей, согласно проекту (строительство сетей водопровода по улицам села), протяженностью 10 км</w:t>
            </w:r>
          </w:p>
        </w:tc>
        <w:tc>
          <w:tcPr>
            <w:tcW w:w="353" w:type="pct"/>
            <w:shd w:val="clear" w:color="auto" w:fill="auto"/>
            <w:vAlign w:val="center"/>
          </w:tcPr>
          <w:p w14:paraId="57F34FC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41 180</w:t>
            </w:r>
          </w:p>
        </w:tc>
        <w:tc>
          <w:tcPr>
            <w:tcW w:w="295" w:type="pct"/>
            <w:shd w:val="clear" w:color="auto" w:fill="auto"/>
            <w:vAlign w:val="center"/>
          </w:tcPr>
          <w:p w14:paraId="2C49101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09FBFB8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22EE5A51"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2D0BA633"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32F3C50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10000</w:t>
            </w:r>
          </w:p>
        </w:tc>
        <w:tc>
          <w:tcPr>
            <w:tcW w:w="334" w:type="pct"/>
            <w:shd w:val="clear" w:color="auto" w:fill="auto"/>
            <w:vAlign w:val="center"/>
          </w:tcPr>
          <w:p w14:paraId="4CDA507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10000</w:t>
            </w:r>
          </w:p>
        </w:tc>
        <w:tc>
          <w:tcPr>
            <w:tcW w:w="334" w:type="pct"/>
            <w:shd w:val="clear" w:color="auto" w:fill="auto"/>
            <w:vAlign w:val="center"/>
          </w:tcPr>
          <w:p w14:paraId="6E4EDF6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10000</w:t>
            </w:r>
          </w:p>
        </w:tc>
        <w:tc>
          <w:tcPr>
            <w:tcW w:w="295" w:type="pct"/>
            <w:shd w:val="clear" w:color="auto" w:fill="auto"/>
            <w:vAlign w:val="center"/>
          </w:tcPr>
          <w:p w14:paraId="62DCF59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5000</w:t>
            </w:r>
          </w:p>
        </w:tc>
        <w:tc>
          <w:tcPr>
            <w:tcW w:w="295" w:type="pct"/>
            <w:shd w:val="clear" w:color="auto" w:fill="auto"/>
            <w:vAlign w:val="center"/>
          </w:tcPr>
          <w:p w14:paraId="51C5876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6180</w:t>
            </w:r>
          </w:p>
        </w:tc>
        <w:tc>
          <w:tcPr>
            <w:tcW w:w="321" w:type="pct"/>
            <w:shd w:val="clear" w:color="auto" w:fill="auto"/>
            <w:vAlign w:val="center"/>
          </w:tcPr>
          <w:p w14:paraId="21E952F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r>
      <w:tr w:rsidR="00300AF8" w:rsidRPr="00300AF8" w14:paraId="67C43604" w14:textId="77777777" w:rsidTr="00C167D8">
        <w:trPr>
          <w:trHeight w:val="70"/>
        </w:trPr>
        <w:tc>
          <w:tcPr>
            <w:tcW w:w="245" w:type="pct"/>
            <w:shd w:val="clear" w:color="auto" w:fill="auto"/>
            <w:vAlign w:val="center"/>
          </w:tcPr>
          <w:p w14:paraId="4B99610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3</w:t>
            </w:r>
          </w:p>
        </w:tc>
        <w:tc>
          <w:tcPr>
            <w:tcW w:w="1271" w:type="pct"/>
            <w:shd w:val="clear" w:color="auto" w:fill="auto"/>
            <w:vAlign w:val="center"/>
          </w:tcPr>
          <w:p w14:paraId="562D521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Оформлению лицензии на право пользования недрами</w:t>
            </w:r>
          </w:p>
        </w:tc>
        <w:tc>
          <w:tcPr>
            <w:tcW w:w="353" w:type="pct"/>
            <w:shd w:val="clear" w:color="auto" w:fill="auto"/>
            <w:vAlign w:val="center"/>
          </w:tcPr>
          <w:p w14:paraId="23B32DC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400</w:t>
            </w:r>
          </w:p>
        </w:tc>
        <w:tc>
          <w:tcPr>
            <w:tcW w:w="295" w:type="pct"/>
            <w:shd w:val="clear" w:color="auto" w:fill="auto"/>
            <w:vAlign w:val="center"/>
          </w:tcPr>
          <w:p w14:paraId="2BF0C51A" w14:textId="77777777" w:rsidR="00300AF8" w:rsidRPr="00300AF8" w:rsidRDefault="00300AF8" w:rsidP="00300AF8">
            <w:pPr>
              <w:pStyle w:val="affb"/>
              <w:spacing w:before="0" w:beforeAutospacing="0" w:after="0" w:afterAutospacing="0"/>
              <w:jc w:val="center"/>
              <w:rPr>
                <w:sz w:val="12"/>
                <w:szCs w:val="12"/>
              </w:rPr>
            </w:pPr>
          </w:p>
        </w:tc>
        <w:tc>
          <w:tcPr>
            <w:tcW w:w="314" w:type="pct"/>
            <w:shd w:val="clear" w:color="auto" w:fill="auto"/>
            <w:vAlign w:val="center"/>
          </w:tcPr>
          <w:p w14:paraId="4EC62FB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400</w:t>
            </w:r>
          </w:p>
        </w:tc>
        <w:tc>
          <w:tcPr>
            <w:tcW w:w="314" w:type="pct"/>
            <w:shd w:val="clear" w:color="auto" w:fill="auto"/>
            <w:vAlign w:val="center"/>
          </w:tcPr>
          <w:p w14:paraId="24206A7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0AA08CC1"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4C448CD2"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7CDB43C7"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02C4344A"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3C16AC43"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4CDB54B7" w14:textId="77777777" w:rsidR="00300AF8" w:rsidRPr="00300AF8" w:rsidRDefault="00300AF8" w:rsidP="00300AF8">
            <w:pPr>
              <w:pStyle w:val="affb"/>
              <w:spacing w:before="0" w:beforeAutospacing="0" w:after="0" w:afterAutospacing="0"/>
              <w:jc w:val="center"/>
              <w:rPr>
                <w:sz w:val="12"/>
                <w:szCs w:val="12"/>
              </w:rPr>
            </w:pPr>
          </w:p>
        </w:tc>
        <w:tc>
          <w:tcPr>
            <w:tcW w:w="321" w:type="pct"/>
            <w:shd w:val="clear" w:color="auto" w:fill="auto"/>
            <w:vAlign w:val="center"/>
          </w:tcPr>
          <w:p w14:paraId="154DE12D" w14:textId="77777777" w:rsidR="00300AF8" w:rsidRPr="00300AF8" w:rsidRDefault="00300AF8" w:rsidP="00300AF8">
            <w:pPr>
              <w:pStyle w:val="affb"/>
              <w:spacing w:before="0" w:beforeAutospacing="0" w:after="0" w:afterAutospacing="0"/>
              <w:jc w:val="center"/>
              <w:rPr>
                <w:sz w:val="12"/>
                <w:szCs w:val="12"/>
              </w:rPr>
            </w:pPr>
          </w:p>
        </w:tc>
      </w:tr>
      <w:tr w:rsidR="00300AF8" w:rsidRPr="00300AF8" w14:paraId="076D8AEE" w14:textId="77777777" w:rsidTr="00C167D8">
        <w:trPr>
          <w:trHeight w:val="70"/>
        </w:trPr>
        <w:tc>
          <w:tcPr>
            <w:tcW w:w="245" w:type="pct"/>
            <w:shd w:val="clear" w:color="auto" w:fill="auto"/>
            <w:vAlign w:val="center"/>
          </w:tcPr>
          <w:p w14:paraId="6D5919E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w:t>
            </w:r>
          </w:p>
        </w:tc>
        <w:tc>
          <w:tcPr>
            <w:tcW w:w="1271" w:type="pct"/>
            <w:shd w:val="clear" w:color="auto" w:fill="auto"/>
            <w:vAlign w:val="center"/>
          </w:tcPr>
          <w:p w14:paraId="0E43CD0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Разработка проекта зон санитарной охраны</w:t>
            </w:r>
          </w:p>
        </w:tc>
        <w:tc>
          <w:tcPr>
            <w:tcW w:w="353" w:type="pct"/>
            <w:shd w:val="clear" w:color="auto" w:fill="auto"/>
            <w:vAlign w:val="center"/>
          </w:tcPr>
          <w:p w14:paraId="5A1E1143"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150</w:t>
            </w:r>
          </w:p>
        </w:tc>
        <w:tc>
          <w:tcPr>
            <w:tcW w:w="295" w:type="pct"/>
            <w:shd w:val="clear" w:color="auto" w:fill="auto"/>
            <w:vAlign w:val="center"/>
          </w:tcPr>
          <w:p w14:paraId="4E891141" w14:textId="77777777" w:rsidR="00300AF8" w:rsidRPr="00300AF8" w:rsidRDefault="00300AF8" w:rsidP="00300AF8">
            <w:pPr>
              <w:pStyle w:val="affb"/>
              <w:spacing w:before="0" w:beforeAutospacing="0" w:after="0" w:afterAutospacing="0"/>
              <w:jc w:val="center"/>
              <w:rPr>
                <w:sz w:val="12"/>
                <w:szCs w:val="12"/>
              </w:rPr>
            </w:pPr>
          </w:p>
        </w:tc>
        <w:tc>
          <w:tcPr>
            <w:tcW w:w="314" w:type="pct"/>
            <w:shd w:val="clear" w:color="auto" w:fill="auto"/>
            <w:vAlign w:val="center"/>
          </w:tcPr>
          <w:p w14:paraId="7B67C340" w14:textId="77777777" w:rsidR="00300AF8" w:rsidRPr="00300AF8" w:rsidRDefault="00300AF8" w:rsidP="00300AF8">
            <w:pPr>
              <w:pStyle w:val="affb"/>
              <w:spacing w:before="0" w:beforeAutospacing="0" w:after="0" w:afterAutospacing="0"/>
              <w:jc w:val="center"/>
              <w:rPr>
                <w:sz w:val="12"/>
                <w:szCs w:val="12"/>
              </w:rPr>
            </w:pPr>
            <w:r w:rsidRPr="00300AF8">
              <w:rPr>
                <w:iCs/>
                <w:sz w:val="12"/>
                <w:szCs w:val="12"/>
              </w:rPr>
              <w:t>150</w:t>
            </w:r>
          </w:p>
        </w:tc>
        <w:tc>
          <w:tcPr>
            <w:tcW w:w="314" w:type="pct"/>
            <w:shd w:val="clear" w:color="auto" w:fill="auto"/>
            <w:vAlign w:val="center"/>
          </w:tcPr>
          <w:p w14:paraId="56BA69E1"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487CD1DA"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778B6E5C"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3B15BB47"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4BBE765F"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64D003B6"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1B2B37DC" w14:textId="77777777" w:rsidR="00300AF8" w:rsidRPr="00300AF8" w:rsidRDefault="00300AF8" w:rsidP="00300AF8">
            <w:pPr>
              <w:pStyle w:val="affb"/>
              <w:spacing w:before="0" w:beforeAutospacing="0" w:after="0" w:afterAutospacing="0"/>
              <w:jc w:val="center"/>
              <w:rPr>
                <w:sz w:val="12"/>
                <w:szCs w:val="12"/>
              </w:rPr>
            </w:pPr>
          </w:p>
        </w:tc>
        <w:tc>
          <w:tcPr>
            <w:tcW w:w="321" w:type="pct"/>
            <w:shd w:val="clear" w:color="auto" w:fill="auto"/>
            <w:vAlign w:val="center"/>
          </w:tcPr>
          <w:p w14:paraId="640AA51F" w14:textId="77777777" w:rsidR="00300AF8" w:rsidRPr="00300AF8" w:rsidRDefault="00300AF8" w:rsidP="00300AF8">
            <w:pPr>
              <w:pStyle w:val="affb"/>
              <w:spacing w:before="0" w:beforeAutospacing="0" w:after="0" w:afterAutospacing="0"/>
              <w:jc w:val="center"/>
              <w:rPr>
                <w:sz w:val="12"/>
                <w:szCs w:val="12"/>
              </w:rPr>
            </w:pPr>
          </w:p>
        </w:tc>
      </w:tr>
      <w:tr w:rsidR="00300AF8" w:rsidRPr="00300AF8" w14:paraId="4063D92B" w14:textId="77777777" w:rsidTr="00C167D8">
        <w:trPr>
          <w:trHeight w:val="70"/>
        </w:trPr>
        <w:tc>
          <w:tcPr>
            <w:tcW w:w="245" w:type="pct"/>
            <w:shd w:val="clear" w:color="auto" w:fill="auto"/>
            <w:vAlign w:val="center"/>
          </w:tcPr>
          <w:p w14:paraId="107778D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5</w:t>
            </w:r>
          </w:p>
        </w:tc>
        <w:tc>
          <w:tcPr>
            <w:tcW w:w="1271" w:type="pct"/>
            <w:shd w:val="clear" w:color="auto" w:fill="auto"/>
            <w:vAlign w:val="center"/>
          </w:tcPr>
          <w:p w14:paraId="5262D82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Реконструкция водозабора (строительство новых скважин)</w:t>
            </w:r>
          </w:p>
        </w:tc>
        <w:tc>
          <w:tcPr>
            <w:tcW w:w="353" w:type="pct"/>
            <w:shd w:val="clear" w:color="auto" w:fill="auto"/>
            <w:vAlign w:val="center"/>
          </w:tcPr>
          <w:p w14:paraId="350AE4B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2100</w:t>
            </w:r>
          </w:p>
        </w:tc>
        <w:tc>
          <w:tcPr>
            <w:tcW w:w="295" w:type="pct"/>
            <w:shd w:val="clear" w:color="auto" w:fill="auto"/>
            <w:vAlign w:val="center"/>
          </w:tcPr>
          <w:p w14:paraId="7DF4780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26AD659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651ED21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2100</w:t>
            </w:r>
          </w:p>
        </w:tc>
        <w:tc>
          <w:tcPr>
            <w:tcW w:w="295" w:type="pct"/>
            <w:shd w:val="clear" w:color="auto" w:fill="auto"/>
            <w:vAlign w:val="center"/>
          </w:tcPr>
          <w:p w14:paraId="6A6E380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2100</w:t>
            </w:r>
          </w:p>
        </w:tc>
        <w:tc>
          <w:tcPr>
            <w:tcW w:w="334" w:type="pct"/>
            <w:shd w:val="clear" w:color="auto" w:fill="auto"/>
            <w:vAlign w:val="center"/>
          </w:tcPr>
          <w:p w14:paraId="2167906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D1B739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412D6BB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06898CB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65E733E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71BED0F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r>
      <w:tr w:rsidR="00300AF8" w:rsidRPr="00300AF8" w14:paraId="7E21398B" w14:textId="77777777" w:rsidTr="00C167D8">
        <w:trPr>
          <w:trHeight w:val="70"/>
        </w:trPr>
        <w:tc>
          <w:tcPr>
            <w:tcW w:w="245" w:type="pct"/>
            <w:shd w:val="clear" w:color="auto" w:fill="auto"/>
            <w:vAlign w:val="center"/>
          </w:tcPr>
          <w:p w14:paraId="518F121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6</w:t>
            </w:r>
          </w:p>
        </w:tc>
        <w:tc>
          <w:tcPr>
            <w:tcW w:w="1271" w:type="pct"/>
            <w:shd w:val="clear" w:color="auto" w:fill="auto"/>
            <w:vAlign w:val="center"/>
          </w:tcPr>
          <w:p w14:paraId="78B5395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Установка приборов учета на существующих скважинах (2 шт.)</w:t>
            </w:r>
          </w:p>
        </w:tc>
        <w:tc>
          <w:tcPr>
            <w:tcW w:w="353" w:type="pct"/>
            <w:shd w:val="clear" w:color="auto" w:fill="auto"/>
            <w:vAlign w:val="center"/>
          </w:tcPr>
          <w:p w14:paraId="5B66BC8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90</w:t>
            </w:r>
          </w:p>
        </w:tc>
        <w:tc>
          <w:tcPr>
            <w:tcW w:w="295" w:type="pct"/>
            <w:shd w:val="clear" w:color="auto" w:fill="auto"/>
            <w:vAlign w:val="center"/>
          </w:tcPr>
          <w:p w14:paraId="0F5AE70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2D5EA20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90</w:t>
            </w:r>
          </w:p>
        </w:tc>
        <w:tc>
          <w:tcPr>
            <w:tcW w:w="314" w:type="pct"/>
            <w:shd w:val="clear" w:color="auto" w:fill="auto"/>
            <w:vAlign w:val="center"/>
          </w:tcPr>
          <w:p w14:paraId="227BE61A"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06374652" w14:textId="77777777" w:rsidR="00300AF8" w:rsidRPr="00300AF8" w:rsidRDefault="00300AF8" w:rsidP="00300AF8">
            <w:pPr>
              <w:pStyle w:val="affb"/>
              <w:spacing w:before="0" w:beforeAutospacing="0" w:after="0" w:afterAutospacing="0"/>
              <w:jc w:val="center"/>
              <w:rPr>
                <w:sz w:val="12"/>
                <w:szCs w:val="12"/>
              </w:rPr>
            </w:pPr>
          </w:p>
        </w:tc>
        <w:tc>
          <w:tcPr>
            <w:tcW w:w="334" w:type="pct"/>
            <w:shd w:val="clear" w:color="auto" w:fill="auto"/>
            <w:vAlign w:val="center"/>
          </w:tcPr>
          <w:p w14:paraId="1191673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231A85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614A32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30C488F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EC7CF4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5268160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r>
      <w:tr w:rsidR="00300AF8" w:rsidRPr="00300AF8" w14:paraId="5938802D" w14:textId="77777777" w:rsidTr="00C167D8">
        <w:trPr>
          <w:trHeight w:val="70"/>
        </w:trPr>
        <w:tc>
          <w:tcPr>
            <w:tcW w:w="245" w:type="pct"/>
            <w:shd w:val="clear" w:color="auto" w:fill="auto"/>
            <w:vAlign w:val="center"/>
          </w:tcPr>
          <w:p w14:paraId="5BA97C2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7</w:t>
            </w:r>
          </w:p>
        </w:tc>
        <w:tc>
          <w:tcPr>
            <w:tcW w:w="1271" w:type="pct"/>
            <w:shd w:val="clear" w:color="auto" w:fill="auto"/>
            <w:vAlign w:val="center"/>
          </w:tcPr>
          <w:p w14:paraId="100C214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Проведение обследования строительных конструкций накопительного резервуара и строительство нового</w:t>
            </w:r>
          </w:p>
        </w:tc>
        <w:tc>
          <w:tcPr>
            <w:tcW w:w="353" w:type="pct"/>
            <w:shd w:val="clear" w:color="auto" w:fill="auto"/>
            <w:vAlign w:val="center"/>
          </w:tcPr>
          <w:p w14:paraId="3C64B2F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2200</w:t>
            </w:r>
          </w:p>
        </w:tc>
        <w:tc>
          <w:tcPr>
            <w:tcW w:w="295" w:type="pct"/>
            <w:shd w:val="clear" w:color="auto" w:fill="auto"/>
            <w:vAlign w:val="center"/>
          </w:tcPr>
          <w:p w14:paraId="7E31E32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5AE5197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220E446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200,0</w:t>
            </w:r>
          </w:p>
        </w:tc>
        <w:tc>
          <w:tcPr>
            <w:tcW w:w="295" w:type="pct"/>
            <w:shd w:val="clear" w:color="auto" w:fill="auto"/>
            <w:vAlign w:val="center"/>
          </w:tcPr>
          <w:p w14:paraId="1862949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8EAF35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885467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2000</w:t>
            </w:r>
          </w:p>
        </w:tc>
        <w:tc>
          <w:tcPr>
            <w:tcW w:w="334" w:type="pct"/>
            <w:shd w:val="clear" w:color="auto" w:fill="auto"/>
            <w:vAlign w:val="center"/>
          </w:tcPr>
          <w:p w14:paraId="7BEC129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2A93591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1CDC6F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7E568BA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r>
      <w:tr w:rsidR="00300AF8" w:rsidRPr="00300AF8" w14:paraId="5A357C4E" w14:textId="77777777" w:rsidTr="00C167D8">
        <w:trPr>
          <w:trHeight w:val="70"/>
        </w:trPr>
        <w:tc>
          <w:tcPr>
            <w:tcW w:w="245" w:type="pct"/>
            <w:shd w:val="clear" w:color="auto" w:fill="auto"/>
            <w:vAlign w:val="center"/>
          </w:tcPr>
          <w:p w14:paraId="679A179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8</w:t>
            </w:r>
          </w:p>
        </w:tc>
        <w:tc>
          <w:tcPr>
            <w:tcW w:w="1271" w:type="pct"/>
            <w:shd w:val="clear" w:color="auto" w:fill="auto"/>
            <w:vAlign w:val="center"/>
          </w:tcPr>
          <w:p w14:paraId="1D87BC2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Монтаж ограждения 1-го пояса ЗСО водозабора</w:t>
            </w:r>
          </w:p>
        </w:tc>
        <w:tc>
          <w:tcPr>
            <w:tcW w:w="353" w:type="pct"/>
            <w:shd w:val="clear" w:color="auto" w:fill="auto"/>
            <w:vAlign w:val="center"/>
          </w:tcPr>
          <w:p w14:paraId="7B49AB6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400,0</w:t>
            </w:r>
          </w:p>
        </w:tc>
        <w:tc>
          <w:tcPr>
            <w:tcW w:w="295" w:type="pct"/>
            <w:shd w:val="clear" w:color="auto" w:fill="auto"/>
            <w:vAlign w:val="center"/>
          </w:tcPr>
          <w:p w14:paraId="5442B2E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1DD6A2F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400,0</w:t>
            </w:r>
          </w:p>
        </w:tc>
        <w:tc>
          <w:tcPr>
            <w:tcW w:w="314" w:type="pct"/>
            <w:shd w:val="clear" w:color="auto" w:fill="auto"/>
            <w:vAlign w:val="center"/>
          </w:tcPr>
          <w:p w14:paraId="4E358231" w14:textId="77777777" w:rsidR="00300AF8" w:rsidRPr="00300AF8" w:rsidRDefault="00300AF8" w:rsidP="00300AF8">
            <w:pPr>
              <w:pStyle w:val="affb"/>
              <w:spacing w:before="0" w:beforeAutospacing="0" w:after="0" w:afterAutospacing="0"/>
              <w:jc w:val="center"/>
              <w:rPr>
                <w:sz w:val="12"/>
                <w:szCs w:val="12"/>
              </w:rPr>
            </w:pPr>
          </w:p>
        </w:tc>
        <w:tc>
          <w:tcPr>
            <w:tcW w:w="295" w:type="pct"/>
            <w:shd w:val="clear" w:color="auto" w:fill="auto"/>
            <w:vAlign w:val="center"/>
          </w:tcPr>
          <w:p w14:paraId="75D063B2"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568D91F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0254C3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1EA405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12B1FE7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517C57C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2A3F51E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r>
      <w:tr w:rsidR="00300AF8" w:rsidRPr="00300AF8" w14:paraId="50B96FDD" w14:textId="77777777" w:rsidTr="00C167D8">
        <w:trPr>
          <w:trHeight w:val="70"/>
        </w:trPr>
        <w:tc>
          <w:tcPr>
            <w:tcW w:w="245" w:type="pct"/>
            <w:shd w:val="clear" w:color="auto" w:fill="auto"/>
            <w:vAlign w:val="center"/>
          </w:tcPr>
          <w:p w14:paraId="50EEAC6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9</w:t>
            </w:r>
          </w:p>
        </w:tc>
        <w:tc>
          <w:tcPr>
            <w:tcW w:w="1271" w:type="pct"/>
            <w:shd w:val="clear" w:color="auto" w:fill="auto"/>
            <w:vAlign w:val="center"/>
          </w:tcPr>
          <w:p w14:paraId="6F59C79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Строительство водопроводных сетей (площадка №1), L=377 м</w:t>
            </w:r>
          </w:p>
        </w:tc>
        <w:tc>
          <w:tcPr>
            <w:tcW w:w="353" w:type="pct"/>
            <w:shd w:val="clear" w:color="auto" w:fill="auto"/>
            <w:vAlign w:val="center"/>
          </w:tcPr>
          <w:p w14:paraId="624B88BB" w14:textId="77777777" w:rsidR="00300AF8" w:rsidRPr="00300AF8" w:rsidRDefault="00300AF8" w:rsidP="00300AF8">
            <w:pPr>
              <w:pStyle w:val="affb"/>
              <w:spacing w:before="0" w:beforeAutospacing="0" w:after="0" w:afterAutospacing="0"/>
              <w:jc w:val="center"/>
              <w:rPr>
                <w:sz w:val="12"/>
                <w:szCs w:val="12"/>
              </w:rPr>
            </w:pPr>
            <w:r w:rsidRPr="00300AF8">
              <w:rPr>
                <w:iCs/>
                <w:sz w:val="12"/>
                <w:szCs w:val="12"/>
              </w:rPr>
              <w:t>1640</w:t>
            </w:r>
          </w:p>
        </w:tc>
        <w:tc>
          <w:tcPr>
            <w:tcW w:w="295" w:type="pct"/>
            <w:shd w:val="clear" w:color="auto" w:fill="auto"/>
            <w:vAlign w:val="center"/>
          </w:tcPr>
          <w:p w14:paraId="06C95EDB"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7648A0C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5B4C7BA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2030D0F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BCE8ED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E4BB86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9ED6A5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4160E5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0D30B49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208CB2F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1640</w:t>
            </w:r>
          </w:p>
        </w:tc>
      </w:tr>
      <w:tr w:rsidR="00300AF8" w:rsidRPr="00300AF8" w14:paraId="7E91426F" w14:textId="77777777" w:rsidTr="00C167D8">
        <w:trPr>
          <w:trHeight w:val="70"/>
        </w:trPr>
        <w:tc>
          <w:tcPr>
            <w:tcW w:w="245" w:type="pct"/>
            <w:shd w:val="clear" w:color="auto" w:fill="auto"/>
            <w:vAlign w:val="center"/>
          </w:tcPr>
          <w:p w14:paraId="7505407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10</w:t>
            </w:r>
          </w:p>
        </w:tc>
        <w:tc>
          <w:tcPr>
            <w:tcW w:w="1271" w:type="pct"/>
            <w:shd w:val="clear" w:color="auto" w:fill="auto"/>
            <w:vAlign w:val="center"/>
          </w:tcPr>
          <w:p w14:paraId="6587AEA9" w14:textId="77777777" w:rsidR="00300AF8" w:rsidRPr="00300AF8" w:rsidRDefault="00300AF8" w:rsidP="00300AF8">
            <w:pPr>
              <w:pStyle w:val="affb"/>
              <w:spacing w:before="0" w:beforeAutospacing="0" w:after="0" w:afterAutospacing="0"/>
              <w:jc w:val="center"/>
              <w:rPr>
                <w:bCs/>
                <w:sz w:val="12"/>
                <w:szCs w:val="12"/>
              </w:rPr>
            </w:pPr>
            <w:r w:rsidRPr="00300AF8">
              <w:rPr>
                <w:sz w:val="12"/>
                <w:szCs w:val="12"/>
              </w:rPr>
              <w:t>Строительство водопроводных сетей (площадка №2), L=759 м</w:t>
            </w:r>
          </w:p>
        </w:tc>
        <w:tc>
          <w:tcPr>
            <w:tcW w:w="353" w:type="pct"/>
            <w:shd w:val="clear" w:color="auto" w:fill="auto"/>
            <w:vAlign w:val="center"/>
          </w:tcPr>
          <w:p w14:paraId="21446C87" w14:textId="77777777" w:rsidR="00300AF8" w:rsidRPr="00300AF8" w:rsidRDefault="00300AF8" w:rsidP="00300AF8">
            <w:pPr>
              <w:pStyle w:val="affb"/>
              <w:spacing w:before="0" w:beforeAutospacing="0" w:after="0" w:afterAutospacing="0"/>
              <w:jc w:val="center"/>
              <w:rPr>
                <w:sz w:val="12"/>
                <w:szCs w:val="12"/>
              </w:rPr>
            </w:pPr>
            <w:r w:rsidRPr="00300AF8">
              <w:rPr>
                <w:iCs/>
                <w:sz w:val="12"/>
                <w:szCs w:val="12"/>
              </w:rPr>
              <w:t>3300</w:t>
            </w:r>
          </w:p>
        </w:tc>
        <w:tc>
          <w:tcPr>
            <w:tcW w:w="295" w:type="pct"/>
            <w:shd w:val="clear" w:color="auto" w:fill="auto"/>
            <w:vAlign w:val="center"/>
          </w:tcPr>
          <w:p w14:paraId="5904366E"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11A90D6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1D74E4E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287EC87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22DC4BF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785A8C4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44C397C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1EA31C1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27973E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38610F3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3300</w:t>
            </w:r>
          </w:p>
        </w:tc>
      </w:tr>
      <w:tr w:rsidR="00300AF8" w:rsidRPr="00300AF8" w14:paraId="62F5F69C" w14:textId="77777777" w:rsidTr="00C167D8">
        <w:trPr>
          <w:trHeight w:val="70"/>
        </w:trPr>
        <w:tc>
          <w:tcPr>
            <w:tcW w:w="245" w:type="pct"/>
            <w:shd w:val="clear" w:color="auto" w:fill="auto"/>
            <w:vAlign w:val="center"/>
          </w:tcPr>
          <w:p w14:paraId="25AEA8E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11</w:t>
            </w:r>
          </w:p>
        </w:tc>
        <w:tc>
          <w:tcPr>
            <w:tcW w:w="1271" w:type="pct"/>
            <w:shd w:val="clear" w:color="auto" w:fill="auto"/>
            <w:vAlign w:val="center"/>
          </w:tcPr>
          <w:p w14:paraId="3892036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Строительство водопроводных сетей (площадка №3), L=546 м</w:t>
            </w:r>
          </w:p>
        </w:tc>
        <w:tc>
          <w:tcPr>
            <w:tcW w:w="353" w:type="pct"/>
            <w:shd w:val="clear" w:color="auto" w:fill="auto"/>
            <w:vAlign w:val="center"/>
          </w:tcPr>
          <w:p w14:paraId="54985DD4"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2375</w:t>
            </w:r>
          </w:p>
        </w:tc>
        <w:tc>
          <w:tcPr>
            <w:tcW w:w="295" w:type="pct"/>
            <w:shd w:val="clear" w:color="auto" w:fill="auto"/>
            <w:vAlign w:val="center"/>
          </w:tcPr>
          <w:p w14:paraId="745473B1"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66E739C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4FA1218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390DAE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72B21CC"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6CBC3A0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C0B94E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335C6B1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B86016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5EF11D1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2375</w:t>
            </w:r>
          </w:p>
        </w:tc>
      </w:tr>
      <w:tr w:rsidR="00300AF8" w:rsidRPr="00300AF8" w14:paraId="0CBF9745" w14:textId="77777777" w:rsidTr="00C167D8">
        <w:trPr>
          <w:trHeight w:val="70"/>
        </w:trPr>
        <w:tc>
          <w:tcPr>
            <w:tcW w:w="245" w:type="pct"/>
            <w:shd w:val="clear" w:color="auto" w:fill="auto"/>
            <w:vAlign w:val="center"/>
          </w:tcPr>
          <w:p w14:paraId="1102B72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12</w:t>
            </w:r>
          </w:p>
        </w:tc>
        <w:tc>
          <w:tcPr>
            <w:tcW w:w="1271" w:type="pct"/>
            <w:shd w:val="clear" w:color="auto" w:fill="auto"/>
            <w:vAlign w:val="center"/>
          </w:tcPr>
          <w:p w14:paraId="3039565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Строительство водопроводных сетей (площадка №4), L=1263 м</w:t>
            </w:r>
          </w:p>
        </w:tc>
        <w:tc>
          <w:tcPr>
            <w:tcW w:w="353" w:type="pct"/>
            <w:shd w:val="clear" w:color="auto" w:fill="auto"/>
            <w:vAlign w:val="center"/>
          </w:tcPr>
          <w:p w14:paraId="22B33003"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5500</w:t>
            </w:r>
          </w:p>
        </w:tc>
        <w:tc>
          <w:tcPr>
            <w:tcW w:w="295" w:type="pct"/>
            <w:shd w:val="clear" w:color="auto" w:fill="auto"/>
            <w:vAlign w:val="center"/>
          </w:tcPr>
          <w:p w14:paraId="4F45B117"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3FA79C9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1C2E3F0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35345C3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34C262B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20515A20"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6BFB431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2149651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17B7923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7870718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5500</w:t>
            </w:r>
          </w:p>
        </w:tc>
      </w:tr>
      <w:tr w:rsidR="00300AF8" w:rsidRPr="00300AF8" w14:paraId="3B19CD89" w14:textId="77777777" w:rsidTr="00C167D8">
        <w:trPr>
          <w:trHeight w:val="70"/>
        </w:trPr>
        <w:tc>
          <w:tcPr>
            <w:tcW w:w="245" w:type="pct"/>
            <w:shd w:val="clear" w:color="auto" w:fill="auto"/>
            <w:vAlign w:val="center"/>
          </w:tcPr>
          <w:p w14:paraId="2D1ADC1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13</w:t>
            </w:r>
          </w:p>
        </w:tc>
        <w:tc>
          <w:tcPr>
            <w:tcW w:w="1271" w:type="pct"/>
            <w:shd w:val="clear" w:color="auto" w:fill="auto"/>
            <w:vAlign w:val="center"/>
          </w:tcPr>
          <w:p w14:paraId="7A7AA77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Строительство водопроводных сетей (площадка №5), L=318 м</w:t>
            </w:r>
          </w:p>
        </w:tc>
        <w:tc>
          <w:tcPr>
            <w:tcW w:w="353" w:type="pct"/>
            <w:shd w:val="clear" w:color="auto" w:fill="auto"/>
            <w:vAlign w:val="center"/>
          </w:tcPr>
          <w:p w14:paraId="4E7747C9"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1400</w:t>
            </w:r>
          </w:p>
        </w:tc>
        <w:tc>
          <w:tcPr>
            <w:tcW w:w="295" w:type="pct"/>
            <w:shd w:val="clear" w:color="auto" w:fill="auto"/>
            <w:vAlign w:val="center"/>
          </w:tcPr>
          <w:p w14:paraId="5109D5D7"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015D818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7B40065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62411F8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7764AD6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6C5D3D4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5005C0F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07C87F4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31C86FF6"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717BF2A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1400</w:t>
            </w:r>
          </w:p>
        </w:tc>
      </w:tr>
      <w:tr w:rsidR="00300AF8" w:rsidRPr="00300AF8" w14:paraId="6A0219B7" w14:textId="77777777" w:rsidTr="00C167D8">
        <w:trPr>
          <w:trHeight w:val="70"/>
        </w:trPr>
        <w:tc>
          <w:tcPr>
            <w:tcW w:w="245" w:type="pct"/>
            <w:shd w:val="clear" w:color="auto" w:fill="auto"/>
            <w:vAlign w:val="center"/>
          </w:tcPr>
          <w:p w14:paraId="67EECFD1"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14</w:t>
            </w:r>
          </w:p>
        </w:tc>
        <w:tc>
          <w:tcPr>
            <w:tcW w:w="1271" w:type="pct"/>
            <w:shd w:val="clear" w:color="auto" w:fill="auto"/>
            <w:vAlign w:val="center"/>
          </w:tcPr>
          <w:p w14:paraId="4FA776F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Строительство водопроводных сетей (площадка №6), L=1059 м</w:t>
            </w:r>
          </w:p>
        </w:tc>
        <w:tc>
          <w:tcPr>
            <w:tcW w:w="353" w:type="pct"/>
            <w:shd w:val="clear" w:color="auto" w:fill="auto"/>
            <w:vAlign w:val="center"/>
          </w:tcPr>
          <w:p w14:paraId="668BCD1A"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4610</w:t>
            </w:r>
          </w:p>
        </w:tc>
        <w:tc>
          <w:tcPr>
            <w:tcW w:w="295" w:type="pct"/>
            <w:shd w:val="clear" w:color="auto" w:fill="auto"/>
            <w:vAlign w:val="center"/>
          </w:tcPr>
          <w:p w14:paraId="1C484373"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1B5066ED"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768944E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0B250B3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272CFB5A"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03B37D8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17E31848"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E27482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44075994"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69046E2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4610</w:t>
            </w:r>
          </w:p>
        </w:tc>
      </w:tr>
      <w:tr w:rsidR="00300AF8" w:rsidRPr="00300AF8" w14:paraId="16922402" w14:textId="77777777" w:rsidTr="00C167D8">
        <w:trPr>
          <w:trHeight w:val="378"/>
        </w:trPr>
        <w:tc>
          <w:tcPr>
            <w:tcW w:w="245" w:type="pct"/>
            <w:shd w:val="clear" w:color="auto" w:fill="auto"/>
            <w:vAlign w:val="center"/>
          </w:tcPr>
          <w:p w14:paraId="6DA17BFC" w14:textId="77777777" w:rsidR="00300AF8" w:rsidRPr="00300AF8" w:rsidRDefault="00300AF8" w:rsidP="00300AF8">
            <w:pPr>
              <w:pStyle w:val="affb"/>
              <w:spacing w:before="0" w:beforeAutospacing="0" w:after="0" w:afterAutospacing="0"/>
              <w:jc w:val="center"/>
              <w:rPr>
                <w:sz w:val="12"/>
                <w:szCs w:val="12"/>
              </w:rPr>
            </w:pPr>
            <w:r w:rsidRPr="00300AF8">
              <w:rPr>
                <w:bCs/>
                <w:iCs/>
                <w:sz w:val="12"/>
                <w:szCs w:val="12"/>
              </w:rPr>
              <w:t>15</w:t>
            </w:r>
          </w:p>
        </w:tc>
        <w:tc>
          <w:tcPr>
            <w:tcW w:w="1271" w:type="pct"/>
            <w:shd w:val="clear" w:color="auto" w:fill="auto"/>
            <w:vAlign w:val="center"/>
          </w:tcPr>
          <w:p w14:paraId="671E721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 xml:space="preserve">Строительство водопроводных сетей по </w:t>
            </w:r>
            <w:proofErr w:type="spellStart"/>
            <w:r w:rsidRPr="00300AF8">
              <w:rPr>
                <w:sz w:val="12"/>
                <w:szCs w:val="12"/>
              </w:rPr>
              <w:t>ул</w:t>
            </w:r>
            <w:proofErr w:type="spellEnd"/>
            <w:r w:rsidRPr="00300AF8">
              <w:rPr>
                <w:sz w:val="12"/>
                <w:szCs w:val="12"/>
              </w:rPr>
              <w:t xml:space="preserve"> Красина, ул. </w:t>
            </w:r>
            <w:proofErr w:type="spellStart"/>
            <w:r w:rsidRPr="00300AF8">
              <w:rPr>
                <w:sz w:val="12"/>
                <w:szCs w:val="12"/>
              </w:rPr>
              <w:t>Завальская</w:t>
            </w:r>
            <w:proofErr w:type="spellEnd"/>
            <w:r w:rsidRPr="00300AF8">
              <w:rPr>
                <w:sz w:val="12"/>
                <w:szCs w:val="12"/>
              </w:rPr>
              <w:t>, ул. Комарова, ул. Совхозная, ул. Тракторная, ул. Заречная, L=3052 м</w:t>
            </w:r>
          </w:p>
        </w:tc>
        <w:tc>
          <w:tcPr>
            <w:tcW w:w="353" w:type="pct"/>
            <w:shd w:val="clear" w:color="auto" w:fill="auto"/>
            <w:vAlign w:val="center"/>
          </w:tcPr>
          <w:p w14:paraId="160B22BD"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1400</w:t>
            </w:r>
          </w:p>
        </w:tc>
        <w:tc>
          <w:tcPr>
            <w:tcW w:w="295" w:type="pct"/>
            <w:shd w:val="clear" w:color="auto" w:fill="auto"/>
            <w:vAlign w:val="center"/>
          </w:tcPr>
          <w:p w14:paraId="44406C59" w14:textId="77777777" w:rsidR="00300AF8" w:rsidRPr="00300AF8" w:rsidRDefault="00300AF8" w:rsidP="00300AF8">
            <w:pPr>
              <w:pStyle w:val="affb"/>
              <w:spacing w:before="0" w:beforeAutospacing="0" w:after="0" w:afterAutospacing="0"/>
              <w:jc w:val="center"/>
              <w:rPr>
                <w:iCs/>
                <w:sz w:val="12"/>
                <w:szCs w:val="12"/>
              </w:rPr>
            </w:pPr>
            <w:r w:rsidRPr="00300AF8">
              <w:rPr>
                <w:iCs/>
                <w:sz w:val="12"/>
                <w:szCs w:val="12"/>
              </w:rPr>
              <w:t>-</w:t>
            </w:r>
          </w:p>
        </w:tc>
        <w:tc>
          <w:tcPr>
            <w:tcW w:w="314" w:type="pct"/>
            <w:shd w:val="clear" w:color="auto" w:fill="auto"/>
            <w:vAlign w:val="center"/>
          </w:tcPr>
          <w:p w14:paraId="76897B4E"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14" w:type="pct"/>
            <w:shd w:val="clear" w:color="auto" w:fill="auto"/>
            <w:vAlign w:val="center"/>
          </w:tcPr>
          <w:p w14:paraId="134C4B89"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70FA855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55DA016B"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2775434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34" w:type="pct"/>
            <w:shd w:val="clear" w:color="auto" w:fill="auto"/>
            <w:vAlign w:val="center"/>
          </w:tcPr>
          <w:p w14:paraId="58A3F495"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24EACB87"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295" w:type="pct"/>
            <w:shd w:val="clear" w:color="auto" w:fill="auto"/>
            <w:vAlign w:val="center"/>
          </w:tcPr>
          <w:p w14:paraId="5E8EB3E3"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w:t>
            </w:r>
          </w:p>
        </w:tc>
        <w:tc>
          <w:tcPr>
            <w:tcW w:w="321" w:type="pct"/>
            <w:shd w:val="clear" w:color="auto" w:fill="auto"/>
            <w:vAlign w:val="center"/>
          </w:tcPr>
          <w:p w14:paraId="2397EDFF" w14:textId="77777777" w:rsidR="00300AF8" w:rsidRPr="00300AF8" w:rsidRDefault="00300AF8" w:rsidP="00300AF8">
            <w:pPr>
              <w:pStyle w:val="affb"/>
              <w:spacing w:before="0" w:beforeAutospacing="0" w:after="0" w:afterAutospacing="0"/>
              <w:jc w:val="center"/>
              <w:rPr>
                <w:sz w:val="12"/>
                <w:szCs w:val="12"/>
              </w:rPr>
            </w:pPr>
            <w:r w:rsidRPr="00300AF8">
              <w:rPr>
                <w:sz w:val="12"/>
                <w:szCs w:val="12"/>
              </w:rPr>
              <w:t>1400</w:t>
            </w:r>
          </w:p>
        </w:tc>
      </w:tr>
      <w:tr w:rsidR="00300AF8" w:rsidRPr="00300AF8" w14:paraId="714042AB" w14:textId="77777777" w:rsidTr="00C167D8">
        <w:trPr>
          <w:trHeight w:val="70"/>
        </w:trPr>
        <w:tc>
          <w:tcPr>
            <w:tcW w:w="245" w:type="pct"/>
            <w:shd w:val="clear" w:color="auto" w:fill="auto"/>
            <w:vAlign w:val="center"/>
          </w:tcPr>
          <w:p w14:paraId="7F7C286E" w14:textId="77777777" w:rsidR="00300AF8" w:rsidRPr="00300AF8" w:rsidRDefault="00300AF8" w:rsidP="00300AF8">
            <w:pPr>
              <w:pStyle w:val="affb"/>
              <w:spacing w:before="0" w:beforeAutospacing="0" w:after="0" w:afterAutospacing="0"/>
              <w:jc w:val="center"/>
              <w:rPr>
                <w:bCs/>
                <w:iCs/>
                <w:sz w:val="12"/>
                <w:szCs w:val="12"/>
              </w:rPr>
            </w:pPr>
            <w:r w:rsidRPr="00300AF8">
              <w:rPr>
                <w:bCs/>
                <w:iCs/>
                <w:sz w:val="12"/>
                <w:szCs w:val="12"/>
              </w:rPr>
              <w:t>16</w:t>
            </w:r>
          </w:p>
        </w:tc>
        <w:tc>
          <w:tcPr>
            <w:tcW w:w="1271" w:type="pct"/>
            <w:shd w:val="clear" w:color="auto" w:fill="auto"/>
            <w:vAlign w:val="center"/>
          </w:tcPr>
          <w:p w14:paraId="5927FDA5" w14:textId="77777777" w:rsidR="00300AF8" w:rsidRPr="00300AF8" w:rsidRDefault="00300AF8" w:rsidP="00300AF8">
            <w:pPr>
              <w:pStyle w:val="affb"/>
              <w:spacing w:before="0" w:beforeAutospacing="0" w:after="0" w:afterAutospacing="0"/>
              <w:jc w:val="center"/>
              <w:rPr>
                <w:bCs/>
                <w:iCs/>
                <w:sz w:val="12"/>
                <w:szCs w:val="12"/>
              </w:rPr>
            </w:pPr>
            <w:r w:rsidRPr="00300AF8">
              <w:rPr>
                <w:bCs/>
                <w:iCs/>
                <w:sz w:val="12"/>
                <w:szCs w:val="12"/>
              </w:rPr>
              <w:t>Строительство дополнительных артезианских скважин (</w:t>
            </w:r>
            <w:r w:rsidRPr="00300AF8">
              <w:rPr>
                <w:iCs/>
                <w:sz w:val="12"/>
                <w:szCs w:val="12"/>
              </w:rPr>
              <w:t xml:space="preserve">увеличение производительности существующего водозабора с </w:t>
            </w:r>
            <w:r w:rsidRPr="00300AF8">
              <w:rPr>
                <w:iCs/>
                <w:sz w:val="12"/>
                <w:szCs w:val="12"/>
              </w:rPr>
              <w:lastRenderedPageBreak/>
              <w:t>учетом водопотребления с. Орловка</w:t>
            </w:r>
            <w:r w:rsidRPr="00300AF8">
              <w:rPr>
                <w:sz w:val="12"/>
                <w:szCs w:val="12"/>
              </w:rPr>
              <w:t>)</w:t>
            </w:r>
          </w:p>
        </w:tc>
        <w:tc>
          <w:tcPr>
            <w:tcW w:w="353" w:type="pct"/>
            <w:shd w:val="clear" w:color="auto" w:fill="auto"/>
            <w:vAlign w:val="center"/>
          </w:tcPr>
          <w:p w14:paraId="6E3A7C2E" w14:textId="77777777" w:rsidR="00300AF8" w:rsidRPr="00300AF8" w:rsidRDefault="00300AF8" w:rsidP="00300AF8">
            <w:pPr>
              <w:pStyle w:val="affb"/>
              <w:spacing w:before="0" w:beforeAutospacing="0" w:after="0" w:afterAutospacing="0"/>
              <w:jc w:val="center"/>
              <w:rPr>
                <w:bCs/>
                <w:sz w:val="12"/>
                <w:szCs w:val="12"/>
              </w:rPr>
            </w:pPr>
            <w:r w:rsidRPr="00300AF8">
              <w:rPr>
                <w:bCs/>
                <w:sz w:val="12"/>
                <w:szCs w:val="12"/>
              </w:rPr>
              <w:lastRenderedPageBreak/>
              <w:t>5000</w:t>
            </w:r>
          </w:p>
        </w:tc>
        <w:tc>
          <w:tcPr>
            <w:tcW w:w="295" w:type="pct"/>
            <w:shd w:val="clear" w:color="auto" w:fill="auto"/>
            <w:vAlign w:val="center"/>
          </w:tcPr>
          <w:p w14:paraId="54BAD75D" w14:textId="77777777" w:rsidR="00300AF8" w:rsidRPr="00300AF8" w:rsidRDefault="00300AF8" w:rsidP="00300AF8">
            <w:pPr>
              <w:pStyle w:val="affb"/>
              <w:spacing w:before="0" w:beforeAutospacing="0" w:after="0" w:afterAutospacing="0"/>
              <w:jc w:val="center"/>
              <w:rPr>
                <w:bCs/>
                <w:iCs/>
                <w:sz w:val="12"/>
                <w:szCs w:val="12"/>
              </w:rPr>
            </w:pPr>
            <w:r w:rsidRPr="00300AF8">
              <w:rPr>
                <w:iCs/>
                <w:sz w:val="12"/>
                <w:szCs w:val="12"/>
              </w:rPr>
              <w:t>-</w:t>
            </w:r>
          </w:p>
        </w:tc>
        <w:tc>
          <w:tcPr>
            <w:tcW w:w="314" w:type="pct"/>
            <w:shd w:val="clear" w:color="auto" w:fill="auto"/>
            <w:vAlign w:val="center"/>
          </w:tcPr>
          <w:p w14:paraId="1EE4DEEF"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314" w:type="pct"/>
            <w:shd w:val="clear" w:color="auto" w:fill="auto"/>
            <w:vAlign w:val="center"/>
          </w:tcPr>
          <w:p w14:paraId="4D4929A0"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295" w:type="pct"/>
            <w:shd w:val="clear" w:color="auto" w:fill="auto"/>
            <w:vAlign w:val="center"/>
          </w:tcPr>
          <w:p w14:paraId="0ACEBED0"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334" w:type="pct"/>
            <w:shd w:val="clear" w:color="auto" w:fill="auto"/>
            <w:vAlign w:val="center"/>
          </w:tcPr>
          <w:p w14:paraId="387AE351"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334" w:type="pct"/>
            <w:shd w:val="clear" w:color="auto" w:fill="auto"/>
            <w:vAlign w:val="center"/>
          </w:tcPr>
          <w:p w14:paraId="5D6F6547"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334" w:type="pct"/>
            <w:shd w:val="clear" w:color="auto" w:fill="auto"/>
            <w:vAlign w:val="center"/>
          </w:tcPr>
          <w:p w14:paraId="158D403E"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295" w:type="pct"/>
            <w:shd w:val="clear" w:color="auto" w:fill="auto"/>
            <w:vAlign w:val="center"/>
          </w:tcPr>
          <w:p w14:paraId="66E65021"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295" w:type="pct"/>
            <w:shd w:val="clear" w:color="auto" w:fill="auto"/>
            <w:vAlign w:val="center"/>
          </w:tcPr>
          <w:p w14:paraId="2C9CF860" w14:textId="77777777" w:rsidR="00300AF8" w:rsidRPr="00300AF8" w:rsidRDefault="00300AF8" w:rsidP="00300AF8">
            <w:pPr>
              <w:pStyle w:val="affb"/>
              <w:spacing w:before="0" w:beforeAutospacing="0" w:after="0" w:afterAutospacing="0"/>
              <w:jc w:val="center"/>
              <w:rPr>
                <w:bCs/>
                <w:iCs/>
                <w:sz w:val="12"/>
                <w:szCs w:val="12"/>
              </w:rPr>
            </w:pPr>
            <w:r w:rsidRPr="00300AF8">
              <w:rPr>
                <w:sz w:val="12"/>
                <w:szCs w:val="12"/>
              </w:rPr>
              <w:t>-</w:t>
            </w:r>
          </w:p>
        </w:tc>
        <w:tc>
          <w:tcPr>
            <w:tcW w:w="321" w:type="pct"/>
            <w:shd w:val="clear" w:color="auto" w:fill="auto"/>
            <w:vAlign w:val="center"/>
          </w:tcPr>
          <w:p w14:paraId="1CF1546B" w14:textId="77777777" w:rsidR="00300AF8" w:rsidRPr="00300AF8" w:rsidRDefault="00300AF8" w:rsidP="00300AF8">
            <w:pPr>
              <w:pStyle w:val="affb"/>
              <w:spacing w:before="0" w:beforeAutospacing="0" w:after="0" w:afterAutospacing="0"/>
              <w:jc w:val="center"/>
              <w:rPr>
                <w:bCs/>
                <w:iCs/>
                <w:sz w:val="12"/>
                <w:szCs w:val="12"/>
              </w:rPr>
            </w:pPr>
            <w:r w:rsidRPr="00300AF8">
              <w:rPr>
                <w:bCs/>
                <w:iCs/>
                <w:sz w:val="12"/>
                <w:szCs w:val="12"/>
              </w:rPr>
              <w:t>5000</w:t>
            </w:r>
          </w:p>
        </w:tc>
      </w:tr>
      <w:tr w:rsidR="00300AF8" w:rsidRPr="00300AF8" w14:paraId="6897F127" w14:textId="77777777" w:rsidTr="00C167D8">
        <w:trPr>
          <w:trHeight w:val="70"/>
        </w:trPr>
        <w:tc>
          <w:tcPr>
            <w:tcW w:w="245" w:type="pct"/>
            <w:shd w:val="clear" w:color="auto" w:fill="auto"/>
            <w:vAlign w:val="center"/>
          </w:tcPr>
          <w:p w14:paraId="494A83FF" w14:textId="77777777" w:rsidR="00300AF8" w:rsidRPr="00300AF8" w:rsidRDefault="00300AF8" w:rsidP="00300AF8">
            <w:pPr>
              <w:pStyle w:val="affb"/>
              <w:spacing w:before="0" w:beforeAutospacing="0" w:after="0" w:afterAutospacing="0"/>
              <w:jc w:val="center"/>
              <w:rPr>
                <w:b/>
                <w:sz w:val="12"/>
                <w:szCs w:val="12"/>
              </w:rPr>
            </w:pPr>
          </w:p>
        </w:tc>
        <w:tc>
          <w:tcPr>
            <w:tcW w:w="1271" w:type="pct"/>
            <w:shd w:val="clear" w:color="auto" w:fill="auto"/>
            <w:vAlign w:val="center"/>
          </w:tcPr>
          <w:p w14:paraId="4AB69A70" w14:textId="77777777" w:rsidR="00300AF8" w:rsidRPr="00300AF8" w:rsidRDefault="00300AF8" w:rsidP="00300AF8">
            <w:pPr>
              <w:pStyle w:val="affb"/>
              <w:spacing w:before="0" w:beforeAutospacing="0" w:after="0" w:afterAutospacing="0"/>
              <w:jc w:val="center"/>
              <w:rPr>
                <w:b/>
                <w:sz w:val="12"/>
                <w:szCs w:val="12"/>
              </w:rPr>
            </w:pPr>
            <w:r w:rsidRPr="00300AF8">
              <w:rPr>
                <w:b/>
                <w:sz w:val="12"/>
                <w:szCs w:val="12"/>
              </w:rPr>
              <w:t>ИТОГО:</w:t>
            </w:r>
          </w:p>
        </w:tc>
        <w:tc>
          <w:tcPr>
            <w:tcW w:w="353" w:type="pct"/>
            <w:shd w:val="clear" w:color="auto" w:fill="auto"/>
            <w:vAlign w:val="center"/>
          </w:tcPr>
          <w:p w14:paraId="5A4F9B7E"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75 895</w:t>
            </w:r>
          </w:p>
        </w:tc>
        <w:tc>
          <w:tcPr>
            <w:tcW w:w="295" w:type="pct"/>
            <w:shd w:val="clear" w:color="auto" w:fill="auto"/>
            <w:vAlign w:val="center"/>
          </w:tcPr>
          <w:p w14:paraId="3B0D24B0"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0</w:t>
            </w:r>
          </w:p>
        </w:tc>
        <w:tc>
          <w:tcPr>
            <w:tcW w:w="314" w:type="pct"/>
            <w:shd w:val="clear" w:color="auto" w:fill="auto"/>
            <w:vAlign w:val="center"/>
          </w:tcPr>
          <w:p w14:paraId="02454DB5"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3 090</w:t>
            </w:r>
          </w:p>
        </w:tc>
        <w:tc>
          <w:tcPr>
            <w:tcW w:w="314" w:type="pct"/>
            <w:shd w:val="clear" w:color="auto" w:fill="auto"/>
            <w:vAlign w:val="center"/>
          </w:tcPr>
          <w:p w14:paraId="37C2BD18"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2 300</w:t>
            </w:r>
          </w:p>
        </w:tc>
        <w:tc>
          <w:tcPr>
            <w:tcW w:w="295" w:type="pct"/>
            <w:shd w:val="clear" w:color="auto" w:fill="auto"/>
            <w:vAlign w:val="center"/>
          </w:tcPr>
          <w:p w14:paraId="44DD1F3B"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2 100</w:t>
            </w:r>
          </w:p>
        </w:tc>
        <w:tc>
          <w:tcPr>
            <w:tcW w:w="334" w:type="pct"/>
            <w:shd w:val="clear" w:color="auto" w:fill="auto"/>
            <w:vAlign w:val="center"/>
          </w:tcPr>
          <w:p w14:paraId="7203FF49"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10 000</w:t>
            </w:r>
          </w:p>
        </w:tc>
        <w:tc>
          <w:tcPr>
            <w:tcW w:w="334" w:type="pct"/>
            <w:shd w:val="clear" w:color="auto" w:fill="auto"/>
            <w:vAlign w:val="center"/>
          </w:tcPr>
          <w:p w14:paraId="1E658018"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12 000</w:t>
            </w:r>
          </w:p>
        </w:tc>
        <w:tc>
          <w:tcPr>
            <w:tcW w:w="334" w:type="pct"/>
            <w:shd w:val="clear" w:color="auto" w:fill="auto"/>
            <w:vAlign w:val="center"/>
          </w:tcPr>
          <w:p w14:paraId="36EFD3D7"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10 000</w:t>
            </w:r>
          </w:p>
        </w:tc>
        <w:tc>
          <w:tcPr>
            <w:tcW w:w="295" w:type="pct"/>
            <w:shd w:val="clear" w:color="auto" w:fill="auto"/>
            <w:vAlign w:val="center"/>
          </w:tcPr>
          <w:p w14:paraId="299E9EA5"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5 000</w:t>
            </w:r>
          </w:p>
        </w:tc>
        <w:tc>
          <w:tcPr>
            <w:tcW w:w="295" w:type="pct"/>
            <w:shd w:val="clear" w:color="auto" w:fill="auto"/>
            <w:vAlign w:val="center"/>
          </w:tcPr>
          <w:p w14:paraId="4538FAFB"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6 180</w:t>
            </w:r>
          </w:p>
        </w:tc>
        <w:tc>
          <w:tcPr>
            <w:tcW w:w="321" w:type="pct"/>
            <w:shd w:val="clear" w:color="auto" w:fill="auto"/>
            <w:vAlign w:val="center"/>
          </w:tcPr>
          <w:p w14:paraId="36013D43" w14:textId="77777777" w:rsidR="00300AF8" w:rsidRPr="00300AF8" w:rsidRDefault="00300AF8" w:rsidP="00300AF8">
            <w:pPr>
              <w:pStyle w:val="affb"/>
              <w:spacing w:before="0" w:beforeAutospacing="0" w:after="0" w:afterAutospacing="0"/>
              <w:jc w:val="center"/>
              <w:rPr>
                <w:b/>
                <w:sz w:val="12"/>
                <w:szCs w:val="12"/>
              </w:rPr>
            </w:pPr>
            <w:r w:rsidRPr="00300AF8">
              <w:rPr>
                <w:b/>
                <w:bCs/>
                <w:sz w:val="12"/>
                <w:szCs w:val="12"/>
              </w:rPr>
              <w:t>25 225</w:t>
            </w:r>
          </w:p>
        </w:tc>
      </w:tr>
    </w:tbl>
    <w:p w14:paraId="280B5FC1" w14:textId="77777777" w:rsidR="00300AF8" w:rsidRDefault="00300AF8" w:rsidP="00300AF8">
      <w:pPr>
        <w:tabs>
          <w:tab w:val="left" w:pos="0"/>
        </w:tabs>
        <w:spacing w:after="0" w:line="240" w:lineRule="auto"/>
        <w:ind w:firstLine="284"/>
        <w:jc w:val="both"/>
        <w:rPr>
          <w:rFonts w:ascii="Times New Roman" w:hAnsi="Times New Roman" w:cs="Times New Roman"/>
          <w:sz w:val="12"/>
          <w:szCs w:val="12"/>
        </w:rPr>
      </w:pPr>
    </w:p>
    <w:p w14:paraId="576528E2" w14:textId="77777777" w:rsidR="00300AF8" w:rsidRDefault="00300AF8" w:rsidP="00300AF8">
      <w:pPr>
        <w:tabs>
          <w:tab w:val="left" w:pos="0"/>
        </w:tabs>
        <w:spacing w:after="0" w:line="240" w:lineRule="auto"/>
        <w:ind w:firstLine="284"/>
        <w:jc w:val="both"/>
        <w:rPr>
          <w:rFonts w:ascii="Times New Roman" w:hAnsi="Times New Roman" w:cs="Times New Roman"/>
          <w:sz w:val="12"/>
          <w:szCs w:val="12"/>
        </w:rPr>
      </w:pPr>
      <w:r w:rsidRPr="00300AF8">
        <w:rPr>
          <w:rFonts w:ascii="Times New Roman" w:hAnsi="Times New Roman" w:cs="Times New Roman"/>
          <w:sz w:val="12"/>
          <w:szCs w:val="12"/>
        </w:rPr>
        <w:t>Таблица 2.6.2 - Объем инвестиций в строительство, реконструкцию и техническое перевооружение системы водоснабжения в п. Нива</w:t>
      </w:r>
    </w:p>
    <w:tbl>
      <w:tblPr>
        <w:tblW w:w="5000" w:type="pct"/>
        <w:tblLook w:val="0000" w:firstRow="0" w:lastRow="0" w:firstColumn="0" w:lastColumn="0" w:noHBand="0" w:noVBand="0"/>
      </w:tblPr>
      <w:tblGrid>
        <w:gridCol w:w="380"/>
        <w:gridCol w:w="2091"/>
        <w:gridCol w:w="556"/>
        <w:gridCol w:w="456"/>
        <w:gridCol w:w="471"/>
        <w:gridCol w:w="473"/>
        <w:gridCol w:w="456"/>
        <w:gridCol w:w="473"/>
        <w:gridCol w:w="456"/>
        <w:gridCol w:w="456"/>
        <w:gridCol w:w="456"/>
        <w:gridCol w:w="456"/>
        <w:gridCol w:w="549"/>
      </w:tblGrid>
      <w:tr w:rsidR="00C167D8" w:rsidRPr="00C167D8" w14:paraId="1DF6F7F9" w14:textId="77777777" w:rsidTr="00C167D8">
        <w:trPr>
          <w:trHeight w:val="60"/>
          <w:tblHeader/>
        </w:trPr>
        <w:tc>
          <w:tcPr>
            <w:tcW w:w="245" w:type="pct"/>
            <w:vMerge w:val="restart"/>
            <w:tcBorders>
              <w:top w:val="single" w:sz="8" w:space="0" w:color="auto"/>
              <w:left w:val="single" w:sz="8" w:space="0" w:color="auto"/>
              <w:right w:val="single" w:sz="8" w:space="0" w:color="auto"/>
            </w:tcBorders>
            <w:shd w:val="clear" w:color="auto" w:fill="auto"/>
            <w:vAlign w:val="center"/>
          </w:tcPr>
          <w:p w14:paraId="5EDE41A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п/п</w:t>
            </w:r>
          </w:p>
        </w:tc>
        <w:tc>
          <w:tcPr>
            <w:tcW w:w="1353" w:type="pct"/>
            <w:vMerge w:val="restart"/>
            <w:tcBorders>
              <w:top w:val="single" w:sz="8" w:space="0" w:color="auto"/>
              <w:left w:val="nil"/>
              <w:right w:val="single" w:sz="8" w:space="0" w:color="auto"/>
            </w:tcBorders>
            <w:shd w:val="clear" w:color="auto" w:fill="auto"/>
            <w:vAlign w:val="center"/>
          </w:tcPr>
          <w:p w14:paraId="0F89EF4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Планируемые мероприятия</w:t>
            </w:r>
          </w:p>
        </w:tc>
        <w:tc>
          <w:tcPr>
            <w:tcW w:w="3403" w:type="pct"/>
            <w:gridSpan w:val="11"/>
            <w:tcBorders>
              <w:top w:val="single" w:sz="8" w:space="0" w:color="auto"/>
              <w:left w:val="nil"/>
              <w:bottom w:val="single" w:sz="8" w:space="0" w:color="auto"/>
              <w:right w:val="single" w:sz="8" w:space="0" w:color="000000"/>
            </w:tcBorders>
            <w:shd w:val="clear" w:color="auto" w:fill="auto"/>
            <w:vAlign w:val="center"/>
          </w:tcPr>
          <w:p w14:paraId="39AC319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Ориентировочный объем инвестиций при строительстве, тыс. руб.</w:t>
            </w:r>
          </w:p>
        </w:tc>
      </w:tr>
      <w:tr w:rsidR="00C167D8" w:rsidRPr="00C167D8" w14:paraId="0C75044A" w14:textId="77777777" w:rsidTr="00C167D8">
        <w:trPr>
          <w:trHeight w:val="60"/>
          <w:tblHeader/>
        </w:trPr>
        <w:tc>
          <w:tcPr>
            <w:tcW w:w="245" w:type="pct"/>
            <w:vMerge/>
            <w:tcBorders>
              <w:left w:val="single" w:sz="8" w:space="0" w:color="auto"/>
              <w:right w:val="single" w:sz="8" w:space="0" w:color="auto"/>
            </w:tcBorders>
            <w:shd w:val="clear" w:color="auto" w:fill="auto"/>
            <w:vAlign w:val="center"/>
          </w:tcPr>
          <w:p w14:paraId="2693D2F1" w14:textId="77777777" w:rsidR="00C167D8" w:rsidRPr="00C167D8" w:rsidRDefault="00C167D8" w:rsidP="00C167D8">
            <w:pPr>
              <w:pStyle w:val="affb"/>
              <w:spacing w:before="0" w:beforeAutospacing="0" w:after="0" w:afterAutospacing="0"/>
              <w:jc w:val="center"/>
              <w:rPr>
                <w:sz w:val="12"/>
                <w:szCs w:val="12"/>
              </w:rPr>
            </w:pPr>
          </w:p>
        </w:tc>
        <w:tc>
          <w:tcPr>
            <w:tcW w:w="1353" w:type="pct"/>
            <w:vMerge/>
            <w:tcBorders>
              <w:left w:val="nil"/>
              <w:right w:val="single" w:sz="8" w:space="0" w:color="auto"/>
            </w:tcBorders>
            <w:shd w:val="clear" w:color="auto" w:fill="auto"/>
            <w:vAlign w:val="center"/>
          </w:tcPr>
          <w:p w14:paraId="101025F8" w14:textId="77777777" w:rsidR="00C167D8" w:rsidRPr="00C167D8" w:rsidRDefault="00C167D8" w:rsidP="00C167D8">
            <w:pPr>
              <w:pStyle w:val="affb"/>
              <w:spacing w:before="0" w:beforeAutospacing="0" w:after="0" w:afterAutospacing="0"/>
              <w:jc w:val="center"/>
              <w:rPr>
                <w:sz w:val="12"/>
                <w:szCs w:val="12"/>
              </w:rPr>
            </w:pPr>
          </w:p>
        </w:tc>
        <w:tc>
          <w:tcPr>
            <w:tcW w:w="360" w:type="pct"/>
            <w:vMerge w:val="restart"/>
            <w:tcBorders>
              <w:top w:val="nil"/>
              <w:left w:val="single" w:sz="8" w:space="0" w:color="auto"/>
              <w:bottom w:val="single" w:sz="8" w:space="0" w:color="000000"/>
              <w:right w:val="single" w:sz="8" w:space="0" w:color="auto"/>
            </w:tcBorders>
            <w:shd w:val="clear" w:color="auto" w:fill="auto"/>
            <w:vAlign w:val="center"/>
          </w:tcPr>
          <w:p w14:paraId="568D5A55"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Всего</w:t>
            </w:r>
            <w:r w:rsidRPr="00C167D8">
              <w:rPr>
                <w:sz w:val="12"/>
                <w:szCs w:val="12"/>
              </w:rPr>
              <w:t>:</w:t>
            </w:r>
          </w:p>
        </w:tc>
        <w:tc>
          <w:tcPr>
            <w:tcW w:w="1507" w:type="pct"/>
            <w:gridSpan w:val="5"/>
            <w:tcBorders>
              <w:top w:val="single" w:sz="8" w:space="0" w:color="auto"/>
              <w:left w:val="nil"/>
              <w:bottom w:val="single" w:sz="8" w:space="0" w:color="auto"/>
              <w:right w:val="nil"/>
            </w:tcBorders>
            <w:shd w:val="clear" w:color="auto" w:fill="auto"/>
            <w:vAlign w:val="center"/>
          </w:tcPr>
          <w:p w14:paraId="07CF546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Первая очередь строительства</w:t>
            </w:r>
          </w:p>
        </w:tc>
        <w:tc>
          <w:tcPr>
            <w:tcW w:w="1536"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37E5F85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Вторая очередь строительства</w:t>
            </w:r>
          </w:p>
        </w:tc>
      </w:tr>
      <w:tr w:rsidR="00C167D8" w:rsidRPr="00C167D8" w14:paraId="7CB8CE2B" w14:textId="77777777" w:rsidTr="00C167D8">
        <w:trPr>
          <w:cantSplit/>
          <w:trHeight w:val="60"/>
          <w:tblHeader/>
        </w:trPr>
        <w:tc>
          <w:tcPr>
            <w:tcW w:w="245" w:type="pct"/>
            <w:vMerge/>
            <w:tcBorders>
              <w:left w:val="single" w:sz="8" w:space="0" w:color="auto"/>
              <w:bottom w:val="single" w:sz="8" w:space="0" w:color="auto"/>
              <w:right w:val="single" w:sz="8" w:space="0" w:color="auto"/>
            </w:tcBorders>
            <w:shd w:val="clear" w:color="auto" w:fill="auto"/>
            <w:vAlign w:val="center"/>
          </w:tcPr>
          <w:p w14:paraId="003246D4" w14:textId="77777777" w:rsidR="00C167D8" w:rsidRPr="00C167D8" w:rsidRDefault="00C167D8" w:rsidP="00C167D8">
            <w:pPr>
              <w:pStyle w:val="affb"/>
              <w:spacing w:before="0" w:beforeAutospacing="0" w:after="0" w:afterAutospacing="0"/>
              <w:jc w:val="center"/>
              <w:rPr>
                <w:sz w:val="12"/>
                <w:szCs w:val="12"/>
              </w:rPr>
            </w:pPr>
          </w:p>
        </w:tc>
        <w:tc>
          <w:tcPr>
            <w:tcW w:w="1353" w:type="pct"/>
            <w:vMerge/>
            <w:tcBorders>
              <w:left w:val="nil"/>
              <w:bottom w:val="single" w:sz="8" w:space="0" w:color="auto"/>
              <w:right w:val="single" w:sz="8" w:space="0" w:color="auto"/>
            </w:tcBorders>
            <w:shd w:val="clear" w:color="auto" w:fill="auto"/>
            <w:vAlign w:val="center"/>
          </w:tcPr>
          <w:p w14:paraId="23D3F27B" w14:textId="77777777" w:rsidR="00C167D8" w:rsidRPr="00C167D8" w:rsidRDefault="00C167D8" w:rsidP="00C167D8">
            <w:pPr>
              <w:pStyle w:val="affb"/>
              <w:spacing w:before="0" w:beforeAutospacing="0" w:after="0" w:afterAutospacing="0"/>
              <w:jc w:val="center"/>
              <w:rPr>
                <w:sz w:val="12"/>
                <w:szCs w:val="12"/>
              </w:rPr>
            </w:pPr>
          </w:p>
        </w:tc>
        <w:tc>
          <w:tcPr>
            <w:tcW w:w="360" w:type="pct"/>
            <w:vMerge/>
            <w:tcBorders>
              <w:top w:val="nil"/>
              <w:left w:val="single" w:sz="8" w:space="0" w:color="auto"/>
              <w:bottom w:val="single" w:sz="8" w:space="0" w:color="000000"/>
              <w:right w:val="single" w:sz="8" w:space="0" w:color="auto"/>
            </w:tcBorders>
            <w:vAlign w:val="center"/>
          </w:tcPr>
          <w:p w14:paraId="150A2CC2"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263C8B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2021 г.</w:t>
            </w:r>
          </w:p>
        </w:tc>
        <w:tc>
          <w:tcPr>
            <w:tcW w:w="305" w:type="pct"/>
            <w:tcBorders>
              <w:top w:val="nil"/>
              <w:left w:val="nil"/>
              <w:bottom w:val="single" w:sz="8" w:space="0" w:color="auto"/>
              <w:right w:val="single" w:sz="8" w:space="0" w:color="auto"/>
            </w:tcBorders>
            <w:shd w:val="clear" w:color="auto" w:fill="auto"/>
            <w:vAlign w:val="center"/>
          </w:tcPr>
          <w:p w14:paraId="091733AD"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2 г"/>
              </w:smartTagPr>
              <w:r w:rsidRPr="00C167D8">
                <w:rPr>
                  <w:sz w:val="12"/>
                  <w:szCs w:val="12"/>
                </w:rPr>
                <w:t>2022 г</w:t>
              </w:r>
            </w:smartTag>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5A26339C"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3 г"/>
              </w:smartTagPr>
              <w:r w:rsidRPr="00C167D8">
                <w:rPr>
                  <w:sz w:val="12"/>
                  <w:szCs w:val="12"/>
                </w:rPr>
                <w:t>2023 г</w:t>
              </w:r>
            </w:smartTag>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696D79E"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4 г"/>
              </w:smartTagPr>
              <w:r w:rsidRPr="00C167D8">
                <w:rPr>
                  <w:sz w:val="12"/>
                  <w:szCs w:val="12"/>
                </w:rPr>
                <w:t>2024 г</w:t>
              </w:r>
            </w:smartTag>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63DA8A1C"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5 г"/>
              </w:smartTagPr>
              <w:r w:rsidRPr="00C167D8">
                <w:rPr>
                  <w:sz w:val="12"/>
                  <w:szCs w:val="12"/>
                </w:rPr>
                <w:t>2025 г</w:t>
              </w:r>
            </w:smartTag>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1F13979"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6 г"/>
              </w:smartTagPr>
              <w:r w:rsidRPr="00C167D8">
                <w:rPr>
                  <w:sz w:val="12"/>
                  <w:szCs w:val="12"/>
                </w:rPr>
                <w:t>2026 г</w:t>
              </w:r>
            </w:smartTag>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E36C6FA"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7 г"/>
              </w:smartTagPr>
              <w:r w:rsidRPr="00C167D8">
                <w:rPr>
                  <w:sz w:val="12"/>
                  <w:szCs w:val="12"/>
                </w:rPr>
                <w:t>2027 г</w:t>
              </w:r>
            </w:smartTag>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67C2D81"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8 г"/>
              </w:smartTagPr>
              <w:r w:rsidRPr="00C167D8">
                <w:rPr>
                  <w:sz w:val="12"/>
                  <w:szCs w:val="12"/>
                </w:rPr>
                <w:t>2028 г</w:t>
              </w:r>
            </w:smartTag>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4EA68AE"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9 г"/>
              </w:smartTagPr>
              <w:r w:rsidRPr="00C167D8">
                <w:rPr>
                  <w:sz w:val="12"/>
                  <w:szCs w:val="12"/>
                </w:rPr>
                <w:t>2029 г</w:t>
              </w:r>
            </w:smartTag>
            <w:r w:rsidRPr="00C167D8">
              <w:rPr>
                <w:sz w:val="12"/>
                <w:szCs w:val="12"/>
              </w:rPr>
              <w:t>.</w:t>
            </w:r>
          </w:p>
        </w:tc>
        <w:tc>
          <w:tcPr>
            <w:tcW w:w="356" w:type="pct"/>
            <w:tcBorders>
              <w:top w:val="nil"/>
              <w:left w:val="nil"/>
              <w:bottom w:val="single" w:sz="8" w:space="0" w:color="auto"/>
              <w:right w:val="single" w:sz="8" w:space="0" w:color="auto"/>
            </w:tcBorders>
            <w:shd w:val="clear" w:color="auto" w:fill="auto"/>
            <w:vAlign w:val="center"/>
          </w:tcPr>
          <w:p w14:paraId="0FBECB9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2030-</w:t>
            </w:r>
          </w:p>
          <w:p w14:paraId="2595BE7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2033 гг.</w:t>
            </w:r>
          </w:p>
        </w:tc>
      </w:tr>
      <w:tr w:rsidR="00C167D8" w:rsidRPr="00C167D8" w14:paraId="2840D799"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58CA39E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w:t>
            </w:r>
          </w:p>
        </w:tc>
        <w:tc>
          <w:tcPr>
            <w:tcW w:w="1353" w:type="pct"/>
            <w:tcBorders>
              <w:top w:val="nil"/>
              <w:left w:val="nil"/>
              <w:bottom w:val="single" w:sz="8" w:space="0" w:color="auto"/>
              <w:right w:val="single" w:sz="8" w:space="0" w:color="auto"/>
            </w:tcBorders>
            <w:shd w:val="clear" w:color="auto" w:fill="auto"/>
            <w:vAlign w:val="center"/>
          </w:tcPr>
          <w:p w14:paraId="611B937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Разработка проектно-сметной документации на реконструкцию системы водоснабжения</w:t>
            </w:r>
          </w:p>
        </w:tc>
        <w:tc>
          <w:tcPr>
            <w:tcW w:w="360" w:type="pct"/>
            <w:tcBorders>
              <w:top w:val="nil"/>
              <w:left w:val="nil"/>
              <w:bottom w:val="single" w:sz="8" w:space="0" w:color="auto"/>
              <w:right w:val="single" w:sz="8" w:space="0" w:color="auto"/>
            </w:tcBorders>
            <w:shd w:val="clear" w:color="auto" w:fill="auto"/>
            <w:vAlign w:val="center"/>
          </w:tcPr>
          <w:p w14:paraId="79F4A8BF"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1 800</w:t>
            </w:r>
          </w:p>
        </w:tc>
        <w:tc>
          <w:tcPr>
            <w:tcW w:w="295" w:type="pct"/>
            <w:tcBorders>
              <w:top w:val="nil"/>
              <w:left w:val="nil"/>
              <w:bottom w:val="single" w:sz="8" w:space="0" w:color="auto"/>
              <w:right w:val="single" w:sz="8" w:space="0" w:color="auto"/>
            </w:tcBorders>
            <w:shd w:val="clear" w:color="auto" w:fill="auto"/>
            <w:vAlign w:val="center"/>
          </w:tcPr>
          <w:p w14:paraId="39FA9EE6"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5EAEAC9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6E2081F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70278BE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1800</w:t>
            </w:r>
          </w:p>
        </w:tc>
        <w:tc>
          <w:tcPr>
            <w:tcW w:w="306" w:type="pct"/>
            <w:tcBorders>
              <w:top w:val="nil"/>
              <w:left w:val="nil"/>
              <w:bottom w:val="single" w:sz="8" w:space="0" w:color="auto"/>
              <w:right w:val="single" w:sz="8" w:space="0" w:color="auto"/>
            </w:tcBorders>
            <w:shd w:val="clear" w:color="auto" w:fill="auto"/>
            <w:vAlign w:val="center"/>
          </w:tcPr>
          <w:p w14:paraId="382F9B73"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56B65F8"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43390BE"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944A4F6"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9794656"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7C8C2A54" w14:textId="77777777" w:rsidR="00C167D8" w:rsidRPr="00C167D8" w:rsidRDefault="00C167D8" w:rsidP="00C167D8">
            <w:pPr>
              <w:pStyle w:val="affb"/>
              <w:spacing w:before="0" w:beforeAutospacing="0" w:after="0" w:afterAutospacing="0"/>
              <w:jc w:val="center"/>
              <w:rPr>
                <w:sz w:val="12"/>
                <w:szCs w:val="12"/>
              </w:rPr>
            </w:pPr>
          </w:p>
        </w:tc>
      </w:tr>
      <w:tr w:rsidR="00C167D8" w:rsidRPr="00C167D8" w14:paraId="43C604B0"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5A9BBE7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w:t>
            </w:r>
          </w:p>
        </w:tc>
        <w:tc>
          <w:tcPr>
            <w:tcW w:w="1353" w:type="pct"/>
            <w:tcBorders>
              <w:top w:val="nil"/>
              <w:left w:val="nil"/>
              <w:bottom w:val="single" w:sz="8" w:space="0" w:color="auto"/>
              <w:right w:val="single" w:sz="8" w:space="0" w:color="auto"/>
            </w:tcBorders>
            <w:shd w:val="clear" w:color="auto" w:fill="auto"/>
            <w:vAlign w:val="center"/>
          </w:tcPr>
          <w:p w14:paraId="23E658F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Реконструкция водопроводных сетей, согласно проекту (строительство сетей водопровода по улицам села), протяженностью 3,5 км</w:t>
            </w:r>
          </w:p>
        </w:tc>
        <w:tc>
          <w:tcPr>
            <w:tcW w:w="360" w:type="pct"/>
            <w:tcBorders>
              <w:top w:val="nil"/>
              <w:left w:val="nil"/>
              <w:bottom w:val="single" w:sz="8" w:space="0" w:color="auto"/>
              <w:right w:val="single" w:sz="8" w:space="0" w:color="auto"/>
            </w:tcBorders>
            <w:shd w:val="clear" w:color="auto" w:fill="auto"/>
            <w:vAlign w:val="center"/>
          </w:tcPr>
          <w:p w14:paraId="56F08427"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15400</w:t>
            </w:r>
          </w:p>
        </w:tc>
        <w:tc>
          <w:tcPr>
            <w:tcW w:w="295" w:type="pct"/>
            <w:tcBorders>
              <w:top w:val="nil"/>
              <w:left w:val="nil"/>
              <w:bottom w:val="single" w:sz="8" w:space="0" w:color="auto"/>
              <w:right w:val="single" w:sz="8" w:space="0" w:color="auto"/>
            </w:tcBorders>
            <w:shd w:val="clear" w:color="auto" w:fill="auto"/>
            <w:vAlign w:val="center"/>
          </w:tcPr>
          <w:p w14:paraId="640AA66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tcBorders>
              <w:top w:val="nil"/>
              <w:left w:val="nil"/>
              <w:bottom w:val="single" w:sz="8" w:space="0" w:color="auto"/>
              <w:right w:val="single" w:sz="8" w:space="0" w:color="auto"/>
            </w:tcBorders>
            <w:shd w:val="clear" w:color="auto" w:fill="auto"/>
            <w:vAlign w:val="center"/>
          </w:tcPr>
          <w:p w14:paraId="079DCBC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4B9E6FE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8379AA8"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2834D92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2500</w:t>
            </w:r>
          </w:p>
        </w:tc>
        <w:tc>
          <w:tcPr>
            <w:tcW w:w="295" w:type="pct"/>
            <w:tcBorders>
              <w:top w:val="nil"/>
              <w:left w:val="nil"/>
              <w:bottom w:val="single" w:sz="8" w:space="0" w:color="auto"/>
              <w:right w:val="single" w:sz="8" w:space="0" w:color="auto"/>
            </w:tcBorders>
            <w:shd w:val="clear" w:color="auto" w:fill="auto"/>
            <w:vAlign w:val="center"/>
          </w:tcPr>
          <w:p w14:paraId="0E7C6B6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3500</w:t>
            </w:r>
          </w:p>
        </w:tc>
        <w:tc>
          <w:tcPr>
            <w:tcW w:w="295" w:type="pct"/>
            <w:tcBorders>
              <w:top w:val="nil"/>
              <w:left w:val="nil"/>
              <w:bottom w:val="single" w:sz="8" w:space="0" w:color="auto"/>
              <w:right w:val="single" w:sz="8" w:space="0" w:color="auto"/>
            </w:tcBorders>
            <w:shd w:val="clear" w:color="auto" w:fill="auto"/>
            <w:vAlign w:val="center"/>
          </w:tcPr>
          <w:p w14:paraId="56309F3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3500</w:t>
            </w:r>
          </w:p>
        </w:tc>
        <w:tc>
          <w:tcPr>
            <w:tcW w:w="295" w:type="pct"/>
            <w:tcBorders>
              <w:top w:val="nil"/>
              <w:left w:val="nil"/>
              <w:bottom w:val="single" w:sz="8" w:space="0" w:color="auto"/>
              <w:right w:val="single" w:sz="8" w:space="0" w:color="auto"/>
            </w:tcBorders>
            <w:shd w:val="clear" w:color="auto" w:fill="auto"/>
            <w:vAlign w:val="center"/>
          </w:tcPr>
          <w:p w14:paraId="2258CA3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3500</w:t>
            </w:r>
          </w:p>
        </w:tc>
        <w:tc>
          <w:tcPr>
            <w:tcW w:w="295" w:type="pct"/>
            <w:tcBorders>
              <w:top w:val="nil"/>
              <w:left w:val="nil"/>
              <w:bottom w:val="single" w:sz="8" w:space="0" w:color="auto"/>
              <w:right w:val="single" w:sz="8" w:space="0" w:color="auto"/>
            </w:tcBorders>
            <w:shd w:val="clear" w:color="auto" w:fill="auto"/>
            <w:vAlign w:val="center"/>
          </w:tcPr>
          <w:p w14:paraId="435158A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2400</w:t>
            </w:r>
          </w:p>
        </w:tc>
        <w:tc>
          <w:tcPr>
            <w:tcW w:w="356" w:type="pct"/>
            <w:tcBorders>
              <w:top w:val="nil"/>
              <w:left w:val="nil"/>
              <w:bottom w:val="single" w:sz="8" w:space="0" w:color="auto"/>
              <w:right w:val="single" w:sz="8" w:space="0" w:color="auto"/>
            </w:tcBorders>
            <w:shd w:val="clear" w:color="auto" w:fill="auto"/>
            <w:vAlign w:val="center"/>
          </w:tcPr>
          <w:p w14:paraId="22C3920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r>
      <w:tr w:rsidR="00C167D8" w:rsidRPr="00C167D8" w14:paraId="01FD2D75"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1EAEAE3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w:t>
            </w:r>
          </w:p>
        </w:tc>
        <w:tc>
          <w:tcPr>
            <w:tcW w:w="1353" w:type="pct"/>
            <w:tcBorders>
              <w:top w:val="nil"/>
              <w:left w:val="nil"/>
              <w:bottom w:val="single" w:sz="8" w:space="0" w:color="auto"/>
              <w:right w:val="single" w:sz="8" w:space="0" w:color="auto"/>
            </w:tcBorders>
            <w:shd w:val="clear" w:color="auto" w:fill="auto"/>
            <w:vAlign w:val="center"/>
          </w:tcPr>
          <w:p w14:paraId="2E5EBC3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Разработка проекта зон санитарной охраны</w:t>
            </w:r>
          </w:p>
        </w:tc>
        <w:tc>
          <w:tcPr>
            <w:tcW w:w="360" w:type="pct"/>
            <w:tcBorders>
              <w:top w:val="nil"/>
              <w:left w:val="nil"/>
              <w:bottom w:val="single" w:sz="8" w:space="0" w:color="auto"/>
              <w:right w:val="single" w:sz="8" w:space="0" w:color="auto"/>
            </w:tcBorders>
            <w:shd w:val="clear" w:color="auto" w:fill="auto"/>
            <w:vAlign w:val="center"/>
          </w:tcPr>
          <w:p w14:paraId="03666478"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150</w:t>
            </w:r>
          </w:p>
        </w:tc>
        <w:tc>
          <w:tcPr>
            <w:tcW w:w="295" w:type="pct"/>
            <w:tcBorders>
              <w:top w:val="nil"/>
              <w:left w:val="nil"/>
              <w:bottom w:val="single" w:sz="8" w:space="0" w:color="auto"/>
              <w:right w:val="single" w:sz="8" w:space="0" w:color="auto"/>
            </w:tcBorders>
            <w:shd w:val="clear" w:color="auto" w:fill="auto"/>
            <w:vAlign w:val="center"/>
          </w:tcPr>
          <w:p w14:paraId="0A28F9B5"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61004B6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150</w:t>
            </w:r>
          </w:p>
        </w:tc>
        <w:tc>
          <w:tcPr>
            <w:tcW w:w="306" w:type="pct"/>
            <w:tcBorders>
              <w:top w:val="nil"/>
              <w:left w:val="nil"/>
              <w:bottom w:val="single" w:sz="8" w:space="0" w:color="auto"/>
              <w:right w:val="single" w:sz="8" w:space="0" w:color="auto"/>
            </w:tcBorders>
            <w:shd w:val="clear" w:color="auto" w:fill="auto"/>
            <w:vAlign w:val="center"/>
          </w:tcPr>
          <w:p w14:paraId="63588BA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56F3319B"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4AC2E545"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1E2595D"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38B21B2"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B988C7F"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652AE04"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6CEAAD09" w14:textId="77777777" w:rsidR="00C167D8" w:rsidRPr="00C167D8" w:rsidRDefault="00C167D8" w:rsidP="00C167D8">
            <w:pPr>
              <w:pStyle w:val="affb"/>
              <w:spacing w:before="0" w:beforeAutospacing="0" w:after="0" w:afterAutospacing="0"/>
              <w:jc w:val="center"/>
              <w:rPr>
                <w:sz w:val="12"/>
                <w:szCs w:val="12"/>
              </w:rPr>
            </w:pPr>
          </w:p>
        </w:tc>
      </w:tr>
      <w:tr w:rsidR="00C167D8" w:rsidRPr="00C167D8" w14:paraId="152E24D8"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68C5864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4</w:t>
            </w:r>
          </w:p>
        </w:tc>
        <w:tc>
          <w:tcPr>
            <w:tcW w:w="1353" w:type="pct"/>
            <w:tcBorders>
              <w:top w:val="nil"/>
              <w:left w:val="nil"/>
              <w:bottom w:val="single" w:sz="8" w:space="0" w:color="auto"/>
              <w:right w:val="single" w:sz="8" w:space="0" w:color="auto"/>
            </w:tcBorders>
            <w:shd w:val="clear" w:color="auto" w:fill="auto"/>
            <w:vAlign w:val="center"/>
          </w:tcPr>
          <w:p w14:paraId="7CBDCC3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Оформлению лицензии на право пользования недрами</w:t>
            </w:r>
          </w:p>
        </w:tc>
        <w:tc>
          <w:tcPr>
            <w:tcW w:w="360" w:type="pct"/>
            <w:tcBorders>
              <w:top w:val="nil"/>
              <w:left w:val="nil"/>
              <w:bottom w:val="single" w:sz="8" w:space="0" w:color="auto"/>
              <w:right w:val="single" w:sz="8" w:space="0" w:color="auto"/>
            </w:tcBorders>
            <w:shd w:val="clear" w:color="auto" w:fill="auto"/>
            <w:vAlign w:val="center"/>
          </w:tcPr>
          <w:p w14:paraId="184FD962"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300</w:t>
            </w:r>
          </w:p>
        </w:tc>
        <w:tc>
          <w:tcPr>
            <w:tcW w:w="295" w:type="pct"/>
            <w:tcBorders>
              <w:top w:val="nil"/>
              <w:left w:val="nil"/>
              <w:bottom w:val="single" w:sz="8" w:space="0" w:color="auto"/>
              <w:right w:val="single" w:sz="8" w:space="0" w:color="auto"/>
            </w:tcBorders>
            <w:shd w:val="clear" w:color="auto" w:fill="auto"/>
            <w:vAlign w:val="center"/>
          </w:tcPr>
          <w:p w14:paraId="4A534D0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tcBorders>
              <w:top w:val="nil"/>
              <w:left w:val="nil"/>
              <w:bottom w:val="single" w:sz="8" w:space="0" w:color="auto"/>
              <w:right w:val="single" w:sz="8" w:space="0" w:color="auto"/>
            </w:tcBorders>
            <w:shd w:val="clear" w:color="auto" w:fill="auto"/>
            <w:vAlign w:val="center"/>
          </w:tcPr>
          <w:p w14:paraId="78C004B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798229F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300</w:t>
            </w:r>
          </w:p>
        </w:tc>
        <w:tc>
          <w:tcPr>
            <w:tcW w:w="295" w:type="pct"/>
            <w:tcBorders>
              <w:top w:val="nil"/>
              <w:left w:val="nil"/>
              <w:bottom w:val="single" w:sz="8" w:space="0" w:color="auto"/>
              <w:right w:val="single" w:sz="8" w:space="0" w:color="auto"/>
            </w:tcBorders>
            <w:shd w:val="clear" w:color="auto" w:fill="auto"/>
            <w:vAlign w:val="center"/>
          </w:tcPr>
          <w:p w14:paraId="1190ACD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7643924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950071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E2CA78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2243D1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43485AA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6" w:type="pct"/>
            <w:tcBorders>
              <w:top w:val="nil"/>
              <w:left w:val="nil"/>
              <w:bottom w:val="single" w:sz="8" w:space="0" w:color="auto"/>
              <w:right w:val="single" w:sz="8" w:space="0" w:color="auto"/>
            </w:tcBorders>
            <w:shd w:val="clear" w:color="auto" w:fill="auto"/>
            <w:vAlign w:val="center"/>
          </w:tcPr>
          <w:p w14:paraId="49CB3E9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r>
      <w:tr w:rsidR="00C167D8" w:rsidRPr="00C167D8" w14:paraId="1D549898"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2648261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5</w:t>
            </w:r>
          </w:p>
        </w:tc>
        <w:tc>
          <w:tcPr>
            <w:tcW w:w="1353" w:type="pct"/>
            <w:tcBorders>
              <w:top w:val="nil"/>
              <w:left w:val="nil"/>
              <w:bottom w:val="single" w:sz="8" w:space="0" w:color="auto"/>
              <w:right w:val="single" w:sz="8" w:space="0" w:color="auto"/>
            </w:tcBorders>
            <w:shd w:val="clear" w:color="auto" w:fill="auto"/>
            <w:vAlign w:val="center"/>
          </w:tcPr>
          <w:p w14:paraId="38EA4654" w14:textId="77777777" w:rsidR="00C167D8" w:rsidRPr="00C167D8" w:rsidRDefault="00C167D8" w:rsidP="00C167D8">
            <w:pPr>
              <w:pStyle w:val="affb"/>
              <w:spacing w:before="0" w:beforeAutospacing="0" w:after="0" w:afterAutospacing="0"/>
              <w:jc w:val="center"/>
              <w:rPr>
                <w:sz w:val="12"/>
                <w:szCs w:val="12"/>
              </w:rPr>
            </w:pPr>
            <w:r w:rsidRPr="00C167D8">
              <w:rPr>
                <w:bCs/>
                <w:iCs/>
                <w:sz w:val="12"/>
                <w:szCs w:val="12"/>
              </w:rPr>
              <w:t>Строительство артезианских скважин на перспективу с учётом с. Орловка</w:t>
            </w:r>
          </w:p>
        </w:tc>
        <w:tc>
          <w:tcPr>
            <w:tcW w:w="360" w:type="pct"/>
            <w:tcBorders>
              <w:top w:val="nil"/>
              <w:left w:val="nil"/>
              <w:bottom w:val="single" w:sz="8" w:space="0" w:color="auto"/>
              <w:right w:val="single" w:sz="8" w:space="0" w:color="auto"/>
            </w:tcBorders>
            <w:shd w:val="clear" w:color="auto" w:fill="auto"/>
            <w:vAlign w:val="center"/>
          </w:tcPr>
          <w:p w14:paraId="0E98D5AB"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3000</w:t>
            </w:r>
          </w:p>
        </w:tc>
        <w:tc>
          <w:tcPr>
            <w:tcW w:w="295" w:type="pct"/>
            <w:tcBorders>
              <w:top w:val="nil"/>
              <w:left w:val="nil"/>
              <w:bottom w:val="single" w:sz="8" w:space="0" w:color="auto"/>
              <w:right w:val="single" w:sz="8" w:space="0" w:color="auto"/>
            </w:tcBorders>
            <w:shd w:val="clear" w:color="auto" w:fill="auto"/>
            <w:vAlign w:val="center"/>
          </w:tcPr>
          <w:p w14:paraId="1849A9B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tcBorders>
              <w:top w:val="nil"/>
              <w:left w:val="nil"/>
              <w:bottom w:val="single" w:sz="8" w:space="0" w:color="auto"/>
              <w:right w:val="single" w:sz="8" w:space="0" w:color="auto"/>
            </w:tcBorders>
            <w:shd w:val="clear" w:color="auto" w:fill="auto"/>
            <w:vAlign w:val="center"/>
          </w:tcPr>
          <w:p w14:paraId="5D01560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174D53DC"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C96DD3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12B0521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114A9D38"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767E24C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056431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68594809"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442D6A5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3000</w:t>
            </w:r>
          </w:p>
        </w:tc>
      </w:tr>
      <w:tr w:rsidR="00C167D8" w:rsidRPr="00C167D8" w14:paraId="67E27931"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516EB9A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w:t>
            </w:r>
          </w:p>
        </w:tc>
        <w:tc>
          <w:tcPr>
            <w:tcW w:w="1353" w:type="pct"/>
            <w:tcBorders>
              <w:top w:val="nil"/>
              <w:left w:val="nil"/>
              <w:bottom w:val="single" w:sz="8" w:space="0" w:color="auto"/>
              <w:right w:val="single" w:sz="8" w:space="0" w:color="auto"/>
            </w:tcBorders>
            <w:shd w:val="clear" w:color="auto" w:fill="auto"/>
            <w:vAlign w:val="center"/>
          </w:tcPr>
          <w:p w14:paraId="1FD57C5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Монтаж ограждения 1-го пояса ЗСО водозабора</w:t>
            </w:r>
          </w:p>
        </w:tc>
        <w:tc>
          <w:tcPr>
            <w:tcW w:w="360" w:type="pct"/>
            <w:tcBorders>
              <w:top w:val="nil"/>
              <w:left w:val="nil"/>
              <w:bottom w:val="single" w:sz="8" w:space="0" w:color="auto"/>
              <w:right w:val="single" w:sz="8" w:space="0" w:color="auto"/>
            </w:tcBorders>
            <w:shd w:val="clear" w:color="auto" w:fill="auto"/>
            <w:vAlign w:val="center"/>
          </w:tcPr>
          <w:p w14:paraId="5C0EBC76"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400</w:t>
            </w:r>
          </w:p>
        </w:tc>
        <w:tc>
          <w:tcPr>
            <w:tcW w:w="295" w:type="pct"/>
            <w:tcBorders>
              <w:top w:val="nil"/>
              <w:left w:val="nil"/>
              <w:bottom w:val="single" w:sz="8" w:space="0" w:color="auto"/>
              <w:right w:val="single" w:sz="8" w:space="0" w:color="auto"/>
            </w:tcBorders>
            <w:shd w:val="clear" w:color="auto" w:fill="auto"/>
            <w:vAlign w:val="center"/>
          </w:tcPr>
          <w:p w14:paraId="3C60EB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tcBorders>
              <w:top w:val="nil"/>
              <w:left w:val="nil"/>
              <w:bottom w:val="single" w:sz="8" w:space="0" w:color="auto"/>
              <w:right w:val="single" w:sz="8" w:space="0" w:color="auto"/>
            </w:tcBorders>
            <w:shd w:val="clear" w:color="auto" w:fill="auto"/>
            <w:vAlign w:val="center"/>
          </w:tcPr>
          <w:p w14:paraId="6D480D5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400</w:t>
            </w:r>
          </w:p>
        </w:tc>
        <w:tc>
          <w:tcPr>
            <w:tcW w:w="306" w:type="pct"/>
            <w:tcBorders>
              <w:top w:val="nil"/>
              <w:left w:val="nil"/>
              <w:bottom w:val="single" w:sz="8" w:space="0" w:color="auto"/>
              <w:right w:val="single" w:sz="8" w:space="0" w:color="auto"/>
            </w:tcBorders>
            <w:shd w:val="clear" w:color="auto" w:fill="auto"/>
            <w:vAlign w:val="center"/>
          </w:tcPr>
          <w:p w14:paraId="00346A19"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75D6EA1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50DE75B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15749D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CB8C52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77123C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3A76FCE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6" w:type="pct"/>
            <w:tcBorders>
              <w:top w:val="nil"/>
              <w:left w:val="nil"/>
              <w:bottom w:val="single" w:sz="8" w:space="0" w:color="auto"/>
              <w:right w:val="single" w:sz="8" w:space="0" w:color="auto"/>
            </w:tcBorders>
            <w:shd w:val="clear" w:color="auto" w:fill="auto"/>
            <w:vAlign w:val="center"/>
          </w:tcPr>
          <w:p w14:paraId="01D1C79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r>
      <w:tr w:rsidR="00C167D8" w:rsidRPr="00C167D8" w14:paraId="00161367"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7650336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w:t>
            </w:r>
          </w:p>
        </w:tc>
        <w:tc>
          <w:tcPr>
            <w:tcW w:w="1353" w:type="pct"/>
            <w:tcBorders>
              <w:top w:val="nil"/>
              <w:left w:val="nil"/>
              <w:bottom w:val="single" w:sz="8" w:space="0" w:color="auto"/>
              <w:right w:val="single" w:sz="8" w:space="0" w:color="auto"/>
            </w:tcBorders>
            <w:shd w:val="clear" w:color="auto" w:fill="auto"/>
            <w:vAlign w:val="center"/>
          </w:tcPr>
          <w:p w14:paraId="7DCFF44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Строительство водопроводных сетей в поселке:</w:t>
            </w:r>
          </w:p>
        </w:tc>
        <w:tc>
          <w:tcPr>
            <w:tcW w:w="360" w:type="pct"/>
            <w:tcBorders>
              <w:top w:val="nil"/>
              <w:left w:val="nil"/>
              <w:bottom w:val="single" w:sz="8" w:space="0" w:color="auto"/>
              <w:right w:val="single" w:sz="8" w:space="0" w:color="auto"/>
            </w:tcBorders>
            <w:shd w:val="clear" w:color="auto" w:fill="auto"/>
            <w:vAlign w:val="center"/>
          </w:tcPr>
          <w:p w14:paraId="2DDAC16D"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C3B3BA7"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476C5354"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21C5994E"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4970C5E"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21C2537C"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7096DA6"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7FC05C95"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1ACB3D2"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97B4426"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78F23CDE" w14:textId="77777777" w:rsidR="00C167D8" w:rsidRPr="00C167D8" w:rsidRDefault="00C167D8" w:rsidP="00C167D8">
            <w:pPr>
              <w:pStyle w:val="affb"/>
              <w:spacing w:before="0" w:beforeAutospacing="0" w:after="0" w:afterAutospacing="0"/>
              <w:jc w:val="center"/>
              <w:rPr>
                <w:sz w:val="12"/>
                <w:szCs w:val="12"/>
              </w:rPr>
            </w:pPr>
          </w:p>
        </w:tc>
      </w:tr>
      <w:tr w:rsidR="00C167D8" w:rsidRPr="00C167D8" w14:paraId="2BE96D98"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69F3088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7.1</w:t>
            </w:r>
          </w:p>
        </w:tc>
        <w:tc>
          <w:tcPr>
            <w:tcW w:w="1353" w:type="pct"/>
            <w:tcBorders>
              <w:top w:val="nil"/>
              <w:left w:val="nil"/>
              <w:bottom w:val="single" w:sz="8" w:space="0" w:color="auto"/>
              <w:right w:val="single" w:sz="8" w:space="0" w:color="auto"/>
            </w:tcBorders>
            <w:shd w:val="clear" w:color="auto" w:fill="auto"/>
            <w:vAlign w:val="center"/>
          </w:tcPr>
          <w:p w14:paraId="2B9BAA3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№7, L=218 м</w:t>
            </w:r>
          </w:p>
        </w:tc>
        <w:tc>
          <w:tcPr>
            <w:tcW w:w="360" w:type="pct"/>
            <w:tcBorders>
              <w:top w:val="nil"/>
              <w:left w:val="nil"/>
              <w:bottom w:val="single" w:sz="8" w:space="0" w:color="auto"/>
              <w:right w:val="single" w:sz="8" w:space="0" w:color="auto"/>
            </w:tcBorders>
            <w:shd w:val="clear" w:color="auto" w:fill="auto"/>
            <w:vAlign w:val="center"/>
          </w:tcPr>
          <w:p w14:paraId="0DDCFE48"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1000</w:t>
            </w:r>
          </w:p>
        </w:tc>
        <w:tc>
          <w:tcPr>
            <w:tcW w:w="295" w:type="pct"/>
            <w:tcBorders>
              <w:top w:val="nil"/>
              <w:left w:val="nil"/>
              <w:bottom w:val="single" w:sz="8" w:space="0" w:color="auto"/>
              <w:right w:val="single" w:sz="8" w:space="0" w:color="auto"/>
            </w:tcBorders>
            <w:shd w:val="clear" w:color="auto" w:fill="auto"/>
            <w:vAlign w:val="center"/>
          </w:tcPr>
          <w:p w14:paraId="7213D9E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tcBorders>
              <w:top w:val="nil"/>
              <w:left w:val="nil"/>
              <w:bottom w:val="single" w:sz="8" w:space="0" w:color="auto"/>
              <w:right w:val="single" w:sz="8" w:space="0" w:color="auto"/>
            </w:tcBorders>
            <w:shd w:val="clear" w:color="auto" w:fill="auto"/>
            <w:vAlign w:val="center"/>
          </w:tcPr>
          <w:p w14:paraId="7E9AA91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0E569AA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2B7889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tcBorders>
              <w:top w:val="nil"/>
              <w:left w:val="nil"/>
              <w:bottom w:val="single" w:sz="8" w:space="0" w:color="auto"/>
              <w:right w:val="single" w:sz="8" w:space="0" w:color="auto"/>
            </w:tcBorders>
            <w:shd w:val="clear" w:color="auto" w:fill="auto"/>
            <w:vAlign w:val="center"/>
          </w:tcPr>
          <w:p w14:paraId="4A505A4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tcBorders>
              <w:top w:val="nil"/>
              <w:left w:val="nil"/>
              <w:bottom w:val="single" w:sz="8" w:space="0" w:color="auto"/>
              <w:right w:val="single" w:sz="8" w:space="0" w:color="auto"/>
            </w:tcBorders>
            <w:shd w:val="clear" w:color="auto" w:fill="auto"/>
            <w:vAlign w:val="center"/>
          </w:tcPr>
          <w:p w14:paraId="07A5634B"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6EDED882"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7624F021"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21D1A67"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318A910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1000</w:t>
            </w:r>
          </w:p>
        </w:tc>
      </w:tr>
      <w:tr w:rsidR="00C167D8" w:rsidRPr="00C167D8" w14:paraId="052A310C"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351E1A5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7.2</w:t>
            </w:r>
          </w:p>
        </w:tc>
        <w:tc>
          <w:tcPr>
            <w:tcW w:w="1353" w:type="pct"/>
            <w:tcBorders>
              <w:top w:val="nil"/>
              <w:left w:val="nil"/>
              <w:bottom w:val="single" w:sz="8" w:space="0" w:color="auto"/>
              <w:right w:val="single" w:sz="8" w:space="0" w:color="auto"/>
            </w:tcBorders>
            <w:shd w:val="clear" w:color="auto" w:fill="auto"/>
            <w:vAlign w:val="center"/>
          </w:tcPr>
          <w:p w14:paraId="5EE639D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по ул. Степная и ул. Заречная, L=869 м</w:t>
            </w:r>
          </w:p>
        </w:tc>
        <w:tc>
          <w:tcPr>
            <w:tcW w:w="360" w:type="pct"/>
            <w:tcBorders>
              <w:top w:val="nil"/>
              <w:left w:val="nil"/>
              <w:bottom w:val="single" w:sz="8" w:space="0" w:color="auto"/>
              <w:right w:val="single" w:sz="8" w:space="0" w:color="auto"/>
            </w:tcBorders>
            <w:shd w:val="clear" w:color="auto" w:fill="auto"/>
            <w:vAlign w:val="center"/>
          </w:tcPr>
          <w:p w14:paraId="41453DE7"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3800</w:t>
            </w:r>
          </w:p>
        </w:tc>
        <w:tc>
          <w:tcPr>
            <w:tcW w:w="295" w:type="pct"/>
            <w:tcBorders>
              <w:top w:val="nil"/>
              <w:left w:val="nil"/>
              <w:bottom w:val="single" w:sz="8" w:space="0" w:color="auto"/>
              <w:right w:val="single" w:sz="8" w:space="0" w:color="auto"/>
            </w:tcBorders>
            <w:shd w:val="clear" w:color="auto" w:fill="auto"/>
            <w:vAlign w:val="center"/>
          </w:tcPr>
          <w:p w14:paraId="18649020"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64F9E0DB"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61342B77"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9746260"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70EED729"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15C13B61"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10FB8E7"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3354664"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6DDA4750"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69EEB1D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3800</w:t>
            </w:r>
          </w:p>
        </w:tc>
      </w:tr>
      <w:tr w:rsidR="00C167D8" w:rsidRPr="00C167D8" w14:paraId="342BF127"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3EA850F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7.3</w:t>
            </w:r>
          </w:p>
        </w:tc>
        <w:tc>
          <w:tcPr>
            <w:tcW w:w="1353" w:type="pct"/>
            <w:tcBorders>
              <w:top w:val="nil"/>
              <w:left w:val="nil"/>
              <w:bottom w:val="single" w:sz="8" w:space="0" w:color="auto"/>
              <w:right w:val="single" w:sz="8" w:space="0" w:color="auto"/>
            </w:tcBorders>
            <w:shd w:val="clear" w:color="auto" w:fill="auto"/>
            <w:vAlign w:val="center"/>
          </w:tcPr>
          <w:p w14:paraId="5A36984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№8, L</w:t>
            </w:r>
            <w:r>
              <w:rPr>
                <w:sz w:val="12"/>
                <w:szCs w:val="12"/>
              </w:rPr>
              <w:t xml:space="preserve">=1143 </w:t>
            </w:r>
          </w:p>
        </w:tc>
        <w:tc>
          <w:tcPr>
            <w:tcW w:w="360" w:type="pct"/>
            <w:tcBorders>
              <w:top w:val="nil"/>
              <w:left w:val="nil"/>
              <w:bottom w:val="single" w:sz="8" w:space="0" w:color="auto"/>
              <w:right w:val="single" w:sz="8" w:space="0" w:color="auto"/>
            </w:tcBorders>
            <w:shd w:val="clear" w:color="auto" w:fill="auto"/>
            <w:vAlign w:val="center"/>
          </w:tcPr>
          <w:p w14:paraId="7B7D9EE1"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5000</w:t>
            </w:r>
          </w:p>
        </w:tc>
        <w:tc>
          <w:tcPr>
            <w:tcW w:w="295" w:type="pct"/>
            <w:tcBorders>
              <w:top w:val="nil"/>
              <w:left w:val="nil"/>
              <w:bottom w:val="single" w:sz="8" w:space="0" w:color="auto"/>
              <w:right w:val="single" w:sz="8" w:space="0" w:color="auto"/>
            </w:tcBorders>
            <w:shd w:val="clear" w:color="auto" w:fill="auto"/>
            <w:vAlign w:val="center"/>
          </w:tcPr>
          <w:p w14:paraId="1D4526EF"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00F368C8"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15077EDA"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B9A1B88"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421F0770"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B6D195F"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63732880"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3E5B248"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2DF550B2"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37257CA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5000</w:t>
            </w:r>
          </w:p>
        </w:tc>
      </w:tr>
      <w:tr w:rsidR="00C167D8" w:rsidRPr="00C167D8" w14:paraId="702E4CDC"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14CF40E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7.4</w:t>
            </w:r>
          </w:p>
        </w:tc>
        <w:tc>
          <w:tcPr>
            <w:tcW w:w="1353" w:type="pct"/>
            <w:tcBorders>
              <w:top w:val="nil"/>
              <w:left w:val="nil"/>
              <w:bottom w:val="single" w:sz="8" w:space="0" w:color="auto"/>
              <w:right w:val="single" w:sz="8" w:space="0" w:color="auto"/>
            </w:tcBorders>
            <w:shd w:val="clear" w:color="auto" w:fill="auto"/>
            <w:vAlign w:val="center"/>
          </w:tcPr>
          <w:p w14:paraId="6DF8DE2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№9, L=213 м</w:t>
            </w:r>
          </w:p>
        </w:tc>
        <w:tc>
          <w:tcPr>
            <w:tcW w:w="360" w:type="pct"/>
            <w:tcBorders>
              <w:top w:val="nil"/>
              <w:left w:val="nil"/>
              <w:bottom w:val="single" w:sz="8" w:space="0" w:color="auto"/>
              <w:right w:val="single" w:sz="8" w:space="0" w:color="auto"/>
            </w:tcBorders>
            <w:shd w:val="clear" w:color="auto" w:fill="auto"/>
            <w:vAlign w:val="center"/>
          </w:tcPr>
          <w:p w14:paraId="7F6FD6B5"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1000</w:t>
            </w:r>
          </w:p>
        </w:tc>
        <w:tc>
          <w:tcPr>
            <w:tcW w:w="295" w:type="pct"/>
            <w:tcBorders>
              <w:top w:val="nil"/>
              <w:left w:val="nil"/>
              <w:bottom w:val="single" w:sz="8" w:space="0" w:color="auto"/>
              <w:right w:val="single" w:sz="8" w:space="0" w:color="auto"/>
            </w:tcBorders>
            <w:shd w:val="clear" w:color="auto" w:fill="auto"/>
            <w:vAlign w:val="center"/>
          </w:tcPr>
          <w:p w14:paraId="008CDBDD"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36DB555F"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1766FE2C"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6531A910"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3D2FA4CD"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67D22C14"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04F1F2C8"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0FB8B44"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D1A9AC6"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60B08D6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1000</w:t>
            </w:r>
          </w:p>
        </w:tc>
      </w:tr>
      <w:tr w:rsidR="00C167D8" w:rsidRPr="00C167D8" w14:paraId="525E9D5E"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3B4791F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7.5</w:t>
            </w:r>
          </w:p>
        </w:tc>
        <w:tc>
          <w:tcPr>
            <w:tcW w:w="1353" w:type="pct"/>
            <w:tcBorders>
              <w:top w:val="nil"/>
              <w:left w:val="nil"/>
              <w:bottom w:val="single" w:sz="8" w:space="0" w:color="auto"/>
              <w:right w:val="single" w:sz="8" w:space="0" w:color="auto"/>
            </w:tcBorders>
            <w:shd w:val="clear" w:color="auto" w:fill="auto"/>
            <w:vAlign w:val="center"/>
          </w:tcPr>
          <w:p w14:paraId="43B7053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№10, L=733 м</w:t>
            </w:r>
          </w:p>
        </w:tc>
        <w:tc>
          <w:tcPr>
            <w:tcW w:w="360" w:type="pct"/>
            <w:tcBorders>
              <w:top w:val="nil"/>
              <w:left w:val="nil"/>
              <w:bottom w:val="single" w:sz="8" w:space="0" w:color="auto"/>
              <w:right w:val="single" w:sz="8" w:space="0" w:color="auto"/>
            </w:tcBorders>
            <w:shd w:val="clear" w:color="auto" w:fill="auto"/>
            <w:vAlign w:val="center"/>
          </w:tcPr>
          <w:p w14:paraId="5F4F3AE9"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3200</w:t>
            </w:r>
          </w:p>
        </w:tc>
        <w:tc>
          <w:tcPr>
            <w:tcW w:w="295" w:type="pct"/>
            <w:tcBorders>
              <w:top w:val="nil"/>
              <w:left w:val="nil"/>
              <w:bottom w:val="single" w:sz="8" w:space="0" w:color="auto"/>
              <w:right w:val="single" w:sz="8" w:space="0" w:color="auto"/>
            </w:tcBorders>
            <w:shd w:val="clear" w:color="auto" w:fill="auto"/>
            <w:vAlign w:val="center"/>
          </w:tcPr>
          <w:p w14:paraId="7D93DE1F" w14:textId="77777777" w:rsidR="00C167D8" w:rsidRPr="00C167D8" w:rsidRDefault="00C167D8" w:rsidP="00C167D8">
            <w:pPr>
              <w:pStyle w:val="affb"/>
              <w:spacing w:before="0" w:beforeAutospacing="0" w:after="0" w:afterAutospacing="0"/>
              <w:jc w:val="center"/>
              <w:rPr>
                <w:sz w:val="12"/>
                <w:szCs w:val="12"/>
              </w:rPr>
            </w:pPr>
          </w:p>
        </w:tc>
        <w:tc>
          <w:tcPr>
            <w:tcW w:w="305" w:type="pct"/>
            <w:tcBorders>
              <w:top w:val="nil"/>
              <w:left w:val="nil"/>
              <w:bottom w:val="single" w:sz="8" w:space="0" w:color="auto"/>
              <w:right w:val="single" w:sz="8" w:space="0" w:color="auto"/>
            </w:tcBorders>
            <w:shd w:val="clear" w:color="auto" w:fill="auto"/>
            <w:vAlign w:val="center"/>
          </w:tcPr>
          <w:p w14:paraId="2CBD5787"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76D3B114"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23D40B5" w14:textId="77777777" w:rsidR="00C167D8" w:rsidRPr="00C167D8" w:rsidRDefault="00C167D8" w:rsidP="00C167D8">
            <w:pPr>
              <w:pStyle w:val="affb"/>
              <w:spacing w:before="0" w:beforeAutospacing="0" w:after="0" w:afterAutospacing="0"/>
              <w:jc w:val="center"/>
              <w:rPr>
                <w:sz w:val="12"/>
                <w:szCs w:val="12"/>
              </w:rPr>
            </w:pPr>
          </w:p>
        </w:tc>
        <w:tc>
          <w:tcPr>
            <w:tcW w:w="306" w:type="pct"/>
            <w:tcBorders>
              <w:top w:val="nil"/>
              <w:left w:val="nil"/>
              <w:bottom w:val="single" w:sz="8" w:space="0" w:color="auto"/>
              <w:right w:val="single" w:sz="8" w:space="0" w:color="auto"/>
            </w:tcBorders>
            <w:shd w:val="clear" w:color="auto" w:fill="auto"/>
            <w:vAlign w:val="center"/>
          </w:tcPr>
          <w:p w14:paraId="72E81DB8"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DC8FE00"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32C51E0B"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4F1E4FE1" w14:textId="77777777" w:rsidR="00C167D8" w:rsidRPr="00C167D8" w:rsidRDefault="00C167D8" w:rsidP="00C167D8">
            <w:pPr>
              <w:pStyle w:val="affb"/>
              <w:spacing w:before="0" w:beforeAutospacing="0" w:after="0" w:afterAutospacing="0"/>
              <w:jc w:val="center"/>
              <w:rPr>
                <w:sz w:val="12"/>
                <w:szCs w:val="12"/>
              </w:rPr>
            </w:pPr>
          </w:p>
        </w:tc>
        <w:tc>
          <w:tcPr>
            <w:tcW w:w="295" w:type="pct"/>
            <w:tcBorders>
              <w:top w:val="nil"/>
              <w:left w:val="nil"/>
              <w:bottom w:val="single" w:sz="8" w:space="0" w:color="auto"/>
              <w:right w:val="single" w:sz="8" w:space="0" w:color="auto"/>
            </w:tcBorders>
            <w:shd w:val="clear" w:color="auto" w:fill="auto"/>
            <w:vAlign w:val="center"/>
          </w:tcPr>
          <w:p w14:paraId="58EB5A4E" w14:textId="77777777" w:rsidR="00C167D8" w:rsidRPr="00C167D8" w:rsidRDefault="00C167D8" w:rsidP="00C167D8">
            <w:pPr>
              <w:pStyle w:val="affb"/>
              <w:spacing w:before="0" w:beforeAutospacing="0" w:after="0" w:afterAutospacing="0"/>
              <w:jc w:val="center"/>
              <w:rPr>
                <w:sz w:val="12"/>
                <w:szCs w:val="12"/>
              </w:rPr>
            </w:pPr>
          </w:p>
        </w:tc>
        <w:tc>
          <w:tcPr>
            <w:tcW w:w="356" w:type="pct"/>
            <w:tcBorders>
              <w:top w:val="nil"/>
              <w:left w:val="nil"/>
              <w:bottom w:val="single" w:sz="8" w:space="0" w:color="auto"/>
              <w:right w:val="single" w:sz="8" w:space="0" w:color="auto"/>
            </w:tcBorders>
            <w:shd w:val="clear" w:color="auto" w:fill="auto"/>
            <w:vAlign w:val="center"/>
          </w:tcPr>
          <w:p w14:paraId="57F44D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3200</w:t>
            </w:r>
          </w:p>
        </w:tc>
      </w:tr>
      <w:tr w:rsidR="00C167D8" w:rsidRPr="00C167D8" w14:paraId="1D502926" w14:textId="77777777" w:rsidTr="00C167D8">
        <w:trPr>
          <w:trHeight w:val="60"/>
        </w:trPr>
        <w:tc>
          <w:tcPr>
            <w:tcW w:w="245" w:type="pct"/>
            <w:tcBorders>
              <w:top w:val="nil"/>
              <w:left w:val="single" w:sz="8" w:space="0" w:color="auto"/>
              <w:bottom w:val="single" w:sz="8" w:space="0" w:color="auto"/>
              <w:right w:val="single" w:sz="8" w:space="0" w:color="auto"/>
            </w:tcBorders>
            <w:shd w:val="clear" w:color="auto" w:fill="auto"/>
            <w:vAlign w:val="center"/>
          </w:tcPr>
          <w:p w14:paraId="12C80D4C" w14:textId="77777777" w:rsidR="00C167D8" w:rsidRPr="00C167D8" w:rsidRDefault="00C167D8" w:rsidP="00C167D8">
            <w:pPr>
              <w:pStyle w:val="affb"/>
              <w:spacing w:before="0" w:beforeAutospacing="0" w:after="0" w:afterAutospacing="0"/>
              <w:jc w:val="center"/>
              <w:rPr>
                <w:b/>
                <w:sz w:val="12"/>
                <w:szCs w:val="12"/>
              </w:rPr>
            </w:pPr>
          </w:p>
        </w:tc>
        <w:tc>
          <w:tcPr>
            <w:tcW w:w="1353" w:type="pct"/>
            <w:tcBorders>
              <w:top w:val="nil"/>
              <w:left w:val="nil"/>
              <w:bottom w:val="single" w:sz="8" w:space="0" w:color="auto"/>
              <w:right w:val="single" w:sz="8" w:space="0" w:color="auto"/>
            </w:tcBorders>
            <w:shd w:val="clear" w:color="auto" w:fill="auto"/>
            <w:vAlign w:val="center"/>
          </w:tcPr>
          <w:p w14:paraId="1FB2D089"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ИТОГО:</w:t>
            </w:r>
          </w:p>
        </w:tc>
        <w:tc>
          <w:tcPr>
            <w:tcW w:w="360" w:type="pct"/>
            <w:tcBorders>
              <w:top w:val="nil"/>
              <w:left w:val="nil"/>
              <w:bottom w:val="single" w:sz="8" w:space="0" w:color="auto"/>
              <w:right w:val="single" w:sz="8" w:space="0" w:color="auto"/>
            </w:tcBorders>
            <w:shd w:val="clear" w:color="auto" w:fill="auto"/>
            <w:vAlign w:val="center"/>
          </w:tcPr>
          <w:p w14:paraId="29F6ECE4"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35 050</w:t>
            </w:r>
          </w:p>
        </w:tc>
        <w:tc>
          <w:tcPr>
            <w:tcW w:w="295" w:type="pct"/>
            <w:tcBorders>
              <w:top w:val="nil"/>
              <w:left w:val="nil"/>
              <w:bottom w:val="single" w:sz="8" w:space="0" w:color="auto"/>
              <w:right w:val="single" w:sz="8" w:space="0" w:color="auto"/>
            </w:tcBorders>
            <w:shd w:val="clear" w:color="auto" w:fill="auto"/>
            <w:vAlign w:val="center"/>
          </w:tcPr>
          <w:p w14:paraId="00EAA77F"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0</w:t>
            </w:r>
          </w:p>
        </w:tc>
        <w:tc>
          <w:tcPr>
            <w:tcW w:w="305" w:type="pct"/>
            <w:tcBorders>
              <w:top w:val="nil"/>
              <w:left w:val="nil"/>
              <w:bottom w:val="single" w:sz="8" w:space="0" w:color="auto"/>
              <w:right w:val="single" w:sz="8" w:space="0" w:color="auto"/>
            </w:tcBorders>
            <w:shd w:val="clear" w:color="auto" w:fill="auto"/>
            <w:vAlign w:val="center"/>
          </w:tcPr>
          <w:p w14:paraId="45285D3F"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550</w:t>
            </w:r>
          </w:p>
        </w:tc>
        <w:tc>
          <w:tcPr>
            <w:tcW w:w="306" w:type="pct"/>
            <w:tcBorders>
              <w:top w:val="nil"/>
              <w:left w:val="nil"/>
              <w:bottom w:val="single" w:sz="8" w:space="0" w:color="auto"/>
              <w:right w:val="single" w:sz="8" w:space="0" w:color="auto"/>
            </w:tcBorders>
            <w:shd w:val="clear" w:color="auto" w:fill="auto"/>
            <w:vAlign w:val="center"/>
          </w:tcPr>
          <w:p w14:paraId="388E16E0"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300</w:t>
            </w:r>
          </w:p>
        </w:tc>
        <w:tc>
          <w:tcPr>
            <w:tcW w:w="295" w:type="pct"/>
            <w:tcBorders>
              <w:top w:val="nil"/>
              <w:left w:val="nil"/>
              <w:bottom w:val="single" w:sz="8" w:space="0" w:color="auto"/>
              <w:right w:val="single" w:sz="8" w:space="0" w:color="auto"/>
            </w:tcBorders>
            <w:shd w:val="clear" w:color="auto" w:fill="auto"/>
            <w:vAlign w:val="center"/>
          </w:tcPr>
          <w:p w14:paraId="3E105E46"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1 800</w:t>
            </w:r>
          </w:p>
        </w:tc>
        <w:tc>
          <w:tcPr>
            <w:tcW w:w="306" w:type="pct"/>
            <w:tcBorders>
              <w:top w:val="nil"/>
              <w:left w:val="nil"/>
              <w:bottom w:val="single" w:sz="8" w:space="0" w:color="auto"/>
              <w:right w:val="single" w:sz="8" w:space="0" w:color="auto"/>
            </w:tcBorders>
            <w:shd w:val="clear" w:color="auto" w:fill="auto"/>
            <w:vAlign w:val="center"/>
          </w:tcPr>
          <w:p w14:paraId="14FD8789"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2 500</w:t>
            </w:r>
          </w:p>
        </w:tc>
        <w:tc>
          <w:tcPr>
            <w:tcW w:w="295" w:type="pct"/>
            <w:tcBorders>
              <w:top w:val="nil"/>
              <w:left w:val="nil"/>
              <w:bottom w:val="single" w:sz="8" w:space="0" w:color="auto"/>
              <w:right w:val="single" w:sz="8" w:space="0" w:color="auto"/>
            </w:tcBorders>
            <w:shd w:val="clear" w:color="auto" w:fill="auto"/>
            <w:vAlign w:val="center"/>
          </w:tcPr>
          <w:p w14:paraId="5D456005"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3 500</w:t>
            </w:r>
          </w:p>
        </w:tc>
        <w:tc>
          <w:tcPr>
            <w:tcW w:w="295" w:type="pct"/>
            <w:tcBorders>
              <w:top w:val="nil"/>
              <w:left w:val="nil"/>
              <w:bottom w:val="single" w:sz="8" w:space="0" w:color="auto"/>
              <w:right w:val="single" w:sz="8" w:space="0" w:color="auto"/>
            </w:tcBorders>
            <w:shd w:val="clear" w:color="auto" w:fill="auto"/>
            <w:vAlign w:val="center"/>
          </w:tcPr>
          <w:p w14:paraId="49818412"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3 500</w:t>
            </w:r>
          </w:p>
        </w:tc>
        <w:tc>
          <w:tcPr>
            <w:tcW w:w="295" w:type="pct"/>
            <w:tcBorders>
              <w:top w:val="nil"/>
              <w:left w:val="nil"/>
              <w:bottom w:val="single" w:sz="8" w:space="0" w:color="auto"/>
              <w:right w:val="single" w:sz="8" w:space="0" w:color="auto"/>
            </w:tcBorders>
            <w:shd w:val="clear" w:color="auto" w:fill="auto"/>
            <w:vAlign w:val="center"/>
          </w:tcPr>
          <w:p w14:paraId="08B481BB"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3 500</w:t>
            </w:r>
          </w:p>
        </w:tc>
        <w:tc>
          <w:tcPr>
            <w:tcW w:w="295" w:type="pct"/>
            <w:tcBorders>
              <w:top w:val="nil"/>
              <w:left w:val="nil"/>
              <w:bottom w:val="single" w:sz="8" w:space="0" w:color="auto"/>
              <w:right w:val="single" w:sz="8" w:space="0" w:color="auto"/>
            </w:tcBorders>
            <w:shd w:val="clear" w:color="auto" w:fill="auto"/>
            <w:vAlign w:val="center"/>
          </w:tcPr>
          <w:p w14:paraId="0FE19896"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2 400</w:t>
            </w:r>
          </w:p>
        </w:tc>
        <w:tc>
          <w:tcPr>
            <w:tcW w:w="356" w:type="pct"/>
            <w:tcBorders>
              <w:top w:val="nil"/>
              <w:left w:val="nil"/>
              <w:bottom w:val="single" w:sz="8" w:space="0" w:color="auto"/>
              <w:right w:val="single" w:sz="8" w:space="0" w:color="auto"/>
            </w:tcBorders>
            <w:shd w:val="clear" w:color="auto" w:fill="auto"/>
            <w:vAlign w:val="center"/>
          </w:tcPr>
          <w:p w14:paraId="5CA76811"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17 000</w:t>
            </w:r>
          </w:p>
        </w:tc>
      </w:tr>
    </w:tbl>
    <w:p w14:paraId="27474988" w14:textId="77777777" w:rsidR="00300AF8" w:rsidRDefault="00300AF8" w:rsidP="00300AF8">
      <w:pPr>
        <w:tabs>
          <w:tab w:val="left" w:pos="0"/>
        </w:tabs>
        <w:spacing w:after="0" w:line="240" w:lineRule="auto"/>
        <w:ind w:firstLine="284"/>
        <w:jc w:val="both"/>
        <w:rPr>
          <w:rFonts w:ascii="Times New Roman" w:hAnsi="Times New Roman" w:cs="Times New Roman"/>
          <w:sz w:val="12"/>
          <w:szCs w:val="12"/>
        </w:rPr>
      </w:pPr>
    </w:p>
    <w:p w14:paraId="74DCBF1E" w14:textId="77777777" w:rsidR="00C167D8" w:rsidRDefault="00C167D8" w:rsidP="00300AF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Таблица 2.6.4 - Объем инвестиций в строительство системы водоснабжения в п. Новая Орловка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
        <w:gridCol w:w="2092"/>
        <w:gridCol w:w="556"/>
        <w:gridCol w:w="456"/>
        <w:gridCol w:w="471"/>
        <w:gridCol w:w="473"/>
        <w:gridCol w:w="456"/>
        <w:gridCol w:w="473"/>
        <w:gridCol w:w="456"/>
        <w:gridCol w:w="456"/>
        <w:gridCol w:w="456"/>
        <w:gridCol w:w="456"/>
        <w:gridCol w:w="547"/>
      </w:tblGrid>
      <w:tr w:rsidR="00C167D8" w:rsidRPr="00C167D8" w14:paraId="1A0897F0" w14:textId="77777777" w:rsidTr="00C167D8">
        <w:trPr>
          <w:trHeight w:val="70"/>
          <w:tblHeader/>
        </w:trPr>
        <w:tc>
          <w:tcPr>
            <w:tcW w:w="246" w:type="pct"/>
            <w:vMerge w:val="restart"/>
            <w:shd w:val="clear" w:color="auto" w:fill="auto"/>
            <w:vAlign w:val="center"/>
          </w:tcPr>
          <w:p w14:paraId="539CE47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p w14:paraId="44F6CD0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п/п</w:t>
            </w:r>
          </w:p>
        </w:tc>
        <w:tc>
          <w:tcPr>
            <w:tcW w:w="1353" w:type="pct"/>
            <w:vMerge w:val="restart"/>
            <w:shd w:val="clear" w:color="auto" w:fill="auto"/>
            <w:vAlign w:val="center"/>
          </w:tcPr>
          <w:p w14:paraId="4B2561A9" w14:textId="77777777" w:rsidR="00C167D8" w:rsidRPr="00C167D8" w:rsidRDefault="00C167D8" w:rsidP="00C167D8">
            <w:pPr>
              <w:pStyle w:val="affb"/>
              <w:spacing w:before="0" w:beforeAutospacing="0" w:after="0" w:afterAutospacing="0"/>
              <w:jc w:val="center"/>
              <w:rPr>
                <w:sz w:val="12"/>
                <w:szCs w:val="12"/>
              </w:rPr>
            </w:pPr>
            <w:r>
              <w:rPr>
                <w:sz w:val="12"/>
                <w:szCs w:val="12"/>
              </w:rPr>
              <w:t xml:space="preserve">Планируемые </w:t>
            </w:r>
            <w:r w:rsidRPr="00C167D8">
              <w:rPr>
                <w:sz w:val="12"/>
                <w:szCs w:val="12"/>
              </w:rPr>
              <w:t>Мероприятия</w:t>
            </w:r>
          </w:p>
        </w:tc>
        <w:tc>
          <w:tcPr>
            <w:tcW w:w="3401" w:type="pct"/>
            <w:gridSpan w:val="11"/>
            <w:shd w:val="clear" w:color="auto" w:fill="auto"/>
            <w:vAlign w:val="center"/>
          </w:tcPr>
          <w:p w14:paraId="7420667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Ориентировочный объем инвестиций при строительстве, тыс. руб.</w:t>
            </w:r>
          </w:p>
        </w:tc>
      </w:tr>
      <w:tr w:rsidR="00C167D8" w:rsidRPr="00C167D8" w14:paraId="7251A23F" w14:textId="77777777" w:rsidTr="00C167D8">
        <w:trPr>
          <w:trHeight w:val="70"/>
          <w:tblHeader/>
        </w:trPr>
        <w:tc>
          <w:tcPr>
            <w:tcW w:w="246" w:type="pct"/>
            <w:vMerge/>
            <w:shd w:val="clear" w:color="auto" w:fill="auto"/>
            <w:vAlign w:val="center"/>
          </w:tcPr>
          <w:p w14:paraId="56B99373" w14:textId="77777777" w:rsidR="00C167D8" w:rsidRPr="00C167D8" w:rsidRDefault="00C167D8" w:rsidP="00C167D8">
            <w:pPr>
              <w:pStyle w:val="affb"/>
              <w:spacing w:before="0" w:beforeAutospacing="0" w:after="0" w:afterAutospacing="0"/>
              <w:jc w:val="center"/>
              <w:rPr>
                <w:sz w:val="12"/>
                <w:szCs w:val="12"/>
              </w:rPr>
            </w:pPr>
          </w:p>
        </w:tc>
        <w:tc>
          <w:tcPr>
            <w:tcW w:w="1353" w:type="pct"/>
            <w:vMerge/>
            <w:shd w:val="clear" w:color="auto" w:fill="auto"/>
            <w:vAlign w:val="center"/>
          </w:tcPr>
          <w:p w14:paraId="285A84A3" w14:textId="77777777" w:rsidR="00C167D8" w:rsidRPr="00C167D8" w:rsidRDefault="00C167D8" w:rsidP="00C167D8">
            <w:pPr>
              <w:pStyle w:val="affb"/>
              <w:spacing w:before="0" w:beforeAutospacing="0" w:after="0" w:afterAutospacing="0"/>
              <w:jc w:val="center"/>
              <w:rPr>
                <w:sz w:val="12"/>
                <w:szCs w:val="12"/>
              </w:rPr>
            </w:pPr>
          </w:p>
        </w:tc>
        <w:tc>
          <w:tcPr>
            <w:tcW w:w="360" w:type="pct"/>
            <w:vMerge w:val="restart"/>
            <w:shd w:val="clear" w:color="auto" w:fill="auto"/>
            <w:vAlign w:val="center"/>
          </w:tcPr>
          <w:p w14:paraId="339F1D3C"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Всего</w:t>
            </w:r>
            <w:r w:rsidRPr="00C167D8">
              <w:rPr>
                <w:sz w:val="12"/>
                <w:szCs w:val="12"/>
              </w:rPr>
              <w:t>:</w:t>
            </w:r>
          </w:p>
        </w:tc>
        <w:tc>
          <w:tcPr>
            <w:tcW w:w="1507" w:type="pct"/>
            <w:gridSpan w:val="5"/>
            <w:shd w:val="clear" w:color="auto" w:fill="auto"/>
            <w:vAlign w:val="center"/>
          </w:tcPr>
          <w:p w14:paraId="7A314D3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Первая очередь строительства</w:t>
            </w:r>
          </w:p>
        </w:tc>
        <w:tc>
          <w:tcPr>
            <w:tcW w:w="1535" w:type="pct"/>
            <w:gridSpan w:val="5"/>
            <w:shd w:val="clear" w:color="auto" w:fill="auto"/>
            <w:vAlign w:val="center"/>
          </w:tcPr>
          <w:p w14:paraId="506CA06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Вторая очередь строительства</w:t>
            </w:r>
          </w:p>
        </w:tc>
      </w:tr>
      <w:tr w:rsidR="00C167D8" w:rsidRPr="00C167D8" w14:paraId="79A03221" w14:textId="77777777" w:rsidTr="00C167D8">
        <w:trPr>
          <w:cantSplit/>
          <w:trHeight w:val="70"/>
          <w:tblHeader/>
        </w:trPr>
        <w:tc>
          <w:tcPr>
            <w:tcW w:w="246" w:type="pct"/>
            <w:vMerge/>
            <w:shd w:val="clear" w:color="auto" w:fill="auto"/>
            <w:vAlign w:val="center"/>
          </w:tcPr>
          <w:p w14:paraId="40CA3223" w14:textId="77777777" w:rsidR="00C167D8" w:rsidRPr="00C167D8" w:rsidRDefault="00C167D8" w:rsidP="00C167D8">
            <w:pPr>
              <w:pStyle w:val="affb"/>
              <w:spacing w:before="0" w:beforeAutospacing="0" w:after="0" w:afterAutospacing="0"/>
              <w:jc w:val="center"/>
              <w:rPr>
                <w:sz w:val="12"/>
                <w:szCs w:val="12"/>
              </w:rPr>
            </w:pPr>
          </w:p>
        </w:tc>
        <w:tc>
          <w:tcPr>
            <w:tcW w:w="1353" w:type="pct"/>
            <w:vMerge/>
            <w:shd w:val="clear" w:color="auto" w:fill="auto"/>
            <w:vAlign w:val="center"/>
          </w:tcPr>
          <w:p w14:paraId="27F24E3F" w14:textId="77777777" w:rsidR="00C167D8" w:rsidRPr="00C167D8" w:rsidRDefault="00C167D8" w:rsidP="00C167D8">
            <w:pPr>
              <w:pStyle w:val="affb"/>
              <w:spacing w:before="0" w:beforeAutospacing="0" w:after="0" w:afterAutospacing="0"/>
              <w:jc w:val="center"/>
              <w:rPr>
                <w:sz w:val="12"/>
                <w:szCs w:val="12"/>
              </w:rPr>
            </w:pPr>
          </w:p>
        </w:tc>
        <w:tc>
          <w:tcPr>
            <w:tcW w:w="360" w:type="pct"/>
            <w:vMerge/>
            <w:vAlign w:val="center"/>
          </w:tcPr>
          <w:p w14:paraId="15B07F16"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2F082B5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2021 г.</w:t>
            </w:r>
          </w:p>
        </w:tc>
        <w:tc>
          <w:tcPr>
            <w:tcW w:w="305" w:type="pct"/>
            <w:shd w:val="clear" w:color="auto" w:fill="auto"/>
            <w:vAlign w:val="center"/>
          </w:tcPr>
          <w:p w14:paraId="67725801"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2 г"/>
              </w:smartTagPr>
              <w:r w:rsidRPr="00C167D8">
                <w:rPr>
                  <w:sz w:val="12"/>
                  <w:szCs w:val="12"/>
                </w:rPr>
                <w:t>2022 г</w:t>
              </w:r>
            </w:smartTag>
            <w:r w:rsidRPr="00C167D8">
              <w:rPr>
                <w:sz w:val="12"/>
                <w:szCs w:val="12"/>
              </w:rPr>
              <w:t>.</w:t>
            </w:r>
          </w:p>
        </w:tc>
        <w:tc>
          <w:tcPr>
            <w:tcW w:w="306" w:type="pct"/>
            <w:shd w:val="clear" w:color="auto" w:fill="auto"/>
            <w:vAlign w:val="center"/>
          </w:tcPr>
          <w:p w14:paraId="28A70431"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3 г"/>
              </w:smartTagPr>
              <w:r w:rsidRPr="00C167D8">
                <w:rPr>
                  <w:sz w:val="12"/>
                  <w:szCs w:val="12"/>
                </w:rPr>
                <w:t>2023 г</w:t>
              </w:r>
            </w:smartTag>
            <w:r w:rsidRPr="00C167D8">
              <w:rPr>
                <w:sz w:val="12"/>
                <w:szCs w:val="12"/>
              </w:rPr>
              <w:t>.</w:t>
            </w:r>
          </w:p>
        </w:tc>
        <w:tc>
          <w:tcPr>
            <w:tcW w:w="295" w:type="pct"/>
            <w:shd w:val="clear" w:color="auto" w:fill="auto"/>
            <w:vAlign w:val="center"/>
          </w:tcPr>
          <w:p w14:paraId="2A589FDF"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4 г"/>
              </w:smartTagPr>
              <w:r w:rsidRPr="00C167D8">
                <w:rPr>
                  <w:sz w:val="12"/>
                  <w:szCs w:val="12"/>
                </w:rPr>
                <w:t>2024 г</w:t>
              </w:r>
            </w:smartTag>
            <w:r w:rsidRPr="00C167D8">
              <w:rPr>
                <w:sz w:val="12"/>
                <w:szCs w:val="12"/>
              </w:rPr>
              <w:t>.</w:t>
            </w:r>
          </w:p>
        </w:tc>
        <w:tc>
          <w:tcPr>
            <w:tcW w:w="306" w:type="pct"/>
            <w:shd w:val="clear" w:color="auto" w:fill="auto"/>
            <w:vAlign w:val="center"/>
          </w:tcPr>
          <w:p w14:paraId="24FA0036"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5 г"/>
              </w:smartTagPr>
              <w:r w:rsidRPr="00C167D8">
                <w:rPr>
                  <w:sz w:val="12"/>
                  <w:szCs w:val="12"/>
                </w:rPr>
                <w:t>2025 г</w:t>
              </w:r>
            </w:smartTag>
            <w:r w:rsidRPr="00C167D8">
              <w:rPr>
                <w:sz w:val="12"/>
                <w:szCs w:val="12"/>
              </w:rPr>
              <w:t>.</w:t>
            </w:r>
          </w:p>
        </w:tc>
        <w:tc>
          <w:tcPr>
            <w:tcW w:w="295" w:type="pct"/>
            <w:shd w:val="clear" w:color="auto" w:fill="auto"/>
            <w:vAlign w:val="center"/>
          </w:tcPr>
          <w:p w14:paraId="25E6D50F"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6 г"/>
              </w:smartTagPr>
              <w:r w:rsidRPr="00C167D8">
                <w:rPr>
                  <w:sz w:val="12"/>
                  <w:szCs w:val="12"/>
                </w:rPr>
                <w:t>2026 г</w:t>
              </w:r>
            </w:smartTag>
            <w:r w:rsidRPr="00C167D8">
              <w:rPr>
                <w:sz w:val="12"/>
                <w:szCs w:val="12"/>
              </w:rPr>
              <w:t>.</w:t>
            </w:r>
          </w:p>
        </w:tc>
        <w:tc>
          <w:tcPr>
            <w:tcW w:w="295" w:type="pct"/>
            <w:shd w:val="clear" w:color="auto" w:fill="auto"/>
            <w:vAlign w:val="center"/>
          </w:tcPr>
          <w:p w14:paraId="23887831"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7 г"/>
              </w:smartTagPr>
              <w:r w:rsidRPr="00C167D8">
                <w:rPr>
                  <w:sz w:val="12"/>
                  <w:szCs w:val="12"/>
                </w:rPr>
                <w:t>2027 г</w:t>
              </w:r>
            </w:smartTag>
            <w:r w:rsidRPr="00C167D8">
              <w:rPr>
                <w:sz w:val="12"/>
                <w:szCs w:val="12"/>
              </w:rPr>
              <w:t>.</w:t>
            </w:r>
          </w:p>
        </w:tc>
        <w:tc>
          <w:tcPr>
            <w:tcW w:w="295" w:type="pct"/>
            <w:shd w:val="clear" w:color="auto" w:fill="auto"/>
            <w:vAlign w:val="center"/>
          </w:tcPr>
          <w:p w14:paraId="4577BE2D"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8 г"/>
              </w:smartTagPr>
              <w:r w:rsidRPr="00C167D8">
                <w:rPr>
                  <w:sz w:val="12"/>
                  <w:szCs w:val="12"/>
                </w:rPr>
                <w:t>2028 г</w:t>
              </w:r>
            </w:smartTag>
            <w:r w:rsidRPr="00C167D8">
              <w:rPr>
                <w:sz w:val="12"/>
                <w:szCs w:val="12"/>
              </w:rPr>
              <w:t>.</w:t>
            </w:r>
          </w:p>
        </w:tc>
        <w:tc>
          <w:tcPr>
            <w:tcW w:w="295" w:type="pct"/>
            <w:shd w:val="clear" w:color="auto" w:fill="auto"/>
            <w:vAlign w:val="center"/>
          </w:tcPr>
          <w:p w14:paraId="1DC79E0A"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9 г"/>
              </w:smartTagPr>
              <w:r w:rsidRPr="00C167D8">
                <w:rPr>
                  <w:sz w:val="12"/>
                  <w:szCs w:val="12"/>
                </w:rPr>
                <w:t>2029 г</w:t>
              </w:r>
            </w:smartTag>
            <w:r w:rsidRPr="00C167D8">
              <w:rPr>
                <w:sz w:val="12"/>
                <w:szCs w:val="12"/>
              </w:rPr>
              <w:t>.</w:t>
            </w:r>
          </w:p>
        </w:tc>
        <w:tc>
          <w:tcPr>
            <w:tcW w:w="355" w:type="pct"/>
            <w:shd w:val="clear" w:color="auto" w:fill="auto"/>
            <w:vAlign w:val="center"/>
          </w:tcPr>
          <w:p w14:paraId="0E06A95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2030-</w:t>
            </w:r>
          </w:p>
          <w:p w14:paraId="309C5CC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2033 гг.</w:t>
            </w:r>
          </w:p>
        </w:tc>
      </w:tr>
      <w:tr w:rsidR="00C167D8" w:rsidRPr="00C167D8" w14:paraId="3F6B8F98" w14:textId="77777777" w:rsidTr="00C167D8">
        <w:trPr>
          <w:trHeight w:val="70"/>
        </w:trPr>
        <w:tc>
          <w:tcPr>
            <w:tcW w:w="246" w:type="pct"/>
            <w:shd w:val="clear" w:color="auto" w:fill="auto"/>
            <w:vAlign w:val="center"/>
          </w:tcPr>
          <w:p w14:paraId="11B0152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w:t>
            </w:r>
          </w:p>
        </w:tc>
        <w:tc>
          <w:tcPr>
            <w:tcW w:w="1353" w:type="pct"/>
            <w:shd w:val="clear" w:color="auto" w:fill="auto"/>
            <w:vAlign w:val="center"/>
          </w:tcPr>
          <w:p w14:paraId="2B2821B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Разработка проектно-сметной документации на строительство системы водоснабжения в поселке</w:t>
            </w:r>
          </w:p>
        </w:tc>
        <w:tc>
          <w:tcPr>
            <w:tcW w:w="360" w:type="pct"/>
            <w:shd w:val="clear" w:color="auto" w:fill="auto"/>
            <w:vAlign w:val="center"/>
          </w:tcPr>
          <w:p w14:paraId="3DA1DA7F"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3000</w:t>
            </w:r>
          </w:p>
        </w:tc>
        <w:tc>
          <w:tcPr>
            <w:tcW w:w="295" w:type="pct"/>
            <w:shd w:val="clear" w:color="auto" w:fill="auto"/>
            <w:vAlign w:val="center"/>
          </w:tcPr>
          <w:p w14:paraId="0548076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3750453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1D7C508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52A4D6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02E8DDD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A92232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35C01B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BBA92D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F9FEEE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459D525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3000</w:t>
            </w:r>
          </w:p>
        </w:tc>
      </w:tr>
      <w:tr w:rsidR="00C167D8" w:rsidRPr="00C167D8" w14:paraId="747CB702" w14:textId="77777777" w:rsidTr="00C167D8">
        <w:trPr>
          <w:trHeight w:val="70"/>
        </w:trPr>
        <w:tc>
          <w:tcPr>
            <w:tcW w:w="246" w:type="pct"/>
            <w:shd w:val="clear" w:color="auto" w:fill="auto"/>
            <w:vAlign w:val="center"/>
          </w:tcPr>
          <w:p w14:paraId="1C708D7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w:t>
            </w:r>
          </w:p>
        </w:tc>
        <w:tc>
          <w:tcPr>
            <w:tcW w:w="1353" w:type="pct"/>
            <w:shd w:val="clear" w:color="auto" w:fill="auto"/>
            <w:vAlign w:val="center"/>
          </w:tcPr>
          <w:p w14:paraId="24EFE081" w14:textId="77777777" w:rsidR="00C167D8" w:rsidRPr="00C167D8" w:rsidRDefault="00C167D8" w:rsidP="00C167D8">
            <w:pPr>
              <w:pStyle w:val="affb"/>
              <w:spacing w:before="0" w:beforeAutospacing="0" w:after="0" w:afterAutospacing="0"/>
              <w:jc w:val="center"/>
              <w:rPr>
                <w:sz w:val="12"/>
                <w:szCs w:val="12"/>
                <w:vertAlign w:val="superscript"/>
              </w:rPr>
            </w:pPr>
            <w:r w:rsidRPr="00C167D8">
              <w:rPr>
                <w:sz w:val="12"/>
                <w:szCs w:val="12"/>
              </w:rPr>
              <w:t>Строительство водопроводной башни на юго-востоке поселка, V=50 м</w:t>
            </w:r>
            <w:r w:rsidRPr="00C167D8">
              <w:rPr>
                <w:sz w:val="12"/>
                <w:szCs w:val="12"/>
                <w:vertAlign w:val="superscript"/>
              </w:rPr>
              <w:t>3</w:t>
            </w:r>
          </w:p>
        </w:tc>
        <w:tc>
          <w:tcPr>
            <w:tcW w:w="360" w:type="pct"/>
            <w:shd w:val="clear" w:color="auto" w:fill="auto"/>
            <w:vAlign w:val="center"/>
          </w:tcPr>
          <w:p w14:paraId="21847946"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350</w:t>
            </w:r>
          </w:p>
        </w:tc>
        <w:tc>
          <w:tcPr>
            <w:tcW w:w="295" w:type="pct"/>
            <w:shd w:val="clear" w:color="auto" w:fill="auto"/>
            <w:vAlign w:val="center"/>
          </w:tcPr>
          <w:p w14:paraId="722D460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4DE52F7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6C5B0B3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BC97FF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7C3FEC7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B5E9BA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786C94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8E3D68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7A99B9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70C2993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350</w:t>
            </w:r>
          </w:p>
        </w:tc>
      </w:tr>
      <w:tr w:rsidR="00C167D8" w:rsidRPr="00C167D8" w14:paraId="43360FD8" w14:textId="77777777" w:rsidTr="00C167D8">
        <w:trPr>
          <w:trHeight w:val="70"/>
        </w:trPr>
        <w:tc>
          <w:tcPr>
            <w:tcW w:w="246" w:type="pct"/>
            <w:shd w:val="clear" w:color="auto" w:fill="auto"/>
            <w:vAlign w:val="center"/>
          </w:tcPr>
          <w:p w14:paraId="6F85B47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w:t>
            </w:r>
          </w:p>
        </w:tc>
        <w:tc>
          <w:tcPr>
            <w:tcW w:w="1353" w:type="pct"/>
            <w:shd w:val="clear" w:color="auto" w:fill="auto"/>
            <w:vAlign w:val="center"/>
          </w:tcPr>
          <w:p w14:paraId="776868D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Разработка проекта ЗСО</w:t>
            </w:r>
          </w:p>
        </w:tc>
        <w:tc>
          <w:tcPr>
            <w:tcW w:w="360" w:type="pct"/>
            <w:shd w:val="clear" w:color="auto" w:fill="auto"/>
            <w:vAlign w:val="center"/>
          </w:tcPr>
          <w:p w14:paraId="7B8A911C"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3600</w:t>
            </w:r>
          </w:p>
        </w:tc>
        <w:tc>
          <w:tcPr>
            <w:tcW w:w="295" w:type="pct"/>
            <w:shd w:val="clear" w:color="auto" w:fill="auto"/>
            <w:vAlign w:val="center"/>
          </w:tcPr>
          <w:p w14:paraId="0DEDE85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7AF8281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1D27520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8819AD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6F1E504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8FB48C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5B24CE8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2E147DE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32E740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08265FC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3600</w:t>
            </w:r>
          </w:p>
        </w:tc>
      </w:tr>
      <w:tr w:rsidR="00C167D8" w:rsidRPr="00C167D8" w14:paraId="1F4868BD" w14:textId="77777777" w:rsidTr="00C167D8">
        <w:trPr>
          <w:trHeight w:val="70"/>
        </w:trPr>
        <w:tc>
          <w:tcPr>
            <w:tcW w:w="246" w:type="pct"/>
            <w:shd w:val="clear" w:color="auto" w:fill="auto"/>
            <w:vAlign w:val="center"/>
          </w:tcPr>
          <w:p w14:paraId="0C0A992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4</w:t>
            </w:r>
          </w:p>
        </w:tc>
        <w:tc>
          <w:tcPr>
            <w:tcW w:w="1353" w:type="pct"/>
            <w:shd w:val="clear" w:color="auto" w:fill="auto"/>
            <w:vAlign w:val="center"/>
          </w:tcPr>
          <w:p w14:paraId="0DA326A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Строительство водозабора на юго-востоке поселка</w:t>
            </w:r>
          </w:p>
        </w:tc>
        <w:tc>
          <w:tcPr>
            <w:tcW w:w="360" w:type="pct"/>
            <w:shd w:val="clear" w:color="auto" w:fill="auto"/>
            <w:vAlign w:val="center"/>
          </w:tcPr>
          <w:p w14:paraId="470F475C"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3000</w:t>
            </w:r>
          </w:p>
        </w:tc>
        <w:tc>
          <w:tcPr>
            <w:tcW w:w="295" w:type="pct"/>
            <w:shd w:val="clear" w:color="auto" w:fill="auto"/>
            <w:vAlign w:val="center"/>
          </w:tcPr>
          <w:p w14:paraId="30317B1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754B5BE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671151C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E7B4D9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7B5C247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8F0EE0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DE8974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F0047A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8C88DE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60F7D8E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3000</w:t>
            </w:r>
          </w:p>
        </w:tc>
      </w:tr>
      <w:tr w:rsidR="00C167D8" w:rsidRPr="00C167D8" w14:paraId="7CC087DC" w14:textId="77777777" w:rsidTr="00C167D8">
        <w:trPr>
          <w:trHeight w:val="70"/>
        </w:trPr>
        <w:tc>
          <w:tcPr>
            <w:tcW w:w="246" w:type="pct"/>
            <w:shd w:val="clear" w:color="auto" w:fill="auto"/>
            <w:vAlign w:val="center"/>
          </w:tcPr>
          <w:p w14:paraId="37E6E03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5</w:t>
            </w:r>
          </w:p>
        </w:tc>
        <w:tc>
          <w:tcPr>
            <w:tcW w:w="1353" w:type="pct"/>
            <w:shd w:val="clear" w:color="auto" w:fill="auto"/>
            <w:vAlign w:val="center"/>
          </w:tcPr>
          <w:p w14:paraId="2F33A73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Оформлению лицензии на право пользования недрами</w:t>
            </w:r>
          </w:p>
        </w:tc>
        <w:tc>
          <w:tcPr>
            <w:tcW w:w="360" w:type="pct"/>
            <w:shd w:val="clear" w:color="auto" w:fill="auto"/>
            <w:vAlign w:val="center"/>
          </w:tcPr>
          <w:p w14:paraId="6BA2ED00"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600</w:t>
            </w:r>
          </w:p>
        </w:tc>
        <w:tc>
          <w:tcPr>
            <w:tcW w:w="295" w:type="pct"/>
            <w:shd w:val="clear" w:color="auto" w:fill="auto"/>
            <w:vAlign w:val="center"/>
          </w:tcPr>
          <w:p w14:paraId="646B1B2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7BFD6E4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447C5BB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1D7E8C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0309FDF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1601D3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F4E44F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8B9859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50479A7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65FED86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600</w:t>
            </w:r>
          </w:p>
        </w:tc>
      </w:tr>
      <w:tr w:rsidR="00C167D8" w:rsidRPr="00C167D8" w14:paraId="34D7ECA5" w14:textId="77777777" w:rsidTr="00C167D8">
        <w:trPr>
          <w:trHeight w:val="70"/>
        </w:trPr>
        <w:tc>
          <w:tcPr>
            <w:tcW w:w="246" w:type="pct"/>
            <w:shd w:val="clear" w:color="auto" w:fill="auto"/>
            <w:vAlign w:val="center"/>
          </w:tcPr>
          <w:p w14:paraId="0128F5B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w:t>
            </w:r>
          </w:p>
        </w:tc>
        <w:tc>
          <w:tcPr>
            <w:tcW w:w="1353" w:type="pct"/>
            <w:shd w:val="clear" w:color="auto" w:fill="auto"/>
            <w:vAlign w:val="center"/>
          </w:tcPr>
          <w:p w14:paraId="1B672B7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Строительство водопроводных сетей:</w:t>
            </w:r>
          </w:p>
        </w:tc>
        <w:tc>
          <w:tcPr>
            <w:tcW w:w="360" w:type="pct"/>
            <w:shd w:val="clear" w:color="auto" w:fill="auto"/>
            <w:vAlign w:val="center"/>
          </w:tcPr>
          <w:p w14:paraId="5FFA9692"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2B6F426F" w14:textId="77777777" w:rsidR="00C167D8" w:rsidRPr="00C167D8" w:rsidRDefault="00C167D8" w:rsidP="00C167D8">
            <w:pPr>
              <w:pStyle w:val="affb"/>
              <w:spacing w:before="0" w:beforeAutospacing="0" w:after="0" w:afterAutospacing="0"/>
              <w:jc w:val="center"/>
              <w:rPr>
                <w:sz w:val="12"/>
                <w:szCs w:val="12"/>
              </w:rPr>
            </w:pPr>
          </w:p>
        </w:tc>
        <w:tc>
          <w:tcPr>
            <w:tcW w:w="305" w:type="pct"/>
            <w:shd w:val="clear" w:color="auto" w:fill="auto"/>
            <w:vAlign w:val="center"/>
          </w:tcPr>
          <w:p w14:paraId="665460F5" w14:textId="77777777" w:rsidR="00C167D8" w:rsidRPr="00C167D8" w:rsidRDefault="00C167D8" w:rsidP="00C167D8">
            <w:pPr>
              <w:pStyle w:val="affb"/>
              <w:spacing w:before="0" w:beforeAutospacing="0" w:after="0" w:afterAutospacing="0"/>
              <w:jc w:val="center"/>
              <w:rPr>
                <w:sz w:val="12"/>
                <w:szCs w:val="12"/>
              </w:rPr>
            </w:pPr>
          </w:p>
        </w:tc>
        <w:tc>
          <w:tcPr>
            <w:tcW w:w="306" w:type="pct"/>
            <w:shd w:val="clear" w:color="auto" w:fill="auto"/>
            <w:vAlign w:val="center"/>
          </w:tcPr>
          <w:p w14:paraId="4E187F87"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1CE146CC" w14:textId="77777777" w:rsidR="00C167D8" w:rsidRPr="00C167D8" w:rsidRDefault="00C167D8" w:rsidP="00C167D8">
            <w:pPr>
              <w:pStyle w:val="affb"/>
              <w:spacing w:before="0" w:beforeAutospacing="0" w:after="0" w:afterAutospacing="0"/>
              <w:jc w:val="center"/>
              <w:rPr>
                <w:sz w:val="12"/>
                <w:szCs w:val="12"/>
              </w:rPr>
            </w:pPr>
          </w:p>
        </w:tc>
        <w:tc>
          <w:tcPr>
            <w:tcW w:w="306" w:type="pct"/>
            <w:shd w:val="clear" w:color="auto" w:fill="auto"/>
            <w:vAlign w:val="center"/>
          </w:tcPr>
          <w:p w14:paraId="0965B10B"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1D459790"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11D43B5E"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15F646A3" w14:textId="77777777" w:rsidR="00C167D8" w:rsidRPr="00C167D8" w:rsidRDefault="00C167D8" w:rsidP="00C167D8">
            <w:pPr>
              <w:pStyle w:val="affb"/>
              <w:spacing w:before="0" w:beforeAutospacing="0" w:after="0" w:afterAutospacing="0"/>
              <w:jc w:val="center"/>
              <w:rPr>
                <w:sz w:val="12"/>
                <w:szCs w:val="12"/>
              </w:rPr>
            </w:pPr>
          </w:p>
        </w:tc>
        <w:tc>
          <w:tcPr>
            <w:tcW w:w="295" w:type="pct"/>
            <w:shd w:val="clear" w:color="auto" w:fill="auto"/>
            <w:vAlign w:val="center"/>
          </w:tcPr>
          <w:p w14:paraId="2400AB9D" w14:textId="77777777" w:rsidR="00C167D8" w:rsidRPr="00C167D8" w:rsidRDefault="00C167D8" w:rsidP="00C167D8">
            <w:pPr>
              <w:pStyle w:val="affb"/>
              <w:spacing w:before="0" w:beforeAutospacing="0" w:after="0" w:afterAutospacing="0"/>
              <w:jc w:val="center"/>
              <w:rPr>
                <w:sz w:val="12"/>
                <w:szCs w:val="12"/>
              </w:rPr>
            </w:pPr>
          </w:p>
        </w:tc>
        <w:tc>
          <w:tcPr>
            <w:tcW w:w="355" w:type="pct"/>
            <w:shd w:val="clear" w:color="auto" w:fill="auto"/>
            <w:vAlign w:val="center"/>
          </w:tcPr>
          <w:p w14:paraId="48C47C0D" w14:textId="77777777" w:rsidR="00C167D8" w:rsidRPr="00C167D8" w:rsidRDefault="00C167D8" w:rsidP="00C167D8">
            <w:pPr>
              <w:pStyle w:val="affb"/>
              <w:spacing w:before="0" w:beforeAutospacing="0" w:after="0" w:afterAutospacing="0"/>
              <w:jc w:val="center"/>
              <w:rPr>
                <w:sz w:val="12"/>
                <w:szCs w:val="12"/>
              </w:rPr>
            </w:pPr>
          </w:p>
        </w:tc>
      </w:tr>
      <w:tr w:rsidR="00C167D8" w:rsidRPr="00C167D8" w14:paraId="54027E1B" w14:textId="77777777" w:rsidTr="00C167D8">
        <w:trPr>
          <w:trHeight w:val="70"/>
        </w:trPr>
        <w:tc>
          <w:tcPr>
            <w:tcW w:w="246" w:type="pct"/>
            <w:shd w:val="clear" w:color="auto" w:fill="auto"/>
            <w:vAlign w:val="center"/>
          </w:tcPr>
          <w:p w14:paraId="5A9E3B5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6.1</w:t>
            </w:r>
          </w:p>
        </w:tc>
        <w:tc>
          <w:tcPr>
            <w:tcW w:w="1353" w:type="pct"/>
            <w:shd w:val="clear" w:color="auto" w:fill="auto"/>
            <w:vAlign w:val="center"/>
          </w:tcPr>
          <w:p w14:paraId="0356C0A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№7, L=218 м</w:t>
            </w:r>
          </w:p>
        </w:tc>
        <w:tc>
          <w:tcPr>
            <w:tcW w:w="360" w:type="pct"/>
            <w:shd w:val="clear" w:color="auto" w:fill="auto"/>
            <w:vAlign w:val="center"/>
          </w:tcPr>
          <w:p w14:paraId="3228ECC1"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1000</w:t>
            </w:r>
          </w:p>
        </w:tc>
        <w:tc>
          <w:tcPr>
            <w:tcW w:w="295" w:type="pct"/>
            <w:shd w:val="clear" w:color="auto" w:fill="auto"/>
            <w:vAlign w:val="center"/>
          </w:tcPr>
          <w:p w14:paraId="670F832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59273D3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516557B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7E2689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03D408C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862A26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AFCFB8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564AF14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4169B9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425BBA2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1000</w:t>
            </w:r>
          </w:p>
        </w:tc>
      </w:tr>
      <w:tr w:rsidR="00C167D8" w:rsidRPr="00C167D8" w14:paraId="5FA411A1" w14:textId="77777777" w:rsidTr="00C167D8">
        <w:trPr>
          <w:trHeight w:val="70"/>
        </w:trPr>
        <w:tc>
          <w:tcPr>
            <w:tcW w:w="246" w:type="pct"/>
            <w:shd w:val="clear" w:color="auto" w:fill="auto"/>
            <w:vAlign w:val="center"/>
          </w:tcPr>
          <w:p w14:paraId="7EACB44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6.2</w:t>
            </w:r>
          </w:p>
        </w:tc>
        <w:tc>
          <w:tcPr>
            <w:tcW w:w="1353" w:type="pct"/>
            <w:shd w:val="clear" w:color="auto" w:fill="auto"/>
            <w:vAlign w:val="center"/>
          </w:tcPr>
          <w:p w14:paraId="428C621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по ул. Школьная и ул. Степная, L=861 м</w:t>
            </w:r>
          </w:p>
        </w:tc>
        <w:tc>
          <w:tcPr>
            <w:tcW w:w="360" w:type="pct"/>
            <w:shd w:val="clear" w:color="auto" w:fill="auto"/>
            <w:vAlign w:val="center"/>
          </w:tcPr>
          <w:p w14:paraId="1E9C71B7"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3800</w:t>
            </w:r>
          </w:p>
        </w:tc>
        <w:tc>
          <w:tcPr>
            <w:tcW w:w="295" w:type="pct"/>
            <w:shd w:val="clear" w:color="auto" w:fill="auto"/>
            <w:vAlign w:val="center"/>
          </w:tcPr>
          <w:p w14:paraId="72C32D0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44A3648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4B55243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1C5AB47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5EC9D6F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04912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E6813B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9C8685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285776D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3E7668E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3800</w:t>
            </w:r>
          </w:p>
        </w:tc>
      </w:tr>
      <w:tr w:rsidR="00C167D8" w:rsidRPr="00C167D8" w14:paraId="686285D9" w14:textId="77777777" w:rsidTr="00C167D8">
        <w:trPr>
          <w:trHeight w:val="70"/>
        </w:trPr>
        <w:tc>
          <w:tcPr>
            <w:tcW w:w="246" w:type="pct"/>
            <w:shd w:val="clear" w:color="auto" w:fill="auto"/>
            <w:vAlign w:val="center"/>
          </w:tcPr>
          <w:p w14:paraId="34453CE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6.3</w:t>
            </w:r>
          </w:p>
        </w:tc>
        <w:tc>
          <w:tcPr>
            <w:tcW w:w="1353" w:type="pct"/>
            <w:shd w:val="clear" w:color="auto" w:fill="auto"/>
            <w:vAlign w:val="center"/>
          </w:tcPr>
          <w:p w14:paraId="5F3E6DF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№11, L=282 м</w:t>
            </w:r>
          </w:p>
        </w:tc>
        <w:tc>
          <w:tcPr>
            <w:tcW w:w="360" w:type="pct"/>
            <w:shd w:val="clear" w:color="auto" w:fill="auto"/>
            <w:vAlign w:val="center"/>
          </w:tcPr>
          <w:p w14:paraId="790C9256"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1300</w:t>
            </w:r>
          </w:p>
        </w:tc>
        <w:tc>
          <w:tcPr>
            <w:tcW w:w="295" w:type="pct"/>
            <w:shd w:val="clear" w:color="auto" w:fill="auto"/>
            <w:vAlign w:val="center"/>
          </w:tcPr>
          <w:p w14:paraId="7256DAA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090E808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0C6652E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4C872BC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78A8470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ABA363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4BF48F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95F8CF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21AFBA0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6D8026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1300</w:t>
            </w:r>
          </w:p>
        </w:tc>
      </w:tr>
      <w:tr w:rsidR="00C167D8" w:rsidRPr="00C167D8" w14:paraId="265021F8" w14:textId="77777777" w:rsidTr="00C167D8">
        <w:trPr>
          <w:trHeight w:val="70"/>
        </w:trPr>
        <w:tc>
          <w:tcPr>
            <w:tcW w:w="246" w:type="pct"/>
            <w:shd w:val="clear" w:color="auto" w:fill="auto"/>
            <w:vAlign w:val="center"/>
          </w:tcPr>
          <w:p w14:paraId="26B5CCB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6.4</w:t>
            </w:r>
          </w:p>
        </w:tc>
        <w:tc>
          <w:tcPr>
            <w:tcW w:w="1353" w:type="pct"/>
            <w:shd w:val="clear" w:color="auto" w:fill="auto"/>
            <w:vAlign w:val="center"/>
          </w:tcPr>
          <w:p w14:paraId="277C78F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№12, L=1563 м</w:t>
            </w:r>
          </w:p>
        </w:tc>
        <w:tc>
          <w:tcPr>
            <w:tcW w:w="360" w:type="pct"/>
            <w:shd w:val="clear" w:color="auto" w:fill="auto"/>
            <w:vAlign w:val="center"/>
          </w:tcPr>
          <w:p w14:paraId="6D39F47F"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6800</w:t>
            </w:r>
          </w:p>
        </w:tc>
        <w:tc>
          <w:tcPr>
            <w:tcW w:w="295" w:type="pct"/>
            <w:shd w:val="clear" w:color="auto" w:fill="auto"/>
            <w:vAlign w:val="center"/>
          </w:tcPr>
          <w:p w14:paraId="636598A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4B9D594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6E774E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721C2BF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3DCFC0C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622891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55F26DE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506E3CD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3021A1E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154C2C6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6800</w:t>
            </w:r>
          </w:p>
        </w:tc>
      </w:tr>
      <w:tr w:rsidR="00C167D8" w:rsidRPr="00C167D8" w14:paraId="5C280A16" w14:textId="77777777" w:rsidTr="00C167D8">
        <w:trPr>
          <w:trHeight w:val="70"/>
        </w:trPr>
        <w:tc>
          <w:tcPr>
            <w:tcW w:w="246" w:type="pct"/>
            <w:shd w:val="clear" w:color="auto" w:fill="auto"/>
            <w:vAlign w:val="center"/>
          </w:tcPr>
          <w:p w14:paraId="6B33E38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6.5</w:t>
            </w:r>
          </w:p>
        </w:tc>
        <w:tc>
          <w:tcPr>
            <w:tcW w:w="1353" w:type="pct"/>
            <w:shd w:val="clear" w:color="auto" w:fill="auto"/>
            <w:vAlign w:val="center"/>
          </w:tcPr>
          <w:p w14:paraId="40ADD53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№13, L=468 м</w:t>
            </w:r>
          </w:p>
        </w:tc>
        <w:tc>
          <w:tcPr>
            <w:tcW w:w="360" w:type="pct"/>
            <w:shd w:val="clear" w:color="auto" w:fill="auto"/>
            <w:vAlign w:val="center"/>
          </w:tcPr>
          <w:p w14:paraId="67D89689"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2100</w:t>
            </w:r>
          </w:p>
        </w:tc>
        <w:tc>
          <w:tcPr>
            <w:tcW w:w="295" w:type="pct"/>
            <w:shd w:val="clear" w:color="auto" w:fill="auto"/>
            <w:vAlign w:val="center"/>
          </w:tcPr>
          <w:p w14:paraId="7B13E88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5" w:type="pct"/>
            <w:shd w:val="clear" w:color="auto" w:fill="auto"/>
            <w:vAlign w:val="center"/>
          </w:tcPr>
          <w:p w14:paraId="45CC45F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48A4836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A52A1A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06" w:type="pct"/>
            <w:shd w:val="clear" w:color="auto" w:fill="auto"/>
            <w:vAlign w:val="center"/>
          </w:tcPr>
          <w:p w14:paraId="7F1027D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29D5F27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FC4C86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0B480DB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95" w:type="pct"/>
            <w:shd w:val="clear" w:color="auto" w:fill="auto"/>
            <w:vAlign w:val="center"/>
          </w:tcPr>
          <w:p w14:paraId="66426B6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55" w:type="pct"/>
            <w:shd w:val="clear" w:color="auto" w:fill="auto"/>
            <w:vAlign w:val="center"/>
          </w:tcPr>
          <w:p w14:paraId="1D1F7DC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2100</w:t>
            </w:r>
          </w:p>
        </w:tc>
      </w:tr>
      <w:tr w:rsidR="00C167D8" w:rsidRPr="00C167D8" w14:paraId="006EE1CA" w14:textId="77777777" w:rsidTr="00C167D8">
        <w:trPr>
          <w:trHeight w:val="70"/>
        </w:trPr>
        <w:tc>
          <w:tcPr>
            <w:tcW w:w="246" w:type="pct"/>
            <w:shd w:val="clear" w:color="auto" w:fill="auto"/>
            <w:vAlign w:val="center"/>
          </w:tcPr>
          <w:p w14:paraId="0717D7F2" w14:textId="77777777" w:rsidR="00C167D8" w:rsidRPr="00C167D8" w:rsidRDefault="00C167D8" w:rsidP="00C167D8">
            <w:pPr>
              <w:pStyle w:val="affb"/>
              <w:spacing w:before="0" w:beforeAutospacing="0" w:after="0" w:afterAutospacing="0"/>
              <w:jc w:val="center"/>
              <w:rPr>
                <w:b/>
                <w:sz w:val="12"/>
                <w:szCs w:val="12"/>
              </w:rPr>
            </w:pPr>
          </w:p>
        </w:tc>
        <w:tc>
          <w:tcPr>
            <w:tcW w:w="1353" w:type="pct"/>
            <w:shd w:val="clear" w:color="auto" w:fill="auto"/>
            <w:vAlign w:val="center"/>
          </w:tcPr>
          <w:p w14:paraId="38C40C3F"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ИТОГО:</w:t>
            </w:r>
          </w:p>
        </w:tc>
        <w:tc>
          <w:tcPr>
            <w:tcW w:w="360" w:type="pct"/>
            <w:shd w:val="clear" w:color="auto" w:fill="auto"/>
            <w:vAlign w:val="center"/>
          </w:tcPr>
          <w:p w14:paraId="5416A29B"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24 550</w:t>
            </w:r>
          </w:p>
        </w:tc>
        <w:tc>
          <w:tcPr>
            <w:tcW w:w="295" w:type="pct"/>
            <w:shd w:val="clear" w:color="auto" w:fill="auto"/>
            <w:vAlign w:val="center"/>
          </w:tcPr>
          <w:p w14:paraId="0368E65C"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0</w:t>
            </w:r>
          </w:p>
        </w:tc>
        <w:tc>
          <w:tcPr>
            <w:tcW w:w="305" w:type="pct"/>
            <w:shd w:val="clear" w:color="auto" w:fill="auto"/>
            <w:vAlign w:val="center"/>
          </w:tcPr>
          <w:p w14:paraId="6A5A06ED"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306" w:type="pct"/>
            <w:shd w:val="clear" w:color="auto" w:fill="auto"/>
            <w:vAlign w:val="center"/>
          </w:tcPr>
          <w:p w14:paraId="1AC89215"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295" w:type="pct"/>
            <w:shd w:val="clear" w:color="auto" w:fill="auto"/>
            <w:vAlign w:val="center"/>
          </w:tcPr>
          <w:p w14:paraId="1B98FD42"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306" w:type="pct"/>
            <w:shd w:val="clear" w:color="auto" w:fill="auto"/>
            <w:vAlign w:val="center"/>
          </w:tcPr>
          <w:p w14:paraId="57388758"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295" w:type="pct"/>
            <w:shd w:val="clear" w:color="auto" w:fill="auto"/>
            <w:vAlign w:val="center"/>
          </w:tcPr>
          <w:p w14:paraId="2EAD27EA"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295" w:type="pct"/>
            <w:shd w:val="clear" w:color="auto" w:fill="auto"/>
            <w:vAlign w:val="center"/>
          </w:tcPr>
          <w:p w14:paraId="43E119E5"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295" w:type="pct"/>
            <w:shd w:val="clear" w:color="auto" w:fill="auto"/>
            <w:vAlign w:val="center"/>
          </w:tcPr>
          <w:p w14:paraId="2DAB3086"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295" w:type="pct"/>
            <w:shd w:val="clear" w:color="auto" w:fill="auto"/>
            <w:vAlign w:val="center"/>
          </w:tcPr>
          <w:p w14:paraId="1B713F5A" w14:textId="77777777" w:rsidR="00C167D8" w:rsidRPr="00C167D8" w:rsidRDefault="00C167D8" w:rsidP="00C167D8">
            <w:pPr>
              <w:pStyle w:val="affb"/>
              <w:spacing w:before="0" w:beforeAutospacing="0" w:after="0" w:afterAutospacing="0"/>
              <w:jc w:val="center"/>
              <w:rPr>
                <w:b/>
                <w:sz w:val="12"/>
                <w:szCs w:val="12"/>
              </w:rPr>
            </w:pPr>
            <w:r w:rsidRPr="00C167D8">
              <w:rPr>
                <w:b/>
                <w:sz w:val="12"/>
                <w:szCs w:val="12"/>
              </w:rPr>
              <w:t>0</w:t>
            </w:r>
          </w:p>
        </w:tc>
        <w:tc>
          <w:tcPr>
            <w:tcW w:w="355" w:type="pct"/>
            <w:shd w:val="clear" w:color="auto" w:fill="auto"/>
            <w:vAlign w:val="center"/>
          </w:tcPr>
          <w:p w14:paraId="62981BC9" w14:textId="77777777" w:rsidR="00C167D8" w:rsidRPr="00C167D8" w:rsidRDefault="00C167D8" w:rsidP="00C167D8">
            <w:pPr>
              <w:pStyle w:val="affb"/>
              <w:spacing w:before="0" w:beforeAutospacing="0" w:after="0" w:afterAutospacing="0"/>
              <w:jc w:val="center"/>
              <w:rPr>
                <w:b/>
                <w:sz w:val="12"/>
                <w:szCs w:val="12"/>
              </w:rPr>
            </w:pPr>
            <w:r w:rsidRPr="00C167D8">
              <w:rPr>
                <w:b/>
                <w:bCs/>
                <w:sz w:val="12"/>
                <w:szCs w:val="12"/>
              </w:rPr>
              <w:t>24 550</w:t>
            </w:r>
          </w:p>
        </w:tc>
      </w:tr>
    </w:tbl>
    <w:p w14:paraId="38D8A7D9" w14:textId="77777777" w:rsidR="00C167D8" w:rsidRDefault="00C167D8" w:rsidP="00300AF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Таблица 2.6.5 - Объем инвестиций в строительство системы водоснабжения в п. Запрудный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2125"/>
        <w:gridCol w:w="590"/>
        <w:gridCol w:w="361"/>
        <w:gridCol w:w="507"/>
        <w:gridCol w:w="507"/>
        <w:gridCol w:w="434"/>
        <w:gridCol w:w="507"/>
        <w:gridCol w:w="434"/>
        <w:gridCol w:w="434"/>
        <w:gridCol w:w="434"/>
        <w:gridCol w:w="434"/>
        <w:gridCol w:w="584"/>
      </w:tblGrid>
      <w:tr w:rsidR="00C167D8" w:rsidRPr="00C167D8" w14:paraId="7E80A884" w14:textId="77777777" w:rsidTr="00C167D8">
        <w:trPr>
          <w:trHeight w:val="70"/>
          <w:tblHeader/>
        </w:trPr>
        <w:tc>
          <w:tcPr>
            <w:tcW w:w="218" w:type="pct"/>
            <w:vMerge w:val="restart"/>
            <w:shd w:val="clear" w:color="auto" w:fill="auto"/>
            <w:vAlign w:val="center"/>
          </w:tcPr>
          <w:p w14:paraId="6AAC02C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p w14:paraId="63F3748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п/п</w:t>
            </w:r>
          </w:p>
          <w:p w14:paraId="0DC9DF32" w14:textId="77777777" w:rsidR="00C167D8" w:rsidRPr="00C167D8" w:rsidRDefault="00C167D8" w:rsidP="00C167D8">
            <w:pPr>
              <w:spacing w:after="0" w:line="240" w:lineRule="auto"/>
              <w:jc w:val="center"/>
              <w:rPr>
                <w:rFonts w:ascii="Times New Roman" w:hAnsi="Times New Roman" w:cs="Times New Roman"/>
                <w:sz w:val="12"/>
                <w:szCs w:val="12"/>
              </w:rPr>
            </w:pPr>
          </w:p>
          <w:p w14:paraId="14844294"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1377" w:type="pct"/>
            <w:vMerge w:val="restart"/>
            <w:shd w:val="clear" w:color="auto" w:fill="auto"/>
            <w:vAlign w:val="center"/>
          </w:tcPr>
          <w:p w14:paraId="30FAF13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Планируемые Мероприятия</w:t>
            </w:r>
          </w:p>
        </w:tc>
        <w:tc>
          <w:tcPr>
            <w:tcW w:w="3404" w:type="pct"/>
            <w:gridSpan w:val="11"/>
            <w:shd w:val="clear" w:color="auto" w:fill="auto"/>
            <w:vAlign w:val="center"/>
          </w:tcPr>
          <w:p w14:paraId="2603E54E"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Ориентировочный объем инвестиций при строительстве, тыс. руб.</w:t>
            </w:r>
          </w:p>
        </w:tc>
      </w:tr>
      <w:tr w:rsidR="00C167D8" w:rsidRPr="00C167D8" w14:paraId="084CD08E" w14:textId="77777777" w:rsidTr="00C167D8">
        <w:trPr>
          <w:trHeight w:val="70"/>
          <w:tblHeader/>
        </w:trPr>
        <w:tc>
          <w:tcPr>
            <w:tcW w:w="218" w:type="pct"/>
            <w:vMerge/>
            <w:shd w:val="clear" w:color="auto" w:fill="auto"/>
            <w:vAlign w:val="center"/>
          </w:tcPr>
          <w:p w14:paraId="28CDBF39"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1377" w:type="pct"/>
            <w:vMerge/>
            <w:shd w:val="clear" w:color="auto" w:fill="auto"/>
            <w:vAlign w:val="center"/>
          </w:tcPr>
          <w:p w14:paraId="782DBD81"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84" w:type="pct"/>
            <w:vMerge w:val="restart"/>
            <w:shd w:val="clear" w:color="auto" w:fill="auto"/>
            <w:vAlign w:val="center"/>
          </w:tcPr>
          <w:p w14:paraId="0DCBE8DD"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iCs/>
                <w:sz w:val="12"/>
                <w:szCs w:val="12"/>
              </w:rPr>
              <w:t>Всего</w:t>
            </w:r>
            <w:r w:rsidRPr="00C167D8">
              <w:rPr>
                <w:rFonts w:ascii="Times New Roman" w:hAnsi="Times New Roman" w:cs="Times New Roman"/>
                <w:sz w:val="12"/>
                <w:szCs w:val="12"/>
              </w:rPr>
              <w:t>:</w:t>
            </w:r>
          </w:p>
        </w:tc>
        <w:tc>
          <w:tcPr>
            <w:tcW w:w="1508" w:type="pct"/>
            <w:gridSpan w:val="5"/>
            <w:shd w:val="clear" w:color="auto" w:fill="auto"/>
            <w:vAlign w:val="center"/>
          </w:tcPr>
          <w:p w14:paraId="62B12872"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Первая очередь строительства</w:t>
            </w:r>
          </w:p>
        </w:tc>
        <w:tc>
          <w:tcPr>
            <w:tcW w:w="1512" w:type="pct"/>
            <w:gridSpan w:val="5"/>
            <w:shd w:val="clear" w:color="auto" w:fill="auto"/>
            <w:vAlign w:val="center"/>
          </w:tcPr>
          <w:p w14:paraId="4169862A"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Вторая очередь строительства</w:t>
            </w:r>
          </w:p>
        </w:tc>
      </w:tr>
      <w:tr w:rsidR="00C167D8" w:rsidRPr="00C167D8" w14:paraId="4F66309A" w14:textId="77777777" w:rsidTr="00C167D8">
        <w:trPr>
          <w:cantSplit/>
          <w:trHeight w:val="70"/>
          <w:tblHeader/>
        </w:trPr>
        <w:tc>
          <w:tcPr>
            <w:tcW w:w="218" w:type="pct"/>
            <w:vMerge/>
            <w:shd w:val="clear" w:color="auto" w:fill="auto"/>
            <w:vAlign w:val="center"/>
          </w:tcPr>
          <w:p w14:paraId="05E97C28"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1377" w:type="pct"/>
            <w:vMerge/>
            <w:shd w:val="clear" w:color="auto" w:fill="auto"/>
            <w:vAlign w:val="center"/>
          </w:tcPr>
          <w:p w14:paraId="694CB038"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84" w:type="pct"/>
            <w:vMerge/>
            <w:vAlign w:val="center"/>
          </w:tcPr>
          <w:p w14:paraId="3E113C32"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p>
        </w:tc>
        <w:tc>
          <w:tcPr>
            <w:tcW w:w="236" w:type="pct"/>
            <w:shd w:val="clear" w:color="auto" w:fill="auto"/>
            <w:vAlign w:val="center"/>
          </w:tcPr>
          <w:p w14:paraId="363F1A90"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2021 г.</w:t>
            </w:r>
          </w:p>
        </w:tc>
        <w:tc>
          <w:tcPr>
            <w:tcW w:w="330" w:type="pct"/>
            <w:shd w:val="clear" w:color="auto" w:fill="auto"/>
            <w:vAlign w:val="center"/>
          </w:tcPr>
          <w:p w14:paraId="2DEADC55"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2 г"/>
              </w:smartTagPr>
              <w:r w:rsidRPr="00C167D8">
                <w:rPr>
                  <w:rFonts w:ascii="Times New Roman" w:hAnsi="Times New Roman" w:cs="Times New Roman"/>
                  <w:sz w:val="12"/>
                  <w:szCs w:val="12"/>
                </w:rPr>
                <w:t>2022 г</w:t>
              </w:r>
            </w:smartTag>
            <w:r w:rsidRPr="00C167D8">
              <w:rPr>
                <w:rFonts w:ascii="Times New Roman" w:hAnsi="Times New Roman" w:cs="Times New Roman"/>
                <w:sz w:val="12"/>
                <w:szCs w:val="12"/>
              </w:rPr>
              <w:t>.</w:t>
            </w:r>
          </w:p>
        </w:tc>
        <w:tc>
          <w:tcPr>
            <w:tcW w:w="330" w:type="pct"/>
            <w:shd w:val="clear" w:color="auto" w:fill="auto"/>
            <w:vAlign w:val="center"/>
          </w:tcPr>
          <w:p w14:paraId="26137070"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3 г"/>
              </w:smartTagPr>
              <w:r w:rsidRPr="00C167D8">
                <w:rPr>
                  <w:rFonts w:ascii="Times New Roman" w:hAnsi="Times New Roman" w:cs="Times New Roman"/>
                  <w:sz w:val="12"/>
                  <w:szCs w:val="12"/>
                </w:rPr>
                <w:t>2023 г</w:t>
              </w:r>
            </w:smartTag>
            <w:r w:rsidRPr="00C167D8">
              <w:rPr>
                <w:rFonts w:ascii="Times New Roman" w:hAnsi="Times New Roman" w:cs="Times New Roman"/>
                <w:sz w:val="12"/>
                <w:szCs w:val="12"/>
              </w:rPr>
              <w:t>.</w:t>
            </w:r>
          </w:p>
        </w:tc>
        <w:tc>
          <w:tcPr>
            <w:tcW w:w="283" w:type="pct"/>
            <w:shd w:val="clear" w:color="auto" w:fill="auto"/>
            <w:vAlign w:val="center"/>
          </w:tcPr>
          <w:p w14:paraId="52CD3E12"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4 г"/>
              </w:smartTagPr>
              <w:r w:rsidRPr="00C167D8">
                <w:rPr>
                  <w:rFonts w:ascii="Times New Roman" w:hAnsi="Times New Roman" w:cs="Times New Roman"/>
                  <w:sz w:val="12"/>
                  <w:szCs w:val="12"/>
                </w:rPr>
                <w:t>2024 г</w:t>
              </w:r>
            </w:smartTag>
            <w:r w:rsidRPr="00C167D8">
              <w:rPr>
                <w:rFonts w:ascii="Times New Roman" w:hAnsi="Times New Roman" w:cs="Times New Roman"/>
                <w:sz w:val="12"/>
                <w:szCs w:val="12"/>
              </w:rPr>
              <w:t>.</w:t>
            </w:r>
          </w:p>
        </w:tc>
        <w:tc>
          <w:tcPr>
            <w:tcW w:w="330" w:type="pct"/>
            <w:shd w:val="clear" w:color="auto" w:fill="auto"/>
            <w:vAlign w:val="center"/>
          </w:tcPr>
          <w:p w14:paraId="26D31A06"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5 г"/>
              </w:smartTagPr>
              <w:r w:rsidRPr="00C167D8">
                <w:rPr>
                  <w:rFonts w:ascii="Times New Roman" w:hAnsi="Times New Roman" w:cs="Times New Roman"/>
                  <w:sz w:val="12"/>
                  <w:szCs w:val="12"/>
                </w:rPr>
                <w:t>2025 г</w:t>
              </w:r>
            </w:smartTag>
            <w:r w:rsidRPr="00C167D8">
              <w:rPr>
                <w:rFonts w:ascii="Times New Roman" w:hAnsi="Times New Roman" w:cs="Times New Roman"/>
                <w:sz w:val="12"/>
                <w:szCs w:val="12"/>
              </w:rPr>
              <w:t>.</w:t>
            </w:r>
          </w:p>
        </w:tc>
        <w:tc>
          <w:tcPr>
            <w:tcW w:w="283" w:type="pct"/>
            <w:shd w:val="clear" w:color="auto" w:fill="auto"/>
            <w:vAlign w:val="center"/>
          </w:tcPr>
          <w:p w14:paraId="0B9A17B9"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6 г"/>
              </w:smartTagPr>
              <w:r w:rsidRPr="00C167D8">
                <w:rPr>
                  <w:rFonts w:ascii="Times New Roman" w:hAnsi="Times New Roman" w:cs="Times New Roman"/>
                  <w:sz w:val="12"/>
                  <w:szCs w:val="12"/>
                </w:rPr>
                <w:t>2026 г</w:t>
              </w:r>
            </w:smartTag>
            <w:r w:rsidRPr="00C167D8">
              <w:rPr>
                <w:rFonts w:ascii="Times New Roman" w:hAnsi="Times New Roman" w:cs="Times New Roman"/>
                <w:sz w:val="12"/>
                <w:szCs w:val="12"/>
              </w:rPr>
              <w:t>.</w:t>
            </w:r>
          </w:p>
        </w:tc>
        <w:tc>
          <w:tcPr>
            <w:tcW w:w="283" w:type="pct"/>
            <w:shd w:val="clear" w:color="auto" w:fill="auto"/>
            <w:vAlign w:val="center"/>
          </w:tcPr>
          <w:p w14:paraId="318CC8E2"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7 г"/>
              </w:smartTagPr>
              <w:r w:rsidRPr="00C167D8">
                <w:rPr>
                  <w:rFonts w:ascii="Times New Roman" w:hAnsi="Times New Roman" w:cs="Times New Roman"/>
                  <w:sz w:val="12"/>
                  <w:szCs w:val="12"/>
                </w:rPr>
                <w:t>2027 г</w:t>
              </w:r>
            </w:smartTag>
            <w:r w:rsidRPr="00C167D8">
              <w:rPr>
                <w:rFonts w:ascii="Times New Roman" w:hAnsi="Times New Roman" w:cs="Times New Roman"/>
                <w:sz w:val="12"/>
                <w:szCs w:val="12"/>
              </w:rPr>
              <w:t>.</w:t>
            </w:r>
          </w:p>
        </w:tc>
        <w:tc>
          <w:tcPr>
            <w:tcW w:w="283" w:type="pct"/>
            <w:shd w:val="clear" w:color="auto" w:fill="auto"/>
            <w:vAlign w:val="center"/>
          </w:tcPr>
          <w:p w14:paraId="0103542E"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8 г"/>
              </w:smartTagPr>
              <w:r w:rsidRPr="00C167D8">
                <w:rPr>
                  <w:rFonts w:ascii="Times New Roman" w:hAnsi="Times New Roman" w:cs="Times New Roman"/>
                  <w:sz w:val="12"/>
                  <w:szCs w:val="12"/>
                </w:rPr>
                <w:t>2028 г</w:t>
              </w:r>
            </w:smartTag>
            <w:r w:rsidRPr="00C167D8">
              <w:rPr>
                <w:rFonts w:ascii="Times New Roman" w:hAnsi="Times New Roman" w:cs="Times New Roman"/>
                <w:sz w:val="12"/>
                <w:szCs w:val="12"/>
              </w:rPr>
              <w:t>.</w:t>
            </w:r>
          </w:p>
        </w:tc>
        <w:tc>
          <w:tcPr>
            <w:tcW w:w="283" w:type="pct"/>
            <w:shd w:val="clear" w:color="auto" w:fill="auto"/>
            <w:vAlign w:val="center"/>
          </w:tcPr>
          <w:p w14:paraId="77C12686"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smartTag w:uri="urn:schemas-microsoft-com:office:smarttags" w:element="metricconverter">
              <w:smartTagPr>
                <w:attr w:name="ProductID" w:val="2029 г"/>
              </w:smartTagPr>
              <w:r w:rsidRPr="00C167D8">
                <w:rPr>
                  <w:rFonts w:ascii="Times New Roman" w:hAnsi="Times New Roman" w:cs="Times New Roman"/>
                  <w:sz w:val="12"/>
                  <w:szCs w:val="12"/>
                </w:rPr>
                <w:t>2029 г</w:t>
              </w:r>
            </w:smartTag>
            <w:r w:rsidRPr="00C167D8">
              <w:rPr>
                <w:rFonts w:ascii="Times New Roman" w:hAnsi="Times New Roman" w:cs="Times New Roman"/>
                <w:sz w:val="12"/>
                <w:szCs w:val="12"/>
              </w:rPr>
              <w:t>.</w:t>
            </w:r>
          </w:p>
        </w:tc>
        <w:tc>
          <w:tcPr>
            <w:tcW w:w="377" w:type="pct"/>
            <w:shd w:val="clear" w:color="auto" w:fill="auto"/>
            <w:vAlign w:val="center"/>
          </w:tcPr>
          <w:p w14:paraId="47EFDD43"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2030-</w:t>
            </w:r>
          </w:p>
          <w:p w14:paraId="58083F03" w14:textId="77777777" w:rsidR="00C167D8" w:rsidRPr="00C167D8" w:rsidRDefault="00C167D8" w:rsidP="00C167D8">
            <w:pPr>
              <w:spacing w:after="0" w:line="240" w:lineRule="auto"/>
              <w:ind w:left="-162" w:right="-78"/>
              <w:jc w:val="center"/>
              <w:rPr>
                <w:rFonts w:ascii="Times New Roman" w:hAnsi="Times New Roman" w:cs="Times New Roman"/>
                <w:sz w:val="12"/>
                <w:szCs w:val="12"/>
              </w:rPr>
            </w:pPr>
            <w:r w:rsidRPr="00C167D8">
              <w:rPr>
                <w:rFonts w:ascii="Times New Roman" w:hAnsi="Times New Roman" w:cs="Times New Roman"/>
                <w:sz w:val="12"/>
                <w:szCs w:val="12"/>
              </w:rPr>
              <w:t>2033 гг.</w:t>
            </w:r>
          </w:p>
        </w:tc>
      </w:tr>
      <w:tr w:rsidR="00C167D8" w:rsidRPr="00C167D8" w14:paraId="5E69FB5F" w14:textId="77777777" w:rsidTr="00C167D8">
        <w:trPr>
          <w:trHeight w:val="70"/>
        </w:trPr>
        <w:tc>
          <w:tcPr>
            <w:tcW w:w="218" w:type="pct"/>
            <w:shd w:val="clear" w:color="auto" w:fill="auto"/>
            <w:vAlign w:val="center"/>
          </w:tcPr>
          <w:p w14:paraId="1E636DF9"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1</w:t>
            </w:r>
          </w:p>
        </w:tc>
        <w:tc>
          <w:tcPr>
            <w:tcW w:w="1377" w:type="pct"/>
            <w:shd w:val="clear" w:color="auto" w:fill="auto"/>
            <w:vAlign w:val="center"/>
          </w:tcPr>
          <w:p w14:paraId="677E9DC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Разработка проектно-сметной документации на строительство системы водоснабжения в поселке</w:t>
            </w:r>
          </w:p>
        </w:tc>
        <w:tc>
          <w:tcPr>
            <w:tcW w:w="384" w:type="pct"/>
            <w:shd w:val="clear" w:color="auto" w:fill="auto"/>
            <w:vAlign w:val="center"/>
          </w:tcPr>
          <w:p w14:paraId="7F76ED1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2 000</w:t>
            </w:r>
          </w:p>
        </w:tc>
        <w:tc>
          <w:tcPr>
            <w:tcW w:w="236" w:type="pct"/>
            <w:shd w:val="clear" w:color="auto" w:fill="auto"/>
            <w:vAlign w:val="center"/>
          </w:tcPr>
          <w:p w14:paraId="1071C45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7785767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561FD7E0"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1EA9A26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6CC78D06"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E7A0FF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6BC29EFD"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45A353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3B848A3"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3FC75DE5"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2000</w:t>
            </w:r>
          </w:p>
        </w:tc>
      </w:tr>
      <w:tr w:rsidR="00C167D8" w:rsidRPr="00C167D8" w14:paraId="58D82725" w14:textId="77777777" w:rsidTr="00C167D8">
        <w:trPr>
          <w:trHeight w:val="70"/>
        </w:trPr>
        <w:tc>
          <w:tcPr>
            <w:tcW w:w="218" w:type="pct"/>
            <w:shd w:val="clear" w:color="auto" w:fill="auto"/>
            <w:vAlign w:val="center"/>
          </w:tcPr>
          <w:p w14:paraId="22DD5BE8"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2</w:t>
            </w:r>
          </w:p>
        </w:tc>
        <w:tc>
          <w:tcPr>
            <w:tcW w:w="1377" w:type="pct"/>
            <w:shd w:val="clear" w:color="auto" w:fill="auto"/>
            <w:vAlign w:val="center"/>
          </w:tcPr>
          <w:p w14:paraId="211B9871" w14:textId="77777777" w:rsidR="00C167D8" w:rsidRPr="00C167D8" w:rsidRDefault="00C167D8" w:rsidP="00C167D8">
            <w:pPr>
              <w:spacing w:after="0" w:line="240" w:lineRule="auto"/>
              <w:jc w:val="center"/>
              <w:rPr>
                <w:rFonts w:ascii="Times New Roman" w:hAnsi="Times New Roman" w:cs="Times New Roman"/>
                <w:sz w:val="12"/>
                <w:szCs w:val="12"/>
                <w:vertAlign w:val="superscript"/>
              </w:rPr>
            </w:pPr>
            <w:r w:rsidRPr="00C167D8">
              <w:rPr>
                <w:rFonts w:ascii="Times New Roman" w:hAnsi="Times New Roman" w:cs="Times New Roman"/>
                <w:sz w:val="12"/>
                <w:szCs w:val="12"/>
              </w:rPr>
              <w:t>Строительство водопроводной башни на юго-западе поселка, V=50 м</w:t>
            </w:r>
            <w:r w:rsidRPr="00C167D8">
              <w:rPr>
                <w:rFonts w:ascii="Times New Roman" w:hAnsi="Times New Roman" w:cs="Times New Roman"/>
                <w:sz w:val="12"/>
                <w:szCs w:val="12"/>
                <w:vertAlign w:val="superscript"/>
              </w:rPr>
              <w:t>3</w:t>
            </w:r>
          </w:p>
        </w:tc>
        <w:tc>
          <w:tcPr>
            <w:tcW w:w="384" w:type="pct"/>
            <w:shd w:val="clear" w:color="auto" w:fill="auto"/>
            <w:vAlign w:val="center"/>
          </w:tcPr>
          <w:p w14:paraId="3AB3F3A1"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3000</w:t>
            </w:r>
          </w:p>
        </w:tc>
        <w:tc>
          <w:tcPr>
            <w:tcW w:w="236" w:type="pct"/>
            <w:shd w:val="clear" w:color="auto" w:fill="auto"/>
            <w:vAlign w:val="center"/>
          </w:tcPr>
          <w:p w14:paraId="24963365"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313E5D3E"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408BEC2A" w14:textId="77777777" w:rsidR="00C167D8" w:rsidRPr="00C167D8" w:rsidRDefault="00C167D8" w:rsidP="00C167D8">
            <w:pPr>
              <w:spacing w:after="0" w:line="240" w:lineRule="auto"/>
              <w:ind w:right="-107" w:hanging="108"/>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52EFDC86" w14:textId="77777777" w:rsidR="00C167D8" w:rsidRPr="00C167D8" w:rsidRDefault="00C167D8" w:rsidP="00C167D8">
            <w:pPr>
              <w:spacing w:after="0" w:line="240" w:lineRule="auto"/>
              <w:ind w:right="-107" w:hanging="108"/>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56EBF5A4" w14:textId="77777777" w:rsidR="00C167D8" w:rsidRPr="00C167D8" w:rsidRDefault="00C167D8" w:rsidP="00C167D8">
            <w:pPr>
              <w:spacing w:after="0" w:line="240" w:lineRule="auto"/>
              <w:ind w:right="-107" w:hanging="108"/>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53B832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7240CB8"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D08D199"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665DC3D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362F8A4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3000</w:t>
            </w:r>
          </w:p>
        </w:tc>
      </w:tr>
      <w:tr w:rsidR="00C167D8" w:rsidRPr="00C167D8" w14:paraId="31D760F6" w14:textId="77777777" w:rsidTr="00C167D8">
        <w:trPr>
          <w:trHeight w:val="70"/>
        </w:trPr>
        <w:tc>
          <w:tcPr>
            <w:tcW w:w="218" w:type="pct"/>
            <w:shd w:val="clear" w:color="auto" w:fill="auto"/>
            <w:vAlign w:val="center"/>
          </w:tcPr>
          <w:p w14:paraId="7762AB7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3</w:t>
            </w:r>
          </w:p>
        </w:tc>
        <w:tc>
          <w:tcPr>
            <w:tcW w:w="1377" w:type="pct"/>
            <w:shd w:val="clear" w:color="auto" w:fill="auto"/>
            <w:vAlign w:val="center"/>
          </w:tcPr>
          <w:p w14:paraId="1F595CE3"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Разработка проекта ЗСО</w:t>
            </w:r>
          </w:p>
        </w:tc>
        <w:tc>
          <w:tcPr>
            <w:tcW w:w="384" w:type="pct"/>
            <w:shd w:val="clear" w:color="auto" w:fill="auto"/>
            <w:vAlign w:val="center"/>
          </w:tcPr>
          <w:p w14:paraId="424D23CA"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350</w:t>
            </w:r>
          </w:p>
        </w:tc>
        <w:tc>
          <w:tcPr>
            <w:tcW w:w="236" w:type="pct"/>
            <w:shd w:val="clear" w:color="auto" w:fill="auto"/>
            <w:vAlign w:val="center"/>
          </w:tcPr>
          <w:p w14:paraId="2462E67C"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30" w:type="pct"/>
            <w:shd w:val="clear" w:color="auto" w:fill="auto"/>
            <w:vAlign w:val="center"/>
          </w:tcPr>
          <w:p w14:paraId="0130DE5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4ACD96E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C22EEB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732CBCC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1652A6B0"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7BD16E99"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C8CDA6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2A4180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5C39D619"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350</w:t>
            </w:r>
          </w:p>
        </w:tc>
      </w:tr>
      <w:tr w:rsidR="00C167D8" w:rsidRPr="00C167D8" w14:paraId="61655EA2" w14:textId="77777777" w:rsidTr="00C167D8">
        <w:trPr>
          <w:trHeight w:val="70"/>
        </w:trPr>
        <w:tc>
          <w:tcPr>
            <w:tcW w:w="218" w:type="pct"/>
            <w:shd w:val="clear" w:color="auto" w:fill="auto"/>
            <w:vAlign w:val="center"/>
          </w:tcPr>
          <w:p w14:paraId="2EAF9C1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4</w:t>
            </w:r>
          </w:p>
        </w:tc>
        <w:tc>
          <w:tcPr>
            <w:tcW w:w="1377" w:type="pct"/>
            <w:shd w:val="clear" w:color="auto" w:fill="auto"/>
            <w:vAlign w:val="center"/>
          </w:tcPr>
          <w:p w14:paraId="22037586"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Строительство водозабора на северо-западе поселка</w:t>
            </w:r>
          </w:p>
        </w:tc>
        <w:tc>
          <w:tcPr>
            <w:tcW w:w="384" w:type="pct"/>
            <w:shd w:val="clear" w:color="auto" w:fill="auto"/>
            <w:vAlign w:val="center"/>
          </w:tcPr>
          <w:p w14:paraId="79C04961"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3600</w:t>
            </w:r>
          </w:p>
        </w:tc>
        <w:tc>
          <w:tcPr>
            <w:tcW w:w="236" w:type="pct"/>
            <w:shd w:val="clear" w:color="auto" w:fill="auto"/>
            <w:vAlign w:val="center"/>
          </w:tcPr>
          <w:p w14:paraId="60CBF4D0"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0B7BC308"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25F5B9DD"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5EE8105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07C827F6"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4B1C4F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52DECF5D"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8C5F82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6DCCDF8E"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67A9350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3600</w:t>
            </w:r>
          </w:p>
        </w:tc>
      </w:tr>
      <w:tr w:rsidR="00C167D8" w:rsidRPr="00C167D8" w14:paraId="1ABD03C7" w14:textId="77777777" w:rsidTr="00C167D8">
        <w:trPr>
          <w:trHeight w:val="70"/>
        </w:trPr>
        <w:tc>
          <w:tcPr>
            <w:tcW w:w="218" w:type="pct"/>
            <w:shd w:val="clear" w:color="auto" w:fill="auto"/>
            <w:vAlign w:val="center"/>
          </w:tcPr>
          <w:p w14:paraId="08EC530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5</w:t>
            </w:r>
          </w:p>
        </w:tc>
        <w:tc>
          <w:tcPr>
            <w:tcW w:w="1377" w:type="pct"/>
            <w:shd w:val="clear" w:color="auto" w:fill="auto"/>
            <w:vAlign w:val="center"/>
          </w:tcPr>
          <w:p w14:paraId="6D3B10A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Оформлению лицензии на право пользования недрами</w:t>
            </w:r>
          </w:p>
        </w:tc>
        <w:tc>
          <w:tcPr>
            <w:tcW w:w="384" w:type="pct"/>
            <w:shd w:val="clear" w:color="auto" w:fill="auto"/>
            <w:vAlign w:val="center"/>
          </w:tcPr>
          <w:p w14:paraId="0DF9FACF"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600</w:t>
            </w:r>
          </w:p>
        </w:tc>
        <w:tc>
          <w:tcPr>
            <w:tcW w:w="236" w:type="pct"/>
            <w:shd w:val="clear" w:color="auto" w:fill="auto"/>
            <w:vAlign w:val="center"/>
          </w:tcPr>
          <w:p w14:paraId="4A1796A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05FBCBD5"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27C7563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543396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1EFEBBF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D7E3432"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5DA53BD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6F6044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70F92E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3B828F37"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600</w:t>
            </w:r>
          </w:p>
        </w:tc>
      </w:tr>
      <w:tr w:rsidR="00C167D8" w:rsidRPr="00C167D8" w14:paraId="6C4A2D53" w14:textId="77777777" w:rsidTr="00C167D8">
        <w:trPr>
          <w:trHeight w:val="70"/>
        </w:trPr>
        <w:tc>
          <w:tcPr>
            <w:tcW w:w="218" w:type="pct"/>
            <w:shd w:val="clear" w:color="auto" w:fill="auto"/>
            <w:vAlign w:val="center"/>
          </w:tcPr>
          <w:p w14:paraId="6046B81E"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6</w:t>
            </w:r>
          </w:p>
        </w:tc>
        <w:tc>
          <w:tcPr>
            <w:tcW w:w="1377" w:type="pct"/>
            <w:shd w:val="clear" w:color="auto" w:fill="auto"/>
            <w:vAlign w:val="center"/>
          </w:tcPr>
          <w:p w14:paraId="1412340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Строительство водопроводных сетей:</w:t>
            </w:r>
          </w:p>
        </w:tc>
        <w:tc>
          <w:tcPr>
            <w:tcW w:w="384" w:type="pct"/>
            <w:shd w:val="clear" w:color="auto" w:fill="auto"/>
            <w:vAlign w:val="center"/>
          </w:tcPr>
          <w:p w14:paraId="19630EA5" w14:textId="77777777" w:rsidR="00C167D8" w:rsidRPr="00C167D8" w:rsidRDefault="00C167D8" w:rsidP="00C167D8">
            <w:pPr>
              <w:spacing w:after="0" w:line="240" w:lineRule="auto"/>
              <w:jc w:val="center"/>
              <w:rPr>
                <w:rFonts w:ascii="Times New Roman" w:hAnsi="Times New Roman" w:cs="Times New Roman"/>
                <w:iCs/>
                <w:sz w:val="12"/>
                <w:szCs w:val="12"/>
              </w:rPr>
            </w:pPr>
          </w:p>
        </w:tc>
        <w:tc>
          <w:tcPr>
            <w:tcW w:w="236" w:type="pct"/>
            <w:shd w:val="clear" w:color="auto" w:fill="auto"/>
            <w:vAlign w:val="center"/>
          </w:tcPr>
          <w:p w14:paraId="08358D76"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30" w:type="pct"/>
            <w:shd w:val="clear" w:color="auto" w:fill="auto"/>
            <w:vAlign w:val="center"/>
          </w:tcPr>
          <w:p w14:paraId="0980A038"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30" w:type="pct"/>
            <w:shd w:val="clear" w:color="auto" w:fill="auto"/>
            <w:vAlign w:val="center"/>
          </w:tcPr>
          <w:p w14:paraId="268F283C"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283" w:type="pct"/>
            <w:shd w:val="clear" w:color="auto" w:fill="auto"/>
            <w:vAlign w:val="center"/>
          </w:tcPr>
          <w:p w14:paraId="5D075FDC"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30" w:type="pct"/>
            <w:shd w:val="clear" w:color="auto" w:fill="auto"/>
            <w:vAlign w:val="center"/>
          </w:tcPr>
          <w:p w14:paraId="7EF5617F"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283" w:type="pct"/>
            <w:shd w:val="clear" w:color="auto" w:fill="auto"/>
            <w:vAlign w:val="center"/>
          </w:tcPr>
          <w:p w14:paraId="26AA3887"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283" w:type="pct"/>
            <w:shd w:val="clear" w:color="auto" w:fill="auto"/>
            <w:vAlign w:val="center"/>
          </w:tcPr>
          <w:p w14:paraId="6B476264"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283" w:type="pct"/>
            <w:shd w:val="clear" w:color="auto" w:fill="auto"/>
            <w:vAlign w:val="center"/>
          </w:tcPr>
          <w:p w14:paraId="2C967DE1"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283" w:type="pct"/>
            <w:shd w:val="clear" w:color="auto" w:fill="auto"/>
            <w:vAlign w:val="center"/>
          </w:tcPr>
          <w:p w14:paraId="2467FBC7" w14:textId="77777777" w:rsidR="00C167D8" w:rsidRPr="00C167D8" w:rsidRDefault="00C167D8" w:rsidP="00C167D8">
            <w:pPr>
              <w:spacing w:after="0" w:line="240" w:lineRule="auto"/>
              <w:jc w:val="center"/>
              <w:rPr>
                <w:rFonts w:ascii="Times New Roman" w:hAnsi="Times New Roman" w:cs="Times New Roman"/>
                <w:sz w:val="12"/>
                <w:szCs w:val="12"/>
              </w:rPr>
            </w:pPr>
          </w:p>
        </w:tc>
        <w:tc>
          <w:tcPr>
            <w:tcW w:w="377" w:type="pct"/>
            <w:shd w:val="clear" w:color="auto" w:fill="auto"/>
            <w:vAlign w:val="center"/>
          </w:tcPr>
          <w:p w14:paraId="4432CF5E" w14:textId="77777777" w:rsidR="00C167D8" w:rsidRPr="00C167D8" w:rsidRDefault="00C167D8" w:rsidP="00C167D8">
            <w:pPr>
              <w:spacing w:after="0" w:line="240" w:lineRule="auto"/>
              <w:jc w:val="center"/>
              <w:rPr>
                <w:rFonts w:ascii="Times New Roman" w:hAnsi="Times New Roman" w:cs="Times New Roman"/>
                <w:sz w:val="12"/>
                <w:szCs w:val="12"/>
              </w:rPr>
            </w:pPr>
          </w:p>
        </w:tc>
      </w:tr>
      <w:tr w:rsidR="00C167D8" w:rsidRPr="00C167D8" w14:paraId="77497397" w14:textId="77777777" w:rsidTr="00C167D8">
        <w:trPr>
          <w:trHeight w:val="70"/>
        </w:trPr>
        <w:tc>
          <w:tcPr>
            <w:tcW w:w="218" w:type="pct"/>
            <w:shd w:val="clear" w:color="auto" w:fill="auto"/>
            <w:vAlign w:val="center"/>
          </w:tcPr>
          <w:p w14:paraId="74B9C3B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6.1</w:t>
            </w:r>
          </w:p>
        </w:tc>
        <w:tc>
          <w:tcPr>
            <w:tcW w:w="1377" w:type="pct"/>
            <w:shd w:val="clear" w:color="auto" w:fill="auto"/>
            <w:vAlign w:val="center"/>
          </w:tcPr>
          <w:p w14:paraId="1596E36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 на площадке №17, L=1005 м</w:t>
            </w:r>
          </w:p>
        </w:tc>
        <w:tc>
          <w:tcPr>
            <w:tcW w:w="384" w:type="pct"/>
            <w:shd w:val="clear" w:color="auto" w:fill="auto"/>
            <w:vAlign w:val="center"/>
          </w:tcPr>
          <w:p w14:paraId="589FCE99"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4400</w:t>
            </w:r>
          </w:p>
        </w:tc>
        <w:tc>
          <w:tcPr>
            <w:tcW w:w="236" w:type="pct"/>
            <w:shd w:val="clear" w:color="auto" w:fill="auto"/>
            <w:vAlign w:val="center"/>
          </w:tcPr>
          <w:p w14:paraId="05C5A30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0A0CA036"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216AE879"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1D652DE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4D9F608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76479BF8"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437736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4E52147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DE9382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371D3A1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4400</w:t>
            </w:r>
          </w:p>
        </w:tc>
      </w:tr>
      <w:tr w:rsidR="00C167D8" w:rsidRPr="00C167D8" w14:paraId="522E6A6F" w14:textId="77777777" w:rsidTr="00C167D8">
        <w:trPr>
          <w:trHeight w:val="70"/>
        </w:trPr>
        <w:tc>
          <w:tcPr>
            <w:tcW w:w="218" w:type="pct"/>
            <w:shd w:val="clear" w:color="auto" w:fill="auto"/>
            <w:vAlign w:val="center"/>
          </w:tcPr>
          <w:p w14:paraId="57E46AC1"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6.2</w:t>
            </w:r>
          </w:p>
        </w:tc>
        <w:tc>
          <w:tcPr>
            <w:tcW w:w="1377" w:type="pct"/>
            <w:shd w:val="clear" w:color="auto" w:fill="auto"/>
            <w:vAlign w:val="center"/>
          </w:tcPr>
          <w:p w14:paraId="70E0548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 на площадке №18, L=1421 м</w:t>
            </w:r>
          </w:p>
        </w:tc>
        <w:tc>
          <w:tcPr>
            <w:tcW w:w="384" w:type="pct"/>
            <w:shd w:val="clear" w:color="auto" w:fill="auto"/>
            <w:vAlign w:val="center"/>
          </w:tcPr>
          <w:p w14:paraId="69181795" w14:textId="77777777" w:rsidR="00C167D8" w:rsidRPr="00C167D8" w:rsidRDefault="00C167D8" w:rsidP="00C167D8">
            <w:pPr>
              <w:spacing w:after="0" w:line="240" w:lineRule="auto"/>
              <w:jc w:val="center"/>
              <w:rPr>
                <w:rFonts w:ascii="Times New Roman" w:hAnsi="Times New Roman" w:cs="Times New Roman"/>
                <w:iCs/>
                <w:sz w:val="12"/>
                <w:szCs w:val="12"/>
              </w:rPr>
            </w:pPr>
            <w:r w:rsidRPr="00C167D8">
              <w:rPr>
                <w:rFonts w:ascii="Times New Roman" w:hAnsi="Times New Roman" w:cs="Times New Roman"/>
                <w:iCs/>
                <w:sz w:val="12"/>
                <w:szCs w:val="12"/>
              </w:rPr>
              <w:t>6200</w:t>
            </w:r>
          </w:p>
        </w:tc>
        <w:tc>
          <w:tcPr>
            <w:tcW w:w="236" w:type="pct"/>
            <w:shd w:val="clear" w:color="auto" w:fill="auto"/>
            <w:vAlign w:val="center"/>
          </w:tcPr>
          <w:p w14:paraId="5C4DAD3B"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2AFBA52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12FC62AD"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77624A9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30" w:type="pct"/>
            <w:shd w:val="clear" w:color="auto" w:fill="auto"/>
            <w:vAlign w:val="center"/>
          </w:tcPr>
          <w:p w14:paraId="10D417C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33A06164"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2AC51318"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657A4A6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283" w:type="pct"/>
            <w:shd w:val="clear" w:color="auto" w:fill="auto"/>
            <w:vAlign w:val="center"/>
          </w:tcPr>
          <w:p w14:paraId="1F85EEBF"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377" w:type="pct"/>
            <w:shd w:val="clear" w:color="auto" w:fill="auto"/>
            <w:vAlign w:val="center"/>
          </w:tcPr>
          <w:p w14:paraId="7024E33C"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6200</w:t>
            </w:r>
          </w:p>
        </w:tc>
      </w:tr>
      <w:tr w:rsidR="00C167D8" w:rsidRPr="00C167D8" w14:paraId="6D40C92C" w14:textId="77777777" w:rsidTr="00C167D8">
        <w:trPr>
          <w:trHeight w:val="70"/>
        </w:trPr>
        <w:tc>
          <w:tcPr>
            <w:tcW w:w="218" w:type="pct"/>
            <w:shd w:val="clear" w:color="auto" w:fill="auto"/>
            <w:vAlign w:val="center"/>
          </w:tcPr>
          <w:p w14:paraId="59B6050E" w14:textId="77777777" w:rsidR="00C167D8" w:rsidRPr="00C167D8" w:rsidRDefault="00C167D8" w:rsidP="00C167D8">
            <w:pPr>
              <w:spacing w:after="0" w:line="240" w:lineRule="auto"/>
              <w:jc w:val="center"/>
              <w:rPr>
                <w:rFonts w:ascii="Times New Roman" w:hAnsi="Times New Roman" w:cs="Times New Roman"/>
                <w:b/>
                <w:sz w:val="12"/>
                <w:szCs w:val="12"/>
              </w:rPr>
            </w:pPr>
          </w:p>
        </w:tc>
        <w:tc>
          <w:tcPr>
            <w:tcW w:w="1377" w:type="pct"/>
            <w:shd w:val="clear" w:color="auto" w:fill="auto"/>
            <w:vAlign w:val="center"/>
          </w:tcPr>
          <w:p w14:paraId="36ECD708" w14:textId="77777777" w:rsidR="00C167D8" w:rsidRPr="00C167D8" w:rsidRDefault="00C167D8" w:rsidP="00C167D8">
            <w:pPr>
              <w:spacing w:after="0" w:line="240" w:lineRule="auto"/>
              <w:jc w:val="center"/>
              <w:rPr>
                <w:rFonts w:ascii="Times New Roman" w:hAnsi="Times New Roman" w:cs="Times New Roman"/>
                <w:b/>
                <w:sz w:val="12"/>
                <w:szCs w:val="12"/>
              </w:rPr>
            </w:pPr>
            <w:r w:rsidRPr="00C167D8">
              <w:rPr>
                <w:rFonts w:ascii="Times New Roman" w:hAnsi="Times New Roman" w:cs="Times New Roman"/>
                <w:b/>
                <w:sz w:val="12"/>
                <w:szCs w:val="12"/>
              </w:rPr>
              <w:t>ИТОГО:</w:t>
            </w:r>
          </w:p>
        </w:tc>
        <w:tc>
          <w:tcPr>
            <w:tcW w:w="384" w:type="pct"/>
            <w:shd w:val="clear" w:color="auto" w:fill="auto"/>
            <w:vAlign w:val="center"/>
          </w:tcPr>
          <w:p w14:paraId="37022BCB" w14:textId="77777777" w:rsidR="00C167D8" w:rsidRPr="00C167D8" w:rsidRDefault="00C167D8" w:rsidP="00C167D8">
            <w:pPr>
              <w:spacing w:after="0" w:line="240" w:lineRule="auto"/>
              <w:ind w:right="-107" w:hanging="230"/>
              <w:jc w:val="center"/>
              <w:rPr>
                <w:rFonts w:ascii="Times New Roman" w:hAnsi="Times New Roman" w:cs="Times New Roman"/>
                <w:b/>
                <w:iCs/>
                <w:sz w:val="12"/>
                <w:szCs w:val="12"/>
              </w:rPr>
            </w:pPr>
            <w:r w:rsidRPr="00C167D8">
              <w:rPr>
                <w:rFonts w:ascii="Times New Roman" w:hAnsi="Times New Roman" w:cs="Times New Roman"/>
                <w:b/>
                <w:bCs/>
                <w:iCs/>
                <w:sz w:val="12"/>
                <w:szCs w:val="12"/>
              </w:rPr>
              <w:t>20 150</w:t>
            </w:r>
          </w:p>
        </w:tc>
        <w:tc>
          <w:tcPr>
            <w:tcW w:w="236" w:type="pct"/>
            <w:shd w:val="clear" w:color="auto" w:fill="auto"/>
            <w:vAlign w:val="center"/>
          </w:tcPr>
          <w:p w14:paraId="6956D513"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330" w:type="pct"/>
            <w:shd w:val="clear" w:color="auto" w:fill="auto"/>
            <w:vAlign w:val="center"/>
          </w:tcPr>
          <w:p w14:paraId="43391AEF"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330" w:type="pct"/>
            <w:shd w:val="clear" w:color="auto" w:fill="auto"/>
            <w:vAlign w:val="center"/>
          </w:tcPr>
          <w:p w14:paraId="00CB2549"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283" w:type="pct"/>
            <w:shd w:val="clear" w:color="auto" w:fill="auto"/>
            <w:vAlign w:val="center"/>
          </w:tcPr>
          <w:p w14:paraId="0C620890" w14:textId="77777777" w:rsidR="00C167D8" w:rsidRPr="00C167D8" w:rsidRDefault="00C167D8" w:rsidP="00C167D8">
            <w:pPr>
              <w:spacing w:after="0" w:line="240" w:lineRule="auto"/>
              <w:ind w:right="-107" w:hanging="105"/>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330" w:type="pct"/>
            <w:shd w:val="clear" w:color="auto" w:fill="auto"/>
            <w:vAlign w:val="center"/>
          </w:tcPr>
          <w:p w14:paraId="27EF21C8"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283" w:type="pct"/>
            <w:shd w:val="clear" w:color="auto" w:fill="auto"/>
            <w:vAlign w:val="center"/>
          </w:tcPr>
          <w:p w14:paraId="1BEFADBE"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283" w:type="pct"/>
            <w:shd w:val="clear" w:color="auto" w:fill="auto"/>
            <w:vAlign w:val="center"/>
          </w:tcPr>
          <w:p w14:paraId="54E91712"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283" w:type="pct"/>
            <w:shd w:val="clear" w:color="auto" w:fill="auto"/>
            <w:vAlign w:val="center"/>
          </w:tcPr>
          <w:p w14:paraId="0D26E2D9"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283" w:type="pct"/>
            <w:shd w:val="clear" w:color="auto" w:fill="auto"/>
            <w:vAlign w:val="center"/>
          </w:tcPr>
          <w:p w14:paraId="27D95DC6"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sz w:val="12"/>
                <w:szCs w:val="12"/>
              </w:rPr>
              <w:t>0</w:t>
            </w:r>
          </w:p>
        </w:tc>
        <w:tc>
          <w:tcPr>
            <w:tcW w:w="377" w:type="pct"/>
            <w:shd w:val="clear" w:color="auto" w:fill="auto"/>
            <w:vAlign w:val="center"/>
          </w:tcPr>
          <w:p w14:paraId="58EF3E95" w14:textId="77777777" w:rsidR="00C167D8" w:rsidRPr="00C167D8" w:rsidRDefault="00C167D8" w:rsidP="00C167D8">
            <w:pPr>
              <w:spacing w:after="0" w:line="240" w:lineRule="auto"/>
              <w:ind w:right="-107" w:hanging="230"/>
              <w:jc w:val="center"/>
              <w:rPr>
                <w:rFonts w:ascii="Times New Roman" w:hAnsi="Times New Roman" w:cs="Times New Roman"/>
                <w:b/>
                <w:sz w:val="12"/>
                <w:szCs w:val="12"/>
              </w:rPr>
            </w:pPr>
            <w:r w:rsidRPr="00C167D8">
              <w:rPr>
                <w:rFonts w:ascii="Times New Roman" w:hAnsi="Times New Roman" w:cs="Times New Roman"/>
                <w:b/>
                <w:bCs/>
                <w:sz w:val="12"/>
                <w:szCs w:val="12"/>
              </w:rPr>
              <w:t>20 150</w:t>
            </w:r>
          </w:p>
        </w:tc>
      </w:tr>
    </w:tbl>
    <w:p w14:paraId="69727E2A" w14:textId="77777777" w:rsidR="00C167D8" w:rsidRDefault="00C167D8" w:rsidP="00300AF8">
      <w:pPr>
        <w:tabs>
          <w:tab w:val="left" w:pos="0"/>
        </w:tabs>
        <w:spacing w:after="0" w:line="240" w:lineRule="auto"/>
        <w:ind w:firstLine="284"/>
        <w:jc w:val="both"/>
        <w:rPr>
          <w:rFonts w:ascii="Times New Roman" w:hAnsi="Times New Roman" w:cs="Times New Roman"/>
          <w:sz w:val="12"/>
          <w:szCs w:val="12"/>
        </w:rPr>
      </w:pPr>
    </w:p>
    <w:p w14:paraId="685F01B9" w14:textId="77777777" w:rsidR="00C167D8" w:rsidRDefault="00C167D8" w:rsidP="00300AF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Таблица 2.6.5 - Объем инвестиций в строительство системы водоснабжения в с. Орловка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2091"/>
        <w:gridCol w:w="556"/>
        <w:gridCol w:w="456"/>
        <w:gridCol w:w="472"/>
        <w:gridCol w:w="473"/>
        <w:gridCol w:w="456"/>
        <w:gridCol w:w="473"/>
        <w:gridCol w:w="456"/>
        <w:gridCol w:w="456"/>
        <w:gridCol w:w="456"/>
        <w:gridCol w:w="456"/>
        <w:gridCol w:w="550"/>
      </w:tblGrid>
      <w:tr w:rsidR="00C167D8" w:rsidRPr="00C167D8" w14:paraId="3E82E4E5" w14:textId="77777777" w:rsidTr="00C167D8">
        <w:trPr>
          <w:trHeight w:val="70"/>
          <w:tblHeader/>
        </w:trPr>
        <w:tc>
          <w:tcPr>
            <w:tcW w:w="218" w:type="pct"/>
            <w:vMerge w:val="restart"/>
            <w:shd w:val="clear" w:color="auto" w:fill="auto"/>
            <w:vAlign w:val="center"/>
          </w:tcPr>
          <w:p w14:paraId="1FD208B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p w14:paraId="57A4837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п/п</w:t>
            </w:r>
          </w:p>
        </w:tc>
        <w:tc>
          <w:tcPr>
            <w:tcW w:w="1377" w:type="pct"/>
            <w:vMerge w:val="restart"/>
            <w:shd w:val="clear" w:color="auto" w:fill="auto"/>
            <w:vAlign w:val="center"/>
          </w:tcPr>
          <w:p w14:paraId="5D54F85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Планируемые мероприятия</w:t>
            </w:r>
          </w:p>
        </w:tc>
        <w:tc>
          <w:tcPr>
            <w:tcW w:w="3404" w:type="pct"/>
            <w:gridSpan w:val="11"/>
            <w:shd w:val="clear" w:color="auto" w:fill="auto"/>
            <w:vAlign w:val="center"/>
          </w:tcPr>
          <w:p w14:paraId="1FC75E8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Ориентировочный объем инвестиций при строительстве, тыс. руб.</w:t>
            </w:r>
          </w:p>
        </w:tc>
      </w:tr>
      <w:tr w:rsidR="00C167D8" w:rsidRPr="00C167D8" w14:paraId="2CB786C8" w14:textId="77777777" w:rsidTr="00C167D8">
        <w:trPr>
          <w:trHeight w:val="70"/>
          <w:tblHeader/>
        </w:trPr>
        <w:tc>
          <w:tcPr>
            <w:tcW w:w="218" w:type="pct"/>
            <w:vMerge/>
            <w:shd w:val="clear" w:color="auto" w:fill="auto"/>
            <w:vAlign w:val="center"/>
          </w:tcPr>
          <w:p w14:paraId="3E93FC55" w14:textId="77777777" w:rsidR="00C167D8" w:rsidRPr="00C167D8" w:rsidRDefault="00C167D8" w:rsidP="00C167D8">
            <w:pPr>
              <w:pStyle w:val="affb"/>
              <w:spacing w:before="0" w:beforeAutospacing="0" w:after="0" w:afterAutospacing="0"/>
              <w:jc w:val="center"/>
              <w:rPr>
                <w:sz w:val="12"/>
                <w:szCs w:val="12"/>
              </w:rPr>
            </w:pPr>
          </w:p>
        </w:tc>
        <w:tc>
          <w:tcPr>
            <w:tcW w:w="1377" w:type="pct"/>
            <w:vMerge/>
            <w:shd w:val="clear" w:color="auto" w:fill="auto"/>
            <w:vAlign w:val="center"/>
          </w:tcPr>
          <w:p w14:paraId="4E442C3C" w14:textId="77777777" w:rsidR="00C167D8" w:rsidRPr="00C167D8" w:rsidRDefault="00C167D8" w:rsidP="00C167D8">
            <w:pPr>
              <w:pStyle w:val="affb"/>
              <w:spacing w:before="0" w:beforeAutospacing="0" w:after="0" w:afterAutospacing="0"/>
              <w:jc w:val="center"/>
              <w:rPr>
                <w:sz w:val="12"/>
                <w:szCs w:val="12"/>
              </w:rPr>
            </w:pPr>
          </w:p>
        </w:tc>
        <w:tc>
          <w:tcPr>
            <w:tcW w:w="384" w:type="pct"/>
            <w:vMerge w:val="restart"/>
            <w:shd w:val="clear" w:color="auto" w:fill="auto"/>
            <w:vAlign w:val="center"/>
          </w:tcPr>
          <w:p w14:paraId="2861CE18" w14:textId="77777777" w:rsidR="00C167D8" w:rsidRPr="00C167D8" w:rsidRDefault="00C167D8" w:rsidP="00C167D8">
            <w:pPr>
              <w:pStyle w:val="affb"/>
              <w:spacing w:before="0" w:beforeAutospacing="0" w:after="0" w:afterAutospacing="0"/>
              <w:jc w:val="center"/>
              <w:rPr>
                <w:sz w:val="12"/>
                <w:szCs w:val="12"/>
              </w:rPr>
            </w:pPr>
            <w:r w:rsidRPr="00C167D8">
              <w:rPr>
                <w:iCs/>
                <w:sz w:val="12"/>
                <w:szCs w:val="12"/>
              </w:rPr>
              <w:t>Всего</w:t>
            </w:r>
            <w:r w:rsidRPr="00C167D8">
              <w:rPr>
                <w:sz w:val="12"/>
                <w:szCs w:val="12"/>
              </w:rPr>
              <w:t>:</w:t>
            </w:r>
          </w:p>
        </w:tc>
        <w:tc>
          <w:tcPr>
            <w:tcW w:w="1508" w:type="pct"/>
            <w:gridSpan w:val="5"/>
            <w:shd w:val="clear" w:color="auto" w:fill="auto"/>
            <w:vAlign w:val="center"/>
          </w:tcPr>
          <w:p w14:paraId="4B2C2F75"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Первая очередь строительства</w:t>
            </w:r>
          </w:p>
        </w:tc>
        <w:tc>
          <w:tcPr>
            <w:tcW w:w="1512" w:type="pct"/>
            <w:gridSpan w:val="5"/>
            <w:shd w:val="clear" w:color="auto" w:fill="auto"/>
            <w:vAlign w:val="center"/>
          </w:tcPr>
          <w:p w14:paraId="792572F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Вторая очередь строительства</w:t>
            </w:r>
          </w:p>
        </w:tc>
      </w:tr>
      <w:tr w:rsidR="00C167D8" w:rsidRPr="00C167D8" w14:paraId="14927C26" w14:textId="77777777" w:rsidTr="00C167D8">
        <w:trPr>
          <w:cantSplit/>
          <w:trHeight w:val="70"/>
          <w:tblHeader/>
        </w:trPr>
        <w:tc>
          <w:tcPr>
            <w:tcW w:w="218" w:type="pct"/>
            <w:vMerge/>
            <w:shd w:val="clear" w:color="auto" w:fill="auto"/>
            <w:vAlign w:val="center"/>
          </w:tcPr>
          <w:p w14:paraId="17BA6A9E" w14:textId="77777777" w:rsidR="00C167D8" w:rsidRPr="00C167D8" w:rsidRDefault="00C167D8" w:rsidP="00C167D8">
            <w:pPr>
              <w:pStyle w:val="affb"/>
              <w:spacing w:before="0" w:beforeAutospacing="0" w:after="0" w:afterAutospacing="0"/>
              <w:jc w:val="center"/>
              <w:rPr>
                <w:sz w:val="12"/>
                <w:szCs w:val="12"/>
              </w:rPr>
            </w:pPr>
          </w:p>
        </w:tc>
        <w:tc>
          <w:tcPr>
            <w:tcW w:w="1377" w:type="pct"/>
            <w:vMerge/>
            <w:shd w:val="clear" w:color="auto" w:fill="auto"/>
            <w:vAlign w:val="center"/>
          </w:tcPr>
          <w:p w14:paraId="6598FF92" w14:textId="77777777" w:rsidR="00C167D8" w:rsidRPr="00C167D8" w:rsidRDefault="00C167D8" w:rsidP="00C167D8">
            <w:pPr>
              <w:pStyle w:val="affb"/>
              <w:spacing w:before="0" w:beforeAutospacing="0" w:after="0" w:afterAutospacing="0"/>
              <w:jc w:val="center"/>
              <w:rPr>
                <w:sz w:val="12"/>
                <w:szCs w:val="12"/>
              </w:rPr>
            </w:pPr>
          </w:p>
        </w:tc>
        <w:tc>
          <w:tcPr>
            <w:tcW w:w="384" w:type="pct"/>
            <w:vMerge/>
            <w:vAlign w:val="center"/>
          </w:tcPr>
          <w:p w14:paraId="39916B84" w14:textId="77777777" w:rsidR="00C167D8" w:rsidRPr="00C167D8" w:rsidRDefault="00C167D8" w:rsidP="00C167D8">
            <w:pPr>
              <w:pStyle w:val="affb"/>
              <w:spacing w:before="0" w:beforeAutospacing="0" w:after="0" w:afterAutospacing="0"/>
              <w:jc w:val="center"/>
              <w:rPr>
                <w:sz w:val="12"/>
                <w:szCs w:val="12"/>
              </w:rPr>
            </w:pPr>
          </w:p>
        </w:tc>
        <w:tc>
          <w:tcPr>
            <w:tcW w:w="236" w:type="pct"/>
            <w:shd w:val="clear" w:color="auto" w:fill="auto"/>
            <w:vAlign w:val="center"/>
          </w:tcPr>
          <w:p w14:paraId="1AD67AE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2021 г.</w:t>
            </w:r>
          </w:p>
        </w:tc>
        <w:tc>
          <w:tcPr>
            <w:tcW w:w="330" w:type="pct"/>
            <w:shd w:val="clear" w:color="auto" w:fill="auto"/>
            <w:vAlign w:val="center"/>
          </w:tcPr>
          <w:p w14:paraId="3134A7A3"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2 г"/>
              </w:smartTagPr>
              <w:r w:rsidRPr="00C167D8">
                <w:rPr>
                  <w:sz w:val="12"/>
                  <w:szCs w:val="12"/>
                </w:rPr>
                <w:t>2022 г</w:t>
              </w:r>
            </w:smartTag>
            <w:r w:rsidRPr="00C167D8">
              <w:rPr>
                <w:sz w:val="12"/>
                <w:szCs w:val="12"/>
              </w:rPr>
              <w:t>.</w:t>
            </w:r>
          </w:p>
        </w:tc>
        <w:tc>
          <w:tcPr>
            <w:tcW w:w="330" w:type="pct"/>
            <w:shd w:val="clear" w:color="auto" w:fill="auto"/>
            <w:vAlign w:val="center"/>
          </w:tcPr>
          <w:p w14:paraId="4C0FDDE6"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3 г"/>
              </w:smartTagPr>
              <w:r w:rsidRPr="00C167D8">
                <w:rPr>
                  <w:sz w:val="12"/>
                  <w:szCs w:val="12"/>
                </w:rPr>
                <w:t>2023 г</w:t>
              </w:r>
            </w:smartTag>
            <w:r w:rsidRPr="00C167D8">
              <w:rPr>
                <w:sz w:val="12"/>
                <w:szCs w:val="12"/>
              </w:rPr>
              <w:t>.</w:t>
            </w:r>
          </w:p>
        </w:tc>
        <w:tc>
          <w:tcPr>
            <w:tcW w:w="283" w:type="pct"/>
            <w:shd w:val="clear" w:color="auto" w:fill="auto"/>
            <w:vAlign w:val="center"/>
          </w:tcPr>
          <w:p w14:paraId="17C0978D"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4 г"/>
              </w:smartTagPr>
              <w:r w:rsidRPr="00C167D8">
                <w:rPr>
                  <w:sz w:val="12"/>
                  <w:szCs w:val="12"/>
                </w:rPr>
                <w:t>2024 г</w:t>
              </w:r>
            </w:smartTag>
            <w:r w:rsidRPr="00C167D8">
              <w:rPr>
                <w:sz w:val="12"/>
                <w:szCs w:val="12"/>
              </w:rPr>
              <w:t>.</w:t>
            </w:r>
          </w:p>
        </w:tc>
        <w:tc>
          <w:tcPr>
            <w:tcW w:w="330" w:type="pct"/>
            <w:shd w:val="clear" w:color="auto" w:fill="auto"/>
            <w:vAlign w:val="center"/>
          </w:tcPr>
          <w:p w14:paraId="5282AB47"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5 г"/>
              </w:smartTagPr>
              <w:r w:rsidRPr="00C167D8">
                <w:rPr>
                  <w:sz w:val="12"/>
                  <w:szCs w:val="12"/>
                </w:rPr>
                <w:t>2025 г</w:t>
              </w:r>
            </w:smartTag>
            <w:r w:rsidRPr="00C167D8">
              <w:rPr>
                <w:sz w:val="12"/>
                <w:szCs w:val="12"/>
              </w:rPr>
              <w:t>.</w:t>
            </w:r>
          </w:p>
        </w:tc>
        <w:tc>
          <w:tcPr>
            <w:tcW w:w="283" w:type="pct"/>
            <w:shd w:val="clear" w:color="auto" w:fill="auto"/>
            <w:vAlign w:val="center"/>
          </w:tcPr>
          <w:p w14:paraId="79F19F54"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6 г"/>
              </w:smartTagPr>
              <w:r w:rsidRPr="00C167D8">
                <w:rPr>
                  <w:sz w:val="12"/>
                  <w:szCs w:val="12"/>
                </w:rPr>
                <w:t>2026 г</w:t>
              </w:r>
            </w:smartTag>
            <w:r w:rsidRPr="00C167D8">
              <w:rPr>
                <w:sz w:val="12"/>
                <w:szCs w:val="12"/>
              </w:rPr>
              <w:t>.</w:t>
            </w:r>
          </w:p>
        </w:tc>
        <w:tc>
          <w:tcPr>
            <w:tcW w:w="283" w:type="pct"/>
            <w:shd w:val="clear" w:color="auto" w:fill="auto"/>
            <w:vAlign w:val="center"/>
          </w:tcPr>
          <w:p w14:paraId="457A3FDE"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7 г"/>
              </w:smartTagPr>
              <w:r w:rsidRPr="00C167D8">
                <w:rPr>
                  <w:sz w:val="12"/>
                  <w:szCs w:val="12"/>
                </w:rPr>
                <w:t>2027 г</w:t>
              </w:r>
            </w:smartTag>
            <w:r w:rsidRPr="00C167D8">
              <w:rPr>
                <w:sz w:val="12"/>
                <w:szCs w:val="12"/>
              </w:rPr>
              <w:t>.</w:t>
            </w:r>
          </w:p>
        </w:tc>
        <w:tc>
          <w:tcPr>
            <w:tcW w:w="283" w:type="pct"/>
            <w:shd w:val="clear" w:color="auto" w:fill="auto"/>
            <w:vAlign w:val="center"/>
          </w:tcPr>
          <w:p w14:paraId="7DF10648"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8 г"/>
              </w:smartTagPr>
              <w:r w:rsidRPr="00C167D8">
                <w:rPr>
                  <w:sz w:val="12"/>
                  <w:szCs w:val="12"/>
                </w:rPr>
                <w:t>2028 г</w:t>
              </w:r>
            </w:smartTag>
            <w:r w:rsidRPr="00C167D8">
              <w:rPr>
                <w:sz w:val="12"/>
                <w:szCs w:val="12"/>
              </w:rPr>
              <w:t>.</w:t>
            </w:r>
          </w:p>
        </w:tc>
        <w:tc>
          <w:tcPr>
            <w:tcW w:w="283" w:type="pct"/>
            <w:shd w:val="clear" w:color="auto" w:fill="auto"/>
            <w:vAlign w:val="center"/>
          </w:tcPr>
          <w:p w14:paraId="228AE1CF" w14:textId="77777777" w:rsidR="00C167D8" w:rsidRPr="00C167D8" w:rsidRDefault="00C167D8" w:rsidP="00C167D8">
            <w:pPr>
              <w:pStyle w:val="affb"/>
              <w:spacing w:before="0" w:beforeAutospacing="0" w:after="0" w:afterAutospacing="0"/>
              <w:jc w:val="center"/>
              <w:rPr>
                <w:sz w:val="12"/>
                <w:szCs w:val="12"/>
              </w:rPr>
            </w:pPr>
            <w:smartTag w:uri="urn:schemas-microsoft-com:office:smarttags" w:element="metricconverter">
              <w:smartTagPr>
                <w:attr w:name="ProductID" w:val="2029 г"/>
              </w:smartTagPr>
              <w:r w:rsidRPr="00C167D8">
                <w:rPr>
                  <w:sz w:val="12"/>
                  <w:szCs w:val="12"/>
                </w:rPr>
                <w:t>2029 г</w:t>
              </w:r>
            </w:smartTag>
            <w:r w:rsidRPr="00C167D8">
              <w:rPr>
                <w:sz w:val="12"/>
                <w:szCs w:val="12"/>
              </w:rPr>
              <w:t>.</w:t>
            </w:r>
          </w:p>
        </w:tc>
        <w:tc>
          <w:tcPr>
            <w:tcW w:w="377" w:type="pct"/>
            <w:shd w:val="clear" w:color="auto" w:fill="auto"/>
            <w:vAlign w:val="center"/>
          </w:tcPr>
          <w:p w14:paraId="45057A2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2030-</w:t>
            </w:r>
          </w:p>
          <w:p w14:paraId="7E2CB7C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2033 гг.</w:t>
            </w:r>
          </w:p>
        </w:tc>
      </w:tr>
      <w:tr w:rsidR="00C167D8" w:rsidRPr="00C167D8" w14:paraId="409A1EF3" w14:textId="77777777" w:rsidTr="00C167D8">
        <w:trPr>
          <w:trHeight w:val="70"/>
        </w:trPr>
        <w:tc>
          <w:tcPr>
            <w:tcW w:w="218" w:type="pct"/>
            <w:shd w:val="clear" w:color="auto" w:fill="auto"/>
            <w:vAlign w:val="center"/>
          </w:tcPr>
          <w:p w14:paraId="52B17C3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w:t>
            </w:r>
          </w:p>
        </w:tc>
        <w:tc>
          <w:tcPr>
            <w:tcW w:w="1377" w:type="pct"/>
            <w:shd w:val="clear" w:color="auto" w:fill="auto"/>
            <w:vAlign w:val="center"/>
          </w:tcPr>
          <w:p w14:paraId="7DF755F1" w14:textId="77777777" w:rsidR="00C167D8" w:rsidRPr="00C167D8" w:rsidRDefault="00C167D8" w:rsidP="00C167D8">
            <w:pPr>
              <w:pStyle w:val="affb"/>
              <w:spacing w:before="0" w:beforeAutospacing="0" w:after="0" w:afterAutospacing="0"/>
              <w:jc w:val="center"/>
              <w:rPr>
                <w:color w:val="FF0000"/>
                <w:sz w:val="12"/>
                <w:szCs w:val="12"/>
              </w:rPr>
            </w:pPr>
            <w:r w:rsidRPr="00C167D8">
              <w:rPr>
                <w:sz w:val="12"/>
                <w:szCs w:val="12"/>
              </w:rPr>
              <w:t>Строительство водопроводных сетей:</w:t>
            </w:r>
          </w:p>
        </w:tc>
        <w:tc>
          <w:tcPr>
            <w:tcW w:w="384" w:type="pct"/>
            <w:shd w:val="clear" w:color="auto" w:fill="auto"/>
            <w:vAlign w:val="center"/>
          </w:tcPr>
          <w:p w14:paraId="14A90A72" w14:textId="77777777" w:rsidR="00C167D8" w:rsidRPr="00C167D8" w:rsidRDefault="00C167D8" w:rsidP="00C167D8">
            <w:pPr>
              <w:pStyle w:val="affb"/>
              <w:spacing w:before="0" w:beforeAutospacing="0" w:after="0" w:afterAutospacing="0"/>
              <w:jc w:val="center"/>
              <w:rPr>
                <w:color w:val="FF0000"/>
                <w:sz w:val="12"/>
                <w:szCs w:val="12"/>
              </w:rPr>
            </w:pPr>
          </w:p>
        </w:tc>
        <w:tc>
          <w:tcPr>
            <w:tcW w:w="236" w:type="pct"/>
            <w:shd w:val="clear" w:color="auto" w:fill="auto"/>
            <w:vAlign w:val="center"/>
          </w:tcPr>
          <w:p w14:paraId="34026FB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5C83763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3A5B46E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5ABB7F0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6605267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6EA1141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348CC26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170A894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0A40B0C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77" w:type="pct"/>
            <w:shd w:val="clear" w:color="auto" w:fill="auto"/>
            <w:vAlign w:val="center"/>
          </w:tcPr>
          <w:p w14:paraId="6EC96E51" w14:textId="77777777" w:rsidR="00C167D8" w:rsidRPr="00C167D8" w:rsidRDefault="00C167D8" w:rsidP="00C167D8">
            <w:pPr>
              <w:pStyle w:val="affb"/>
              <w:spacing w:before="0" w:beforeAutospacing="0" w:after="0" w:afterAutospacing="0"/>
              <w:jc w:val="center"/>
              <w:rPr>
                <w:color w:val="FF0000"/>
                <w:sz w:val="12"/>
                <w:szCs w:val="12"/>
              </w:rPr>
            </w:pPr>
          </w:p>
        </w:tc>
      </w:tr>
      <w:tr w:rsidR="00C167D8" w:rsidRPr="00C167D8" w14:paraId="102CB883" w14:textId="77777777" w:rsidTr="00C167D8">
        <w:trPr>
          <w:trHeight w:val="70"/>
        </w:trPr>
        <w:tc>
          <w:tcPr>
            <w:tcW w:w="218" w:type="pct"/>
            <w:shd w:val="clear" w:color="auto" w:fill="auto"/>
            <w:vAlign w:val="center"/>
          </w:tcPr>
          <w:p w14:paraId="73A21E2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1.1</w:t>
            </w:r>
          </w:p>
        </w:tc>
        <w:tc>
          <w:tcPr>
            <w:tcW w:w="1377" w:type="pct"/>
            <w:shd w:val="clear" w:color="auto" w:fill="auto"/>
            <w:vAlign w:val="center"/>
          </w:tcPr>
          <w:p w14:paraId="2D6AA744" w14:textId="77777777" w:rsidR="00C167D8" w:rsidRPr="00C167D8" w:rsidRDefault="00C167D8" w:rsidP="00C167D8">
            <w:pPr>
              <w:pStyle w:val="affb"/>
              <w:spacing w:before="0" w:beforeAutospacing="0" w:after="0" w:afterAutospacing="0"/>
              <w:jc w:val="center"/>
              <w:rPr>
                <w:sz w:val="12"/>
                <w:szCs w:val="12"/>
                <w:vertAlign w:val="superscript"/>
              </w:rPr>
            </w:pPr>
            <w:r w:rsidRPr="00C167D8">
              <w:rPr>
                <w:sz w:val="12"/>
                <w:szCs w:val="12"/>
              </w:rPr>
              <w:t>- на площадке №14, L=627 м</w:t>
            </w:r>
          </w:p>
        </w:tc>
        <w:tc>
          <w:tcPr>
            <w:tcW w:w="384" w:type="pct"/>
            <w:shd w:val="clear" w:color="auto" w:fill="auto"/>
            <w:vAlign w:val="center"/>
          </w:tcPr>
          <w:p w14:paraId="6F9F961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2800</w:t>
            </w:r>
          </w:p>
        </w:tc>
        <w:tc>
          <w:tcPr>
            <w:tcW w:w="236" w:type="pct"/>
            <w:shd w:val="clear" w:color="auto" w:fill="auto"/>
            <w:vAlign w:val="center"/>
          </w:tcPr>
          <w:p w14:paraId="584D1D7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2170FC1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068389E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7F4DEEFA"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6BD5F663"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0A5A20B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3EA4C8FE"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52BF95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1AE7CD9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77" w:type="pct"/>
            <w:shd w:val="clear" w:color="auto" w:fill="auto"/>
            <w:vAlign w:val="center"/>
          </w:tcPr>
          <w:p w14:paraId="49C7C71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2800</w:t>
            </w:r>
          </w:p>
        </w:tc>
      </w:tr>
      <w:tr w:rsidR="00C167D8" w:rsidRPr="00C167D8" w14:paraId="71BDCC13" w14:textId="77777777" w:rsidTr="00C167D8">
        <w:trPr>
          <w:trHeight w:val="70"/>
        </w:trPr>
        <w:tc>
          <w:tcPr>
            <w:tcW w:w="218" w:type="pct"/>
            <w:shd w:val="clear" w:color="auto" w:fill="auto"/>
            <w:vAlign w:val="center"/>
          </w:tcPr>
          <w:p w14:paraId="1EAF2B3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1.2</w:t>
            </w:r>
          </w:p>
        </w:tc>
        <w:tc>
          <w:tcPr>
            <w:tcW w:w="1377" w:type="pct"/>
            <w:shd w:val="clear" w:color="auto" w:fill="auto"/>
            <w:vAlign w:val="center"/>
          </w:tcPr>
          <w:p w14:paraId="4118DA15" w14:textId="77777777" w:rsidR="00C167D8" w:rsidRPr="00C167D8" w:rsidRDefault="00C167D8" w:rsidP="00C167D8">
            <w:pPr>
              <w:pStyle w:val="affb"/>
              <w:spacing w:before="0" w:beforeAutospacing="0" w:after="0" w:afterAutospacing="0"/>
              <w:jc w:val="center"/>
              <w:rPr>
                <w:color w:val="FF0000"/>
                <w:sz w:val="12"/>
                <w:szCs w:val="12"/>
              </w:rPr>
            </w:pPr>
            <w:r w:rsidRPr="00C167D8">
              <w:rPr>
                <w:sz w:val="12"/>
                <w:szCs w:val="12"/>
              </w:rPr>
              <w:t>- на площадке №15, L=323 м</w:t>
            </w:r>
          </w:p>
        </w:tc>
        <w:tc>
          <w:tcPr>
            <w:tcW w:w="384" w:type="pct"/>
            <w:shd w:val="clear" w:color="auto" w:fill="auto"/>
            <w:vAlign w:val="center"/>
          </w:tcPr>
          <w:p w14:paraId="717324F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1400</w:t>
            </w:r>
          </w:p>
        </w:tc>
        <w:tc>
          <w:tcPr>
            <w:tcW w:w="236" w:type="pct"/>
            <w:shd w:val="clear" w:color="auto" w:fill="auto"/>
            <w:vAlign w:val="center"/>
          </w:tcPr>
          <w:p w14:paraId="695D8FD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4564E86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4B3580F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5EA0E4E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5D7B8BED"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67B3DA89"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79D3B8F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4A6CF8C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519205E0"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77" w:type="pct"/>
            <w:shd w:val="clear" w:color="auto" w:fill="auto"/>
            <w:vAlign w:val="center"/>
          </w:tcPr>
          <w:p w14:paraId="69F832B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1400</w:t>
            </w:r>
          </w:p>
        </w:tc>
      </w:tr>
      <w:tr w:rsidR="00C167D8" w:rsidRPr="00C167D8" w14:paraId="367D10A8" w14:textId="77777777" w:rsidTr="00C167D8">
        <w:trPr>
          <w:trHeight w:val="70"/>
        </w:trPr>
        <w:tc>
          <w:tcPr>
            <w:tcW w:w="218" w:type="pct"/>
            <w:shd w:val="clear" w:color="auto" w:fill="auto"/>
            <w:vAlign w:val="center"/>
          </w:tcPr>
          <w:p w14:paraId="194AE6F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1.3</w:t>
            </w:r>
          </w:p>
        </w:tc>
        <w:tc>
          <w:tcPr>
            <w:tcW w:w="1377" w:type="pct"/>
            <w:shd w:val="clear" w:color="auto" w:fill="auto"/>
            <w:vAlign w:val="center"/>
          </w:tcPr>
          <w:p w14:paraId="698A9712"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 на площадке №16, L=1688 м</w:t>
            </w:r>
          </w:p>
        </w:tc>
        <w:tc>
          <w:tcPr>
            <w:tcW w:w="384" w:type="pct"/>
            <w:shd w:val="clear" w:color="auto" w:fill="auto"/>
            <w:vAlign w:val="center"/>
          </w:tcPr>
          <w:p w14:paraId="04D2807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7400</w:t>
            </w:r>
          </w:p>
        </w:tc>
        <w:tc>
          <w:tcPr>
            <w:tcW w:w="236" w:type="pct"/>
            <w:shd w:val="clear" w:color="auto" w:fill="auto"/>
            <w:vAlign w:val="center"/>
          </w:tcPr>
          <w:p w14:paraId="1A97BA9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49DDE668"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60DCFC6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18CC9081"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30" w:type="pct"/>
            <w:shd w:val="clear" w:color="auto" w:fill="auto"/>
            <w:vAlign w:val="center"/>
          </w:tcPr>
          <w:p w14:paraId="7AD07376"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29EA6477"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201CE09B"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0EE156B4"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283" w:type="pct"/>
            <w:shd w:val="clear" w:color="auto" w:fill="auto"/>
            <w:vAlign w:val="center"/>
          </w:tcPr>
          <w:p w14:paraId="75C7FA4C"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w:t>
            </w:r>
          </w:p>
        </w:tc>
        <w:tc>
          <w:tcPr>
            <w:tcW w:w="377" w:type="pct"/>
            <w:shd w:val="clear" w:color="auto" w:fill="auto"/>
            <w:vAlign w:val="center"/>
          </w:tcPr>
          <w:p w14:paraId="13DA3DAF" w14:textId="77777777" w:rsidR="00C167D8" w:rsidRPr="00C167D8" w:rsidRDefault="00C167D8" w:rsidP="00C167D8">
            <w:pPr>
              <w:pStyle w:val="affb"/>
              <w:spacing w:before="0" w:beforeAutospacing="0" w:after="0" w:afterAutospacing="0"/>
              <w:jc w:val="center"/>
              <w:rPr>
                <w:sz w:val="12"/>
                <w:szCs w:val="12"/>
              </w:rPr>
            </w:pPr>
            <w:r w:rsidRPr="00C167D8">
              <w:rPr>
                <w:sz w:val="12"/>
                <w:szCs w:val="12"/>
              </w:rPr>
              <w:t>7400</w:t>
            </w:r>
          </w:p>
        </w:tc>
      </w:tr>
      <w:tr w:rsidR="00C167D8" w:rsidRPr="00C167D8" w14:paraId="49B6E27E" w14:textId="77777777" w:rsidTr="00C167D8">
        <w:trPr>
          <w:trHeight w:val="70"/>
        </w:trPr>
        <w:tc>
          <w:tcPr>
            <w:tcW w:w="218" w:type="pct"/>
            <w:shd w:val="clear" w:color="auto" w:fill="auto"/>
            <w:vAlign w:val="center"/>
          </w:tcPr>
          <w:p w14:paraId="76F4CBB4" w14:textId="77777777" w:rsidR="00C167D8" w:rsidRPr="00C167D8" w:rsidRDefault="00C167D8" w:rsidP="00C167D8">
            <w:pPr>
              <w:pStyle w:val="affb"/>
              <w:spacing w:before="0" w:beforeAutospacing="0" w:after="0" w:afterAutospacing="0"/>
              <w:jc w:val="center"/>
              <w:rPr>
                <w:sz w:val="12"/>
                <w:szCs w:val="12"/>
              </w:rPr>
            </w:pPr>
          </w:p>
        </w:tc>
        <w:tc>
          <w:tcPr>
            <w:tcW w:w="1377" w:type="pct"/>
            <w:shd w:val="clear" w:color="auto" w:fill="auto"/>
            <w:vAlign w:val="center"/>
          </w:tcPr>
          <w:p w14:paraId="2837ADF4" w14:textId="77777777" w:rsidR="00C167D8" w:rsidRPr="00C167D8" w:rsidRDefault="00C167D8" w:rsidP="00C167D8">
            <w:pPr>
              <w:pStyle w:val="affb"/>
              <w:spacing w:before="0" w:beforeAutospacing="0" w:after="0" w:afterAutospacing="0"/>
              <w:jc w:val="center"/>
              <w:rPr>
                <w:sz w:val="12"/>
                <w:szCs w:val="12"/>
              </w:rPr>
            </w:pPr>
            <w:r w:rsidRPr="00C167D8">
              <w:rPr>
                <w:b/>
                <w:sz w:val="12"/>
                <w:szCs w:val="12"/>
              </w:rPr>
              <w:t>ИТОГО:</w:t>
            </w:r>
          </w:p>
        </w:tc>
        <w:tc>
          <w:tcPr>
            <w:tcW w:w="384" w:type="pct"/>
            <w:shd w:val="clear" w:color="auto" w:fill="auto"/>
            <w:vAlign w:val="center"/>
          </w:tcPr>
          <w:p w14:paraId="7B194354"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11600</w:t>
            </w:r>
          </w:p>
        </w:tc>
        <w:tc>
          <w:tcPr>
            <w:tcW w:w="236" w:type="pct"/>
            <w:shd w:val="clear" w:color="auto" w:fill="auto"/>
            <w:vAlign w:val="center"/>
          </w:tcPr>
          <w:p w14:paraId="1338D79E"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330" w:type="pct"/>
            <w:shd w:val="clear" w:color="auto" w:fill="auto"/>
            <w:vAlign w:val="center"/>
          </w:tcPr>
          <w:p w14:paraId="06B483AC"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330" w:type="pct"/>
            <w:shd w:val="clear" w:color="auto" w:fill="auto"/>
            <w:vAlign w:val="center"/>
          </w:tcPr>
          <w:p w14:paraId="562C0499"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283" w:type="pct"/>
            <w:shd w:val="clear" w:color="auto" w:fill="auto"/>
            <w:vAlign w:val="center"/>
          </w:tcPr>
          <w:p w14:paraId="71B93460"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330" w:type="pct"/>
            <w:shd w:val="clear" w:color="auto" w:fill="auto"/>
            <w:vAlign w:val="center"/>
          </w:tcPr>
          <w:p w14:paraId="691B3C10"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283" w:type="pct"/>
            <w:shd w:val="clear" w:color="auto" w:fill="auto"/>
            <w:vAlign w:val="center"/>
          </w:tcPr>
          <w:p w14:paraId="54DC0EF3"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283" w:type="pct"/>
            <w:shd w:val="clear" w:color="auto" w:fill="auto"/>
            <w:vAlign w:val="center"/>
          </w:tcPr>
          <w:p w14:paraId="193651A7"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283" w:type="pct"/>
            <w:shd w:val="clear" w:color="auto" w:fill="auto"/>
            <w:vAlign w:val="center"/>
          </w:tcPr>
          <w:p w14:paraId="53E7312F"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283" w:type="pct"/>
            <w:shd w:val="clear" w:color="auto" w:fill="auto"/>
            <w:vAlign w:val="center"/>
          </w:tcPr>
          <w:p w14:paraId="6756B6C8"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w:t>
            </w:r>
          </w:p>
        </w:tc>
        <w:tc>
          <w:tcPr>
            <w:tcW w:w="377" w:type="pct"/>
            <w:shd w:val="clear" w:color="auto" w:fill="auto"/>
            <w:vAlign w:val="center"/>
          </w:tcPr>
          <w:p w14:paraId="04AF0747" w14:textId="77777777" w:rsidR="00C167D8" w:rsidRPr="00C167D8" w:rsidRDefault="00C167D8" w:rsidP="00C167D8">
            <w:pPr>
              <w:pStyle w:val="affb"/>
              <w:spacing w:before="0" w:beforeAutospacing="0" w:after="0" w:afterAutospacing="0"/>
              <w:jc w:val="center"/>
              <w:rPr>
                <w:b/>
                <w:bCs/>
                <w:sz w:val="12"/>
                <w:szCs w:val="12"/>
              </w:rPr>
            </w:pPr>
            <w:r w:rsidRPr="00C167D8">
              <w:rPr>
                <w:b/>
                <w:bCs/>
                <w:sz w:val="12"/>
                <w:szCs w:val="12"/>
              </w:rPr>
              <w:t>11600</w:t>
            </w:r>
          </w:p>
        </w:tc>
      </w:tr>
    </w:tbl>
    <w:p w14:paraId="081BE25B" w14:textId="77777777" w:rsidR="00C167D8" w:rsidRDefault="00C167D8" w:rsidP="00300AF8">
      <w:pPr>
        <w:tabs>
          <w:tab w:val="left" w:pos="0"/>
        </w:tabs>
        <w:spacing w:after="0" w:line="240" w:lineRule="auto"/>
        <w:ind w:firstLine="284"/>
        <w:jc w:val="both"/>
        <w:rPr>
          <w:rFonts w:ascii="Times New Roman" w:hAnsi="Times New Roman" w:cs="Times New Roman"/>
          <w:sz w:val="12"/>
          <w:szCs w:val="12"/>
        </w:rPr>
      </w:pPr>
    </w:p>
    <w:p w14:paraId="30C763B9" w14:textId="77777777" w:rsidR="00C167D8" w:rsidRPr="00C167D8" w:rsidRDefault="00C167D8" w:rsidP="00C167D8">
      <w:pPr>
        <w:tabs>
          <w:tab w:val="left" w:pos="0"/>
        </w:tabs>
        <w:spacing w:after="0" w:line="240" w:lineRule="auto"/>
        <w:ind w:firstLine="284"/>
        <w:jc w:val="center"/>
        <w:rPr>
          <w:rFonts w:ascii="Times New Roman" w:hAnsi="Times New Roman" w:cs="Times New Roman"/>
          <w:sz w:val="12"/>
          <w:szCs w:val="12"/>
        </w:rPr>
      </w:pPr>
      <w:r w:rsidRPr="00C167D8">
        <w:rPr>
          <w:rFonts w:ascii="Times New Roman" w:hAnsi="Times New Roman" w:cs="Times New Roman"/>
          <w:sz w:val="12"/>
          <w:szCs w:val="12"/>
        </w:rPr>
        <w:t>2.7.  ПЛАНОВЫЕ ЗНАЧЕНИЯ ПОКАЗАТЕЛЕЙ РАЗВИТИЯ ЦЕНТРА</w:t>
      </w:r>
      <w:r>
        <w:rPr>
          <w:rFonts w:ascii="Times New Roman" w:hAnsi="Times New Roman" w:cs="Times New Roman"/>
          <w:sz w:val="12"/>
          <w:szCs w:val="12"/>
        </w:rPr>
        <w:t>ЛИЗОВАННЫХ СИСТЕМ ВОДОСНАБЖЕНИЯ</w:t>
      </w:r>
    </w:p>
    <w:p w14:paraId="6C497F8E"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Раздел «Плановые значения показателей развития централизованных систем водоснабжения» содержит показатели надежности, качества и энергетической эффективности объектов централизованных систем горячего водоснабжения и холодного водоснабжения на момент окончания реализации мероприятий, предусмотренных схемой водоснабжения, включая показатели надежности, качества и энергетической эффективности объектов централизованных систем горячего водоснабжения и холодного водоснабжения, а также значения указанных показателей с разбивкой по годам.</w:t>
      </w:r>
    </w:p>
    <w:p w14:paraId="5AAF5223"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К показателям надежности, качества и энергетической эффективности объектов централизованных систем горячего водоснабжения и холодного водоснабжения относятся:</w:t>
      </w:r>
    </w:p>
    <w:p w14:paraId="12EEE3C1"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C167D8">
        <w:rPr>
          <w:rFonts w:ascii="Times New Roman" w:hAnsi="Times New Roman" w:cs="Times New Roman"/>
          <w:sz w:val="12"/>
          <w:szCs w:val="12"/>
        </w:rPr>
        <w:t>показатели качества воды;</w:t>
      </w:r>
    </w:p>
    <w:p w14:paraId="71A43130"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C167D8">
        <w:rPr>
          <w:rFonts w:ascii="Times New Roman" w:hAnsi="Times New Roman" w:cs="Times New Roman"/>
          <w:sz w:val="12"/>
          <w:szCs w:val="12"/>
        </w:rPr>
        <w:t>показатели надежности и бесперебойности водоснабжения;</w:t>
      </w:r>
    </w:p>
    <w:p w14:paraId="42FFE29E"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C167D8">
        <w:rPr>
          <w:rFonts w:ascii="Times New Roman" w:hAnsi="Times New Roman" w:cs="Times New Roman"/>
          <w:sz w:val="12"/>
          <w:szCs w:val="12"/>
        </w:rPr>
        <w:t>показатели эффективности использования ресурсов, в том числе уровень потерь воды (тепловой энергии в составе горячей воды);</w:t>
      </w:r>
    </w:p>
    <w:p w14:paraId="6DA59BB1"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4)</w:t>
      </w:r>
      <w:r>
        <w:rPr>
          <w:rFonts w:ascii="Times New Roman" w:hAnsi="Times New Roman" w:cs="Times New Roman"/>
          <w:sz w:val="12"/>
          <w:szCs w:val="12"/>
        </w:rPr>
        <w:t>и</w:t>
      </w:r>
      <w:r w:rsidRPr="00C167D8">
        <w:rPr>
          <w:rFonts w:ascii="Times New Roman" w:hAnsi="Times New Roman" w:cs="Times New Roman"/>
          <w:sz w:val="12"/>
          <w:szCs w:val="12"/>
        </w:rPr>
        <w:t>ные показатели, установлен</w:t>
      </w:r>
      <w:r>
        <w:rPr>
          <w:rFonts w:ascii="Times New Roman" w:hAnsi="Times New Roman" w:cs="Times New Roman"/>
          <w:sz w:val="12"/>
          <w:szCs w:val="12"/>
        </w:rPr>
        <w:t>ные федеральным органом исполни</w:t>
      </w:r>
      <w:r w:rsidRPr="00C167D8">
        <w:rPr>
          <w:rFonts w:ascii="Times New Roman" w:hAnsi="Times New Roman" w:cs="Times New Roman"/>
          <w:sz w:val="12"/>
          <w:szCs w:val="12"/>
        </w:rPr>
        <w:t>тельной власти, осуществляющим функции п</w:t>
      </w:r>
      <w:r>
        <w:rPr>
          <w:rFonts w:ascii="Times New Roman" w:hAnsi="Times New Roman" w:cs="Times New Roman"/>
          <w:sz w:val="12"/>
          <w:szCs w:val="12"/>
        </w:rPr>
        <w:t>о выработке государ</w:t>
      </w:r>
      <w:r w:rsidRPr="00C167D8">
        <w:rPr>
          <w:rFonts w:ascii="Times New Roman" w:hAnsi="Times New Roman" w:cs="Times New Roman"/>
          <w:sz w:val="12"/>
          <w:szCs w:val="12"/>
        </w:rPr>
        <w:t>ственной политики и нормативно-правовому регулированию в сфере ж</w:t>
      </w:r>
      <w:r>
        <w:rPr>
          <w:rFonts w:ascii="Times New Roman" w:hAnsi="Times New Roman" w:cs="Times New Roman"/>
          <w:sz w:val="12"/>
          <w:szCs w:val="12"/>
        </w:rPr>
        <w:t>илищно-коммунального хозяйства.</w:t>
      </w:r>
    </w:p>
    <w:p w14:paraId="0552BC68"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Фактические значения показателей деятельности эксплуатирующей организации, осуществляющей холодное водоснабжение в с. Черновка сельского поселения, предоставлены в таблице 2.7.1.</w:t>
      </w:r>
    </w:p>
    <w:p w14:paraId="521292DC" w14:textId="77777777" w:rsidR="00C167D8" w:rsidRP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Плановые значения показателей развития централизованных систем водоснабжения оценивались исходя из фактических параметров функционирования пред</w:t>
      </w:r>
      <w:r>
        <w:rPr>
          <w:rFonts w:ascii="Times New Roman" w:hAnsi="Times New Roman" w:cs="Times New Roman"/>
          <w:sz w:val="12"/>
          <w:szCs w:val="12"/>
        </w:rPr>
        <w:t xml:space="preserve">приятия в сфере водоснабжения. </w:t>
      </w:r>
    </w:p>
    <w:p w14:paraId="2D98DACA" w14:textId="77777777" w:rsidR="00C167D8" w:rsidRDefault="00C167D8" w:rsidP="00C167D8">
      <w:pPr>
        <w:tabs>
          <w:tab w:val="left" w:pos="0"/>
        </w:tabs>
        <w:spacing w:after="0" w:line="240" w:lineRule="auto"/>
        <w:ind w:firstLine="284"/>
        <w:jc w:val="both"/>
        <w:rPr>
          <w:rFonts w:ascii="Times New Roman" w:hAnsi="Times New Roman" w:cs="Times New Roman"/>
          <w:sz w:val="12"/>
          <w:szCs w:val="12"/>
        </w:rPr>
      </w:pPr>
      <w:r w:rsidRPr="00C167D8">
        <w:rPr>
          <w:rFonts w:ascii="Times New Roman" w:hAnsi="Times New Roman" w:cs="Times New Roman"/>
          <w:sz w:val="12"/>
          <w:szCs w:val="12"/>
        </w:rPr>
        <w:t>Таблица 2.7.1 – Фактические и плановые значения показателей развития централизованной системы водоснабжения с. Черновка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77"/>
        <w:gridCol w:w="3994"/>
        <w:gridCol w:w="1089"/>
        <w:gridCol w:w="1033"/>
      </w:tblGrid>
      <w:tr w:rsidR="00C167D8" w:rsidRPr="00C167D8" w14:paraId="099B36C0" w14:textId="77777777" w:rsidTr="005C7A3A">
        <w:trPr>
          <w:trHeight w:val="70"/>
          <w:tblHeader/>
        </w:trPr>
        <w:tc>
          <w:tcPr>
            <w:tcW w:w="973" w:type="pct"/>
            <w:tcBorders>
              <w:top w:val="single" w:sz="4" w:space="0" w:color="auto"/>
              <w:left w:val="single" w:sz="4" w:space="0" w:color="auto"/>
              <w:bottom w:val="single" w:sz="4" w:space="0" w:color="auto"/>
              <w:right w:val="single" w:sz="4" w:space="0" w:color="auto"/>
            </w:tcBorders>
            <w:vAlign w:val="center"/>
          </w:tcPr>
          <w:p w14:paraId="5C0E3B31"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Показатель</w:t>
            </w:r>
          </w:p>
        </w:tc>
        <w:tc>
          <w:tcPr>
            <w:tcW w:w="2630" w:type="pct"/>
            <w:tcBorders>
              <w:top w:val="single" w:sz="4" w:space="0" w:color="auto"/>
              <w:left w:val="single" w:sz="4" w:space="0" w:color="auto"/>
              <w:bottom w:val="single" w:sz="4" w:space="0" w:color="auto"/>
              <w:right w:val="single" w:sz="4" w:space="0" w:color="auto"/>
            </w:tcBorders>
            <w:vAlign w:val="center"/>
          </w:tcPr>
          <w:p w14:paraId="2901AF67"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Плановые индикаторы</w:t>
            </w:r>
          </w:p>
        </w:tc>
        <w:tc>
          <w:tcPr>
            <w:tcW w:w="717" w:type="pct"/>
            <w:tcBorders>
              <w:top w:val="single" w:sz="4" w:space="0" w:color="auto"/>
              <w:left w:val="single" w:sz="4" w:space="0" w:color="auto"/>
              <w:bottom w:val="single" w:sz="4" w:space="0" w:color="auto"/>
              <w:right w:val="single" w:sz="4" w:space="0" w:color="auto"/>
            </w:tcBorders>
            <w:vAlign w:val="center"/>
          </w:tcPr>
          <w:p w14:paraId="40B2CBC6"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Базовый показатель за 2020 г.</w:t>
            </w:r>
          </w:p>
        </w:tc>
        <w:tc>
          <w:tcPr>
            <w:tcW w:w="680" w:type="pct"/>
            <w:tcBorders>
              <w:top w:val="single" w:sz="4" w:space="0" w:color="auto"/>
              <w:left w:val="single" w:sz="4" w:space="0" w:color="auto"/>
              <w:bottom w:val="single" w:sz="4" w:space="0" w:color="auto"/>
              <w:right w:val="single" w:sz="4" w:space="0" w:color="auto"/>
            </w:tcBorders>
            <w:vAlign w:val="center"/>
          </w:tcPr>
          <w:p w14:paraId="26403E1A" w14:textId="77777777" w:rsidR="00C167D8" w:rsidRPr="00C167D8" w:rsidRDefault="00C167D8" w:rsidP="00C167D8">
            <w:pPr>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 xml:space="preserve">Ожидаемый показатель 2033 г. </w:t>
            </w:r>
          </w:p>
        </w:tc>
      </w:tr>
      <w:tr w:rsidR="00C167D8" w:rsidRPr="00C167D8" w14:paraId="0C1C01BE" w14:textId="77777777" w:rsidTr="005C7A3A">
        <w:trPr>
          <w:trHeight w:val="70"/>
        </w:trPr>
        <w:tc>
          <w:tcPr>
            <w:tcW w:w="973" w:type="pct"/>
            <w:vMerge w:val="restart"/>
            <w:tcBorders>
              <w:top w:val="single" w:sz="4" w:space="0" w:color="auto"/>
              <w:left w:val="single" w:sz="4" w:space="0" w:color="auto"/>
              <w:bottom w:val="single" w:sz="4" w:space="0" w:color="auto"/>
              <w:right w:val="single" w:sz="4" w:space="0" w:color="auto"/>
            </w:tcBorders>
            <w:vAlign w:val="center"/>
          </w:tcPr>
          <w:p w14:paraId="22902C48"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1. Показатели качества воды</w:t>
            </w:r>
          </w:p>
        </w:tc>
        <w:tc>
          <w:tcPr>
            <w:tcW w:w="2630" w:type="pct"/>
            <w:tcBorders>
              <w:top w:val="single" w:sz="4" w:space="0" w:color="auto"/>
              <w:left w:val="single" w:sz="4" w:space="0" w:color="auto"/>
              <w:bottom w:val="single" w:sz="4" w:space="0" w:color="auto"/>
              <w:right w:val="single" w:sz="4" w:space="0" w:color="auto"/>
            </w:tcBorders>
            <w:vAlign w:val="center"/>
          </w:tcPr>
          <w:p w14:paraId="0FFF9968" w14:textId="77777777" w:rsidR="00C167D8" w:rsidRPr="00C167D8" w:rsidRDefault="00C167D8" w:rsidP="00C167D8">
            <w:pPr>
              <w:autoSpaceDE w:val="0"/>
              <w:autoSpaceDN w:val="0"/>
              <w:adjustRightInd w:val="0"/>
              <w:spacing w:after="0" w:line="240" w:lineRule="auto"/>
              <w:rPr>
                <w:rFonts w:ascii="Times New Roman" w:hAnsi="Times New Roman" w:cs="Times New Roman"/>
                <w:sz w:val="12"/>
                <w:szCs w:val="12"/>
              </w:rPr>
            </w:pPr>
            <w:r w:rsidRPr="00C167D8">
              <w:rPr>
                <w:rFonts w:ascii="Times New Roman" w:hAnsi="Times New Roman" w:cs="Times New Roman"/>
                <w:sz w:val="12"/>
                <w:szCs w:val="12"/>
              </w:rPr>
              <w:t>1. 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объём проб, отобранных по результатам производственного контроля качества питьевой воды, %</w:t>
            </w:r>
          </w:p>
        </w:tc>
        <w:tc>
          <w:tcPr>
            <w:tcW w:w="717" w:type="pct"/>
            <w:tcBorders>
              <w:top w:val="single" w:sz="4" w:space="0" w:color="auto"/>
              <w:left w:val="single" w:sz="4" w:space="0" w:color="auto"/>
              <w:bottom w:val="single" w:sz="4" w:space="0" w:color="auto"/>
              <w:right w:val="single" w:sz="4" w:space="0" w:color="auto"/>
            </w:tcBorders>
            <w:vAlign w:val="center"/>
          </w:tcPr>
          <w:p w14:paraId="5BACD6B0"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0</w:t>
            </w:r>
          </w:p>
        </w:tc>
        <w:tc>
          <w:tcPr>
            <w:tcW w:w="680" w:type="pct"/>
            <w:tcBorders>
              <w:top w:val="single" w:sz="4" w:space="0" w:color="auto"/>
              <w:left w:val="single" w:sz="4" w:space="0" w:color="auto"/>
              <w:bottom w:val="single" w:sz="4" w:space="0" w:color="auto"/>
              <w:right w:val="single" w:sz="4" w:space="0" w:color="auto"/>
            </w:tcBorders>
            <w:vAlign w:val="center"/>
          </w:tcPr>
          <w:p w14:paraId="10B508B7"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r w:rsidR="00C167D8" w:rsidRPr="00C167D8" w14:paraId="4D85A4AA" w14:textId="77777777" w:rsidTr="005C7A3A">
        <w:trPr>
          <w:trHeight w:val="70"/>
        </w:trPr>
        <w:tc>
          <w:tcPr>
            <w:tcW w:w="973" w:type="pct"/>
            <w:vMerge/>
            <w:tcBorders>
              <w:top w:val="single" w:sz="4" w:space="0" w:color="auto"/>
              <w:left w:val="single" w:sz="4" w:space="0" w:color="auto"/>
              <w:bottom w:val="single" w:sz="4" w:space="0" w:color="auto"/>
              <w:right w:val="single" w:sz="4" w:space="0" w:color="auto"/>
            </w:tcBorders>
            <w:vAlign w:val="center"/>
          </w:tcPr>
          <w:p w14:paraId="297B7E69"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p>
        </w:tc>
        <w:tc>
          <w:tcPr>
            <w:tcW w:w="2630" w:type="pct"/>
            <w:tcBorders>
              <w:top w:val="single" w:sz="4" w:space="0" w:color="auto"/>
              <w:left w:val="single" w:sz="4" w:space="0" w:color="auto"/>
              <w:bottom w:val="single" w:sz="4" w:space="0" w:color="auto"/>
              <w:right w:val="single" w:sz="4" w:space="0" w:color="auto"/>
            </w:tcBorders>
            <w:vAlign w:val="center"/>
          </w:tcPr>
          <w:p w14:paraId="01AD5851" w14:textId="77777777" w:rsidR="00C167D8" w:rsidRPr="00C167D8" w:rsidRDefault="00C167D8" w:rsidP="00C167D8">
            <w:pPr>
              <w:autoSpaceDE w:val="0"/>
              <w:autoSpaceDN w:val="0"/>
              <w:adjustRightInd w:val="0"/>
              <w:spacing w:after="0" w:line="240" w:lineRule="auto"/>
              <w:rPr>
                <w:rFonts w:ascii="Times New Roman" w:hAnsi="Times New Roman" w:cs="Times New Roman"/>
                <w:sz w:val="12"/>
                <w:szCs w:val="12"/>
              </w:rPr>
            </w:pPr>
            <w:r w:rsidRPr="00C167D8">
              <w:rPr>
                <w:rFonts w:ascii="Times New Roman" w:hAnsi="Times New Roman" w:cs="Times New Roman"/>
                <w:sz w:val="12"/>
                <w:szCs w:val="12"/>
              </w:rPr>
              <w:t>2. 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17" w:type="pct"/>
            <w:tcBorders>
              <w:top w:val="single" w:sz="4" w:space="0" w:color="auto"/>
              <w:left w:val="single" w:sz="4" w:space="0" w:color="auto"/>
              <w:bottom w:val="single" w:sz="4" w:space="0" w:color="auto"/>
              <w:right w:val="single" w:sz="4" w:space="0" w:color="auto"/>
            </w:tcBorders>
            <w:vAlign w:val="center"/>
          </w:tcPr>
          <w:p w14:paraId="7221CA8E"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0</w:t>
            </w:r>
          </w:p>
        </w:tc>
        <w:tc>
          <w:tcPr>
            <w:tcW w:w="680" w:type="pct"/>
            <w:tcBorders>
              <w:top w:val="single" w:sz="4" w:space="0" w:color="auto"/>
              <w:left w:val="single" w:sz="4" w:space="0" w:color="auto"/>
              <w:bottom w:val="single" w:sz="4" w:space="0" w:color="auto"/>
              <w:right w:val="single" w:sz="4" w:space="0" w:color="auto"/>
            </w:tcBorders>
            <w:vAlign w:val="center"/>
          </w:tcPr>
          <w:p w14:paraId="15648D19"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r w:rsidR="00C167D8" w:rsidRPr="00C167D8" w14:paraId="318AC100" w14:textId="77777777" w:rsidTr="005C7A3A">
        <w:trPr>
          <w:trHeight w:val="70"/>
        </w:trPr>
        <w:tc>
          <w:tcPr>
            <w:tcW w:w="973" w:type="pct"/>
            <w:vMerge w:val="restart"/>
            <w:tcBorders>
              <w:top w:val="single" w:sz="4" w:space="0" w:color="auto"/>
              <w:left w:val="single" w:sz="4" w:space="0" w:color="auto"/>
              <w:bottom w:val="single" w:sz="4" w:space="0" w:color="auto"/>
              <w:right w:val="single" w:sz="4" w:space="0" w:color="auto"/>
            </w:tcBorders>
            <w:vAlign w:val="center"/>
          </w:tcPr>
          <w:p w14:paraId="1B0AEA86"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2. Показатели надежности и бесперебойности водоснабжения</w:t>
            </w:r>
          </w:p>
        </w:tc>
        <w:tc>
          <w:tcPr>
            <w:tcW w:w="2630" w:type="pct"/>
            <w:tcBorders>
              <w:top w:val="single" w:sz="4" w:space="0" w:color="auto"/>
              <w:left w:val="single" w:sz="4" w:space="0" w:color="auto"/>
              <w:bottom w:val="single" w:sz="4" w:space="0" w:color="auto"/>
              <w:right w:val="single" w:sz="4" w:space="0" w:color="auto"/>
            </w:tcBorders>
            <w:vAlign w:val="center"/>
          </w:tcPr>
          <w:p w14:paraId="0CD3C537" w14:textId="77777777" w:rsidR="00C167D8" w:rsidRPr="00C167D8" w:rsidRDefault="00C167D8" w:rsidP="00C167D8">
            <w:pPr>
              <w:spacing w:after="0" w:line="240" w:lineRule="auto"/>
              <w:rPr>
                <w:rFonts w:ascii="Times New Roman" w:hAnsi="Times New Roman" w:cs="Times New Roman"/>
                <w:sz w:val="12"/>
                <w:szCs w:val="12"/>
              </w:rPr>
            </w:pPr>
            <w:r w:rsidRPr="00C167D8">
              <w:rPr>
                <w:rFonts w:ascii="Times New Roman" w:hAnsi="Times New Roman" w:cs="Times New Roman"/>
                <w:sz w:val="12"/>
                <w:szCs w:val="12"/>
              </w:rPr>
              <w:t>1. Удельное количество перерывов, повреждений и иных технологических нарушений в расчете на протяженность водопроводной сети в год, ед./км</w:t>
            </w:r>
          </w:p>
        </w:tc>
        <w:tc>
          <w:tcPr>
            <w:tcW w:w="717" w:type="pct"/>
            <w:tcBorders>
              <w:top w:val="single" w:sz="4" w:space="0" w:color="auto"/>
              <w:left w:val="single" w:sz="4" w:space="0" w:color="auto"/>
              <w:bottom w:val="single" w:sz="4" w:space="0" w:color="auto"/>
              <w:right w:val="single" w:sz="4" w:space="0" w:color="auto"/>
            </w:tcBorders>
            <w:vAlign w:val="center"/>
          </w:tcPr>
          <w:p w14:paraId="33417ABD" w14:textId="77777777" w:rsidR="00C167D8" w:rsidRPr="00C167D8" w:rsidRDefault="00C167D8" w:rsidP="00C167D8">
            <w:pPr>
              <w:spacing w:after="0" w:line="240" w:lineRule="auto"/>
              <w:jc w:val="center"/>
              <w:rPr>
                <w:rFonts w:ascii="Times New Roman" w:hAnsi="Times New Roman" w:cs="Times New Roman"/>
                <w:sz w:val="12"/>
                <w:szCs w:val="12"/>
                <w:highlight w:val="cyan"/>
              </w:rPr>
            </w:pPr>
            <w:r w:rsidRPr="00C167D8">
              <w:rPr>
                <w:rFonts w:ascii="Times New Roman" w:hAnsi="Times New Roman" w:cs="Times New Roman"/>
                <w:sz w:val="12"/>
                <w:szCs w:val="12"/>
              </w:rPr>
              <w:t>-</w:t>
            </w:r>
          </w:p>
        </w:tc>
        <w:tc>
          <w:tcPr>
            <w:tcW w:w="680" w:type="pct"/>
            <w:tcBorders>
              <w:top w:val="single" w:sz="4" w:space="0" w:color="auto"/>
              <w:left w:val="single" w:sz="4" w:space="0" w:color="auto"/>
              <w:bottom w:val="single" w:sz="4" w:space="0" w:color="auto"/>
              <w:right w:val="single" w:sz="4" w:space="0" w:color="auto"/>
            </w:tcBorders>
            <w:vAlign w:val="center"/>
          </w:tcPr>
          <w:p w14:paraId="720E817E" w14:textId="77777777" w:rsidR="00C167D8" w:rsidRPr="00C167D8" w:rsidRDefault="00C167D8" w:rsidP="00C167D8">
            <w:pPr>
              <w:spacing w:after="0" w:line="240" w:lineRule="auto"/>
              <w:jc w:val="center"/>
              <w:rPr>
                <w:rFonts w:ascii="Times New Roman" w:hAnsi="Times New Roman" w:cs="Times New Roman"/>
                <w:sz w:val="12"/>
                <w:szCs w:val="12"/>
                <w:highlight w:val="cyan"/>
              </w:rPr>
            </w:pPr>
            <w:r w:rsidRPr="00C167D8">
              <w:rPr>
                <w:rFonts w:ascii="Times New Roman" w:hAnsi="Times New Roman" w:cs="Times New Roman"/>
                <w:sz w:val="12"/>
                <w:szCs w:val="12"/>
              </w:rPr>
              <w:t>-</w:t>
            </w:r>
          </w:p>
        </w:tc>
      </w:tr>
      <w:tr w:rsidR="00C167D8" w:rsidRPr="00C167D8" w14:paraId="170517AA" w14:textId="77777777" w:rsidTr="005C7A3A">
        <w:trPr>
          <w:trHeight w:val="70"/>
        </w:trPr>
        <w:tc>
          <w:tcPr>
            <w:tcW w:w="973" w:type="pct"/>
            <w:vMerge/>
            <w:tcBorders>
              <w:top w:val="single" w:sz="4" w:space="0" w:color="auto"/>
              <w:left w:val="single" w:sz="4" w:space="0" w:color="auto"/>
              <w:bottom w:val="single" w:sz="4" w:space="0" w:color="auto"/>
              <w:right w:val="single" w:sz="4" w:space="0" w:color="auto"/>
            </w:tcBorders>
            <w:vAlign w:val="center"/>
          </w:tcPr>
          <w:p w14:paraId="331AEB27"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p>
        </w:tc>
        <w:tc>
          <w:tcPr>
            <w:tcW w:w="2630" w:type="pct"/>
            <w:tcBorders>
              <w:top w:val="single" w:sz="4" w:space="0" w:color="auto"/>
              <w:left w:val="single" w:sz="4" w:space="0" w:color="auto"/>
              <w:bottom w:val="single" w:sz="4" w:space="0" w:color="auto"/>
              <w:right w:val="single" w:sz="4" w:space="0" w:color="auto"/>
            </w:tcBorders>
            <w:vAlign w:val="center"/>
          </w:tcPr>
          <w:p w14:paraId="2ABBFBF4" w14:textId="77777777" w:rsidR="00C167D8" w:rsidRPr="00C167D8" w:rsidRDefault="00C167D8" w:rsidP="00C167D8">
            <w:pPr>
              <w:autoSpaceDE w:val="0"/>
              <w:autoSpaceDN w:val="0"/>
              <w:adjustRightInd w:val="0"/>
              <w:spacing w:after="0" w:line="240" w:lineRule="auto"/>
              <w:rPr>
                <w:rFonts w:ascii="Times New Roman" w:hAnsi="Times New Roman" w:cs="Times New Roman"/>
                <w:sz w:val="12"/>
                <w:szCs w:val="12"/>
              </w:rPr>
            </w:pPr>
            <w:r w:rsidRPr="00C167D8">
              <w:rPr>
                <w:rFonts w:ascii="Times New Roman" w:hAnsi="Times New Roman" w:cs="Times New Roman"/>
                <w:sz w:val="12"/>
                <w:szCs w:val="12"/>
              </w:rPr>
              <w:t>2. Количество перерывов, повреждений и иных технологических нарушений в подаче воды, ед.</w:t>
            </w:r>
          </w:p>
        </w:tc>
        <w:tc>
          <w:tcPr>
            <w:tcW w:w="717" w:type="pct"/>
            <w:tcBorders>
              <w:top w:val="single" w:sz="4" w:space="0" w:color="auto"/>
              <w:left w:val="single" w:sz="4" w:space="0" w:color="auto"/>
              <w:bottom w:val="single" w:sz="4" w:space="0" w:color="auto"/>
              <w:right w:val="single" w:sz="4" w:space="0" w:color="auto"/>
            </w:tcBorders>
            <w:vAlign w:val="center"/>
          </w:tcPr>
          <w:p w14:paraId="08BD8FBE"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c>
          <w:tcPr>
            <w:tcW w:w="680" w:type="pct"/>
            <w:tcBorders>
              <w:top w:val="single" w:sz="4" w:space="0" w:color="auto"/>
              <w:left w:val="single" w:sz="4" w:space="0" w:color="auto"/>
              <w:bottom w:val="single" w:sz="4" w:space="0" w:color="auto"/>
              <w:right w:val="single" w:sz="4" w:space="0" w:color="auto"/>
            </w:tcBorders>
            <w:vAlign w:val="center"/>
          </w:tcPr>
          <w:p w14:paraId="6B40262A"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r w:rsidR="00C167D8" w:rsidRPr="00C167D8" w14:paraId="6D05C0DC" w14:textId="77777777" w:rsidTr="005C7A3A">
        <w:trPr>
          <w:trHeight w:val="70"/>
        </w:trPr>
        <w:tc>
          <w:tcPr>
            <w:tcW w:w="973" w:type="pct"/>
            <w:vMerge w:val="restart"/>
            <w:tcBorders>
              <w:top w:val="single" w:sz="4" w:space="0" w:color="auto"/>
              <w:left w:val="single" w:sz="4" w:space="0" w:color="auto"/>
              <w:bottom w:val="single" w:sz="4" w:space="0" w:color="auto"/>
              <w:right w:val="single" w:sz="4" w:space="0" w:color="auto"/>
            </w:tcBorders>
            <w:vAlign w:val="center"/>
          </w:tcPr>
          <w:p w14:paraId="396998B8"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 xml:space="preserve">3. Показатели эффективности </w:t>
            </w:r>
            <w:r w:rsidRPr="00C167D8">
              <w:rPr>
                <w:rFonts w:ascii="Times New Roman" w:hAnsi="Times New Roman" w:cs="Times New Roman"/>
                <w:sz w:val="12"/>
                <w:szCs w:val="12"/>
              </w:rPr>
              <w:lastRenderedPageBreak/>
              <w:t>использования ресурсов, в том числе сокращения потерь воды при транспортировке</w:t>
            </w:r>
          </w:p>
        </w:tc>
        <w:tc>
          <w:tcPr>
            <w:tcW w:w="2630" w:type="pct"/>
            <w:tcBorders>
              <w:top w:val="single" w:sz="4" w:space="0" w:color="auto"/>
              <w:left w:val="single" w:sz="4" w:space="0" w:color="auto"/>
              <w:bottom w:val="single" w:sz="4" w:space="0" w:color="auto"/>
              <w:right w:val="single" w:sz="4" w:space="0" w:color="auto"/>
            </w:tcBorders>
            <w:vAlign w:val="center"/>
          </w:tcPr>
          <w:p w14:paraId="23149B05" w14:textId="77777777" w:rsidR="00C167D8" w:rsidRPr="00C167D8" w:rsidRDefault="00C167D8" w:rsidP="00C167D8">
            <w:pPr>
              <w:spacing w:after="0" w:line="240" w:lineRule="auto"/>
              <w:rPr>
                <w:rFonts w:ascii="Times New Roman" w:hAnsi="Times New Roman" w:cs="Times New Roman"/>
                <w:sz w:val="12"/>
                <w:szCs w:val="12"/>
              </w:rPr>
            </w:pPr>
            <w:r w:rsidRPr="00C167D8">
              <w:rPr>
                <w:rFonts w:ascii="Times New Roman" w:hAnsi="Times New Roman" w:cs="Times New Roman"/>
                <w:sz w:val="12"/>
                <w:szCs w:val="12"/>
              </w:rPr>
              <w:lastRenderedPageBreak/>
              <w:t xml:space="preserve">1. Удельный расход электрической энергии, потребляемой в технологическом процессе подготовки питьевой воды, на единицу объема </w:t>
            </w:r>
            <w:r w:rsidRPr="00C167D8">
              <w:rPr>
                <w:rFonts w:ascii="Times New Roman" w:hAnsi="Times New Roman" w:cs="Times New Roman"/>
                <w:sz w:val="12"/>
                <w:szCs w:val="12"/>
              </w:rPr>
              <w:lastRenderedPageBreak/>
              <w:t>воды, отпускаемой в сеть, (кВт*ч/м</w:t>
            </w:r>
            <w:r w:rsidRPr="00C167D8">
              <w:rPr>
                <w:rFonts w:ascii="Times New Roman" w:hAnsi="Times New Roman" w:cs="Times New Roman"/>
                <w:sz w:val="12"/>
                <w:szCs w:val="12"/>
                <w:vertAlign w:val="superscript"/>
              </w:rPr>
              <w:t>3</w:t>
            </w:r>
            <w:r w:rsidRPr="00C167D8">
              <w:rPr>
                <w:rFonts w:ascii="Times New Roman" w:hAnsi="Times New Roman" w:cs="Times New Roman"/>
                <w:sz w:val="12"/>
                <w:szCs w:val="12"/>
              </w:rPr>
              <w:t>)</w:t>
            </w:r>
          </w:p>
        </w:tc>
        <w:tc>
          <w:tcPr>
            <w:tcW w:w="717" w:type="pct"/>
            <w:tcBorders>
              <w:top w:val="single" w:sz="4" w:space="0" w:color="auto"/>
              <w:left w:val="single" w:sz="4" w:space="0" w:color="auto"/>
              <w:bottom w:val="single" w:sz="4" w:space="0" w:color="auto"/>
              <w:right w:val="single" w:sz="4" w:space="0" w:color="auto"/>
            </w:tcBorders>
            <w:vAlign w:val="center"/>
          </w:tcPr>
          <w:p w14:paraId="688BCFED"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lastRenderedPageBreak/>
              <w:t>-</w:t>
            </w:r>
          </w:p>
        </w:tc>
        <w:tc>
          <w:tcPr>
            <w:tcW w:w="680" w:type="pct"/>
            <w:tcBorders>
              <w:top w:val="single" w:sz="4" w:space="0" w:color="auto"/>
              <w:left w:val="single" w:sz="4" w:space="0" w:color="auto"/>
              <w:bottom w:val="single" w:sz="4" w:space="0" w:color="auto"/>
              <w:right w:val="single" w:sz="4" w:space="0" w:color="auto"/>
            </w:tcBorders>
            <w:vAlign w:val="center"/>
          </w:tcPr>
          <w:p w14:paraId="56B4B161"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r w:rsidR="00C167D8" w:rsidRPr="00C167D8" w14:paraId="1A99D2F9" w14:textId="77777777" w:rsidTr="005C7A3A">
        <w:trPr>
          <w:trHeight w:val="20"/>
        </w:trPr>
        <w:tc>
          <w:tcPr>
            <w:tcW w:w="973" w:type="pct"/>
            <w:vMerge/>
            <w:tcBorders>
              <w:top w:val="single" w:sz="4" w:space="0" w:color="auto"/>
              <w:left w:val="single" w:sz="4" w:space="0" w:color="auto"/>
              <w:bottom w:val="single" w:sz="4" w:space="0" w:color="auto"/>
              <w:right w:val="single" w:sz="4" w:space="0" w:color="auto"/>
            </w:tcBorders>
            <w:vAlign w:val="center"/>
          </w:tcPr>
          <w:p w14:paraId="10C4A3F9"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p>
        </w:tc>
        <w:tc>
          <w:tcPr>
            <w:tcW w:w="2630" w:type="pct"/>
            <w:tcBorders>
              <w:top w:val="single" w:sz="4" w:space="0" w:color="auto"/>
              <w:left w:val="single" w:sz="4" w:space="0" w:color="auto"/>
              <w:bottom w:val="single" w:sz="4" w:space="0" w:color="auto"/>
              <w:right w:val="single" w:sz="4" w:space="0" w:color="auto"/>
            </w:tcBorders>
            <w:vAlign w:val="center"/>
          </w:tcPr>
          <w:p w14:paraId="62D3383C" w14:textId="77777777" w:rsidR="00C167D8" w:rsidRPr="00C167D8" w:rsidRDefault="00C167D8" w:rsidP="00C167D8">
            <w:pPr>
              <w:autoSpaceDE w:val="0"/>
              <w:autoSpaceDN w:val="0"/>
              <w:adjustRightInd w:val="0"/>
              <w:spacing w:after="0" w:line="240" w:lineRule="auto"/>
              <w:rPr>
                <w:rFonts w:ascii="Times New Roman" w:hAnsi="Times New Roman" w:cs="Times New Roman"/>
                <w:sz w:val="12"/>
                <w:szCs w:val="12"/>
              </w:rPr>
            </w:pPr>
            <w:r w:rsidRPr="00C167D8">
              <w:rPr>
                <w:rFonts w:ascii="Times New Roman" w:hAnsi="Times New Roman" w:cs="Times New Roman"/>
                <w:sz w:val="12"/>
                <w:szCs w:val="12"/>
              </w:rPr>
              <w:t>2.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C167D8">
              <w:rPr>
                <w:rFonts w:ascii="Times New Roman" w:hAnsi="Times New Roman" w:cs="Times New Roman"/>
                <w:sz w:val="12"/>
                <w:szCs w:val="12"/>
                <w:vertAlign w:val="superscript"/>
              </w:rPr>
              <w:t>3</w:t>
            </w:r>
            <w:r w:rsidRPr="00C167D8">
              <w:rPr>
                <w:rFonts w:ascii="Times New Roman" w:hAnsi="Times New Roman" w:cs="Times New Roman"/>
                <w:sz w:val="12"/>
                <w:szCs w:val="12"/>
              </w:rPr>
              <w:t>)</w:t>
            </w:r>
          </w:p>
        </w:tc>
        <w:tc>
          <w:tcPr>
            <w:tcW w:w="717" w:type="pct"/>
            <w:tcBorders>
              <w:top w:val="single" w:sz="4" w:space="0" w:color="auto"/>
              <w:left w:val="single" w:sz="4" w:space="0" w:color="auto"/>
              <w:bottom w:val="single" w:sz="4" w:space="0" w:color="auto"/>
              <w:right w:val="single" w:sz="4" w:space="0" w:color="auto"/>
            </w:tcBorders>
            <w:vAlign w:val="center"/>
          </w:tcPr>
          <w:p w14:paraId="5C213927"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lang w:eastAsia="ru-RU"/>
              </w:rPr>
              <w:t>0,711</w:t>
            </w:r>
          </w:p>
        </w:tc>
        <w:tc>
          <w:tcPr>
            <w:tcW w:w="680" w:type="pct"/>
            <w:tcBorders>
              <w:top w:val="single" w:sz="4" w:space="0" w:color="auto"/>
              <w:left w:val="single" w:sz="4" w:space="0" w:color="auto"/>
              <w:bottom w:val="single" w:sz="4" w:space="0" w:color="auto"/>
              <w:right w:val="single" w:sz="4" w:space="0" w:color="auto"/>
            </w:tcBorders>
            <w:vAlign w:val="center"/>
          </w:tcPr>
          <w:p w14:paraId="019A6177"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 xml:space="preserve"> -</w:t>
            </w:r>
          </w:p>
        </w:tc>
      </w:tr>
      <w:tr w:rsidR="00C167D8" w:rsidRPr="00C167D8" w14:paraId="09E5431A" w14:textId="77777777" w:rsidTr="005C7A3A">
        <w:trPr>
          <w:trHeight w:val="70"/>
        </w:trPr>
        <w:tc>
          <w:tcPr>
            <w:tcW w:w="973" w:type="pct"/>
            <w:vMerge/>
            <w:tcBorders>
              <w:top w:val="single" w:sz="4" w:space="0" w:color="auto"/>
              <w:left w:val="single" w:sz="4" w:space="0" w:color="auto"/>
              <w:bottom w:val="single" w:sz="4" w:space="0" w:color="auto"/>
              <w:right w:val="single" w:sz="4" w:space="0" w:color="auto"/>
            </w:tcBorders>
            <w:vAlign w:val="center"/>
          </w:tcPr>
          <w:p w14:paraId="1A3F4B8A"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p>
        </w:tc>
        <w:tc>
          <w:tcPr>
            <w:tcW w:w="2630" w:type="pct"/>
            <w:tcBorders>
              <w:top w:val="single" w:sz="4" w:space="0" w:color="auto"/>
              <w:left w:val="single" w:sz="4" w:space="0" w:color="auto"/>
              <w:bottom w:val="single" w:sz="4" w:space="0" w:color="auto"/>
              <w:right w:val="single" w:sz="4" w:space="0" w:color="auto"/>
            </w:tcBorders>
            <w:vAlign w:val="center"/>
          </w:tcPr>
          <w:p w14:paraId="0941AB24" w14:textId="77777777" w:rsidR="00C167D8" w:rsidRPr="00C167D8" w:rsidRDefault="00C167D8" w:rsidP="00C167D8">
            <w:pPr>
              <w:autoSpaceDE w:val="0"/>
              <w:autoSpaceDN w:val="0"/>
              <w:adjustRightInd w:val="0"/>
              <w:spacing w:after="0" w:line="240" w:lineRule="auto"/>
              <w:rPr>
                <w:rFonts w:ascii="Times New Roman" w:hAnsi="Times New Roman" w:cs="Times New Roman"/>
                <w:sz w:val="12"/>
                <w:szCs w:val="12"/>
              </w:rPr>
            </w:pPr>
            <w:r w:rsidRPr="00C167D8">
              <w:rPr>
                <w:rFonts w:ascii="Times New Roman" w:hAnsi="Times New Roman" w:cs="Times New Roman"/>
                <w:sz w:val="12"/>
                <w:szCs w:val="12"/>
              </w:rPr>
              <w:t>3. Доля потерь воды в централизованных системах водоснабжения при её транспортировке в общем объеме воды, поданной в водопроводную сеть %</w:t>
            </w:r>
          </w:p>
        </w:tc>
        <w:tc>
          <w:tcPr>
            <w:tcW w:w="717" w:type="pct"/>
            <w:tcBorders>
              <w:top w:val="single" w:sz="4" w:space="0" w:color="auto"/>
              <w:left w:val="single" w:sz="4" w:space="0" w:color="auto"/>
              <w:bottom w:val="single" w:sz="4" w:space="0" w:color="auto"/>
              <w:right w:val="single" w:sz="4" w:space="0" w:color="auto"/>
            </w:tcBorders>
            <w:vAlign w:val="center"/>
          </w:tcPr>
          <w:p w14:paraId="374F302D"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20</w:t>
            </w:r>
          </w:p>
        </w:tc>
        <w:tc>
          <w:tcPr>
            <w:tcW w:w="680" w:type="pct"/>
            <w:tcBorders>
              <w:top w:val="single" w:sz="4" w:space="0" w:color="auto"/>
              <w:left w:val="single" w:sz="4" w:space="0" w:color="auto"/>
              <w:bottom w:val="single" w:sz="4" w:space="0" w:color="auto"/>
              <w:right w:val="single" w:sz="4" w:space="0" w:color="auto"/>
            </w:tcBorders>
            <w:vAlign w:val="center"/>
          </w:tcPr>
          <w:p w14:paraId="73F7F0FE"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r w:rsidR="00C167D8" w:rsidRPr="00C167D8" w14:paraId="221DF249" w14:textId="77777777" w:rsidTr="005C7A3A">
        <w:trPr>
          <w:trHeight w:val="20"/>
        </w:trPr>
        <w:tc>
          <w:tcPr>
            <w:tcW w:w="973" w:type="pct"/>
            <w:tcBorders>
              <w:top w:val="single" w:sz="4" w:space="0" w:color="auto"/>
              <w:left w:val="single" w:sz="4" w:space="0" w:color="auto"/>
              <w:bottom w:val="single" w:sz="4" w:space="0" w:color="auto"/>
              <w:right w:val="single" w:sz="4" w:space="0" w:color="auto"/>
            </w:tcBorders>
          </w:tcPr>
          <w:p w14:paraId="3B4BF59E"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4. Иные показатели</w:t>
            </w:r>
          </w:p>
        </w:tc>
        <w:tc>
          <w:tcPr>
            <w:tcW w:w="2630" w:type="pct"/>
            <w:tcBorders>
              <w:top w:val="single" w:sz="4" w:space="0" w:color="auto"/>
              <w:left w:val="single" w:sz="4" w:space="0" w:color="auto"/>
              <w:bottom w:val="single" w:sz="4" w:space="0" w:color="auto"/>
              <w:right w:val="single" w:sz="4" w:space="0" w:color="auto"/>
            </w:tcBorders>
            <w:vAlign w:val="center"/>
          </w:tcPr>
          <w:p w14:paraId="6C1A7893" w14:textId="77777777" w:rsidR="00C167D8" w:rsidRPr="005C7A3A" w:rsidRDefault="00C167D8" w:rsidP="00C167D8">
            <w:pPr>
              <w:autoSpaceDE w:val="0"/>
              <w:autoSpaceDN w:val="0"/>
              <w:adjustRightInd w:val="0"/>
              <w:spacing w:after="0" w:line="240" w:lineRule="auto"/>
              <w:rPr>
                <w:rFonts w:ascii="Times New Roman" w:hAnsi="Times New Roman" w:cs="Times New Roman"/>
                <w:sz w:val="12"/>
                <w:szCs w:val="12"/>
                <w:shd w:val="clear" w:color="auto" w:fill="FFFFFF"/>
              </w:rPr>
            </w:pPr>
            <w:r w:rsidRPr="00C167D8">
              <w:rPr>
                <w:rFonts w:ascii="Times New Roman" w:hAnsi="Times New Roman" w:cs="Times New Roman"/>
                <w:sz w:val="12"/>
                <w:szCs w:val="12"/>
              </w:rPr>
              <w:t xml:space="preserve">1. Иные показатели, </w:t>
            </w:r>
            <w:r w:rsidRPr="00C167D8">
              <w:rPr>
                <w:rFonts w:ascii="Times New Roman" w:hAnsi="Times New Roman" w:cs="Times New Roman"/>
                <w:sz w:val="12"/>
                <w:szCs w:val="12"/>
                <w:shd w:val="clear" w:color="auto" w:fill="FFFFFF"/>
              </w:rPr>
              <w:t>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w:t>
            </w:r>
            <w:r w:rsidR="005C7A3A">
              <w:rPr>
                <w:rFonts w:ascii="Times New Roman" w:hAnsi="Times New Roman" w:cs="Times New Roman"/>
                <w:sz w:val="12"/>
                <w:szCs w:val="12"/>
                <w:shd w:val="clear" w:color="auto" w:fill="FFFFFF"/>
              </w:rPr>
              <w:t xml:space="preserve">илищно-коммунального хозяйства </w:t>
            </w:r>
            <w:r w:rsidRPr="00C167D8">
              <w:rPr>
                <w:rFonts w:ascii="Times New Roman" w:hAnsi="Times New Roman" w:cs="Times New Roman"/>
                <w:sz w:val="12"/>
                <w:szCs w:val="12"/>
                <w:shd w:val="clear" w:color="auto" w:fill="FFFFFF"/>
              </w:rPr>
              <w:t>(тариф на</w:t>
            </w:r>
            <w:r w:rsidRPr="00C167D8">
              <w:rPr>
                <w:rFonts w:ascii="Times New Roman" w:hAnsi="Times New Roman" w:cs="Times New Roman"/>
                <w:sz w:val="12"/>
                <w:szCs w:val="12"/>
              </w:rPr>
              <w:t xml:space="preserve"> водоснабжение, руб./м</w:t>
            </w:r>
            <w:r w:rsidRPr="00C167D8">
              <w:rPr>
                <w:rFonts w:ascii="Times New Roman" w:hAnsi="Times New Roman" w:cs="Times New Roman"/>
                <w:sz w:val="12"/>
                <w:szCs w:val="12"/>
                <w:vertAlign w:val="superscript"/>
              </w:rPr>
              <w:t>3</w:t>
            </w:r>
            <w:r w:rsidRPr="00C167D8">
              <w:rPr>
                <w:rFonts w:ascii="Times New Roman" w:hAnsi="Times New Roman" w:cs="Times New Roman"/>
                <w:sz w:val="12"/>
                <w:szCs w:val="12"/>
              </w:rPr>
              <w:t>)</w:t>
            </w:r>
          </w:p>
        </w:tc>
        <w:tc>
          <w:tcPr>
            <w:tcW w:w="717" w:type="pct"/>
            <w:tcBorders>
              <w:top w:val="single" w:sz="4" w:space="0" w:color="auto"/>
              <w:left w:val="single" w:sz="4" w:space="0" w:color="auto"/>
              <w:bottom w:val="single" w:sz="4" w:space="0" w:color="auto"/>
              <w:right w:val="single" w:sz="4" w:space="0" w:color="auto"/>
            </w:tcBorders>
            <w:vAlign w:val="center"/>
          </w:tcPr>
          <w:p w14:paraId="4E9098DC"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57,54</w:t>
            </w:r>
          </w:p>
        </w:tc>
        <w:tc>
          <w:tcPr>
            <w:tcW w:w="680" w:type="pct"/>
            <w:tcBorders>
              <w:top w:val="single" w:sz="4" w:space="0" w:color="auto"/>
              <w:left w:val="single" w:sz="4" w:space="0" w:color="auto"/>
              <w:bottom w:val="single" w:sz="4" w:space="0" w:color="auto"/>
              <w:right w:val="single" w:sz="4" w:space="0" w:color="auto"/>
            </w:tcBorders>
            <w:vAlign w:val="center"/>
          </w:tcPr>
          <w:p w14:paraId="1C451AB2" w14:textId="77777777" w:rsidR="00C167D8" w:rsidRPr="00C167D8" w:rsidRDefault="00C167D8" w:rsidP="00C167D8">
            <w:pPr>
              <w:autoSpaceDE w:val="0"/>
              <w:autoSpaceDN w:val="0"/>
              <w:adjustRightInd w:val="0"/>
              <w:spacing w:after="0" w:line="240" w:lineRule="auto"/>
              <w:jc w:val="center"/>
              <w:rPr>
                <w:rFonts w:ascii="Times New Roman" w:hAnsi="Times New Roman" w:cs="Times New Roman"/>
                <w:sz w:val="12"/>
                <w:szCs w:val="12"/>
              </w:rPr>
            </w:pPr>
            <w:r w:rsidRPr="00C167D8">
              <w:rPr>
                <w:rFonts w:ascii="Times New Roman" w:hAnsi="Times New Roman" w:cs="Times New Roman"/>
                <w:sz w:val="12"/>
                <w:szCs w:val="12"/>
              </w:rPr>
              <w:t>-</w:t>
            </w:r>
          </w:p>
        </w:tc>
      </w:tr>
    </w:tbl>
    <w:p w14:paraId="71E4A944" w14:textId="77777777" w:rsidR="00C167D8" w:rsidRDefault="00C167D8" w:rsidP="00C167D8">
      <w:pPr>
        <w:tabs>
          <w:tab w:val="left" w:pos="0"/>
        </w:tabs>
        <w:spacing w:after="0" w:line="240" w:lineRule="auto"/>
        <w:ind w:firstLine="284"/>
        <w:jc w:val="both"/>
        <w:rPr>
          <w:rFonts w:ascii="Times New Roman" w:hAnsi="Times New Roman" w:cs="Times New Roman"/>
          <w:sz w:val="12"/>
          <w:szCs w:val="12"/>
        </w:rPr>
      </w:pPr>
    </w:p>
    <w:p w14:paraId="6C3E923B" w14:textId="77777777" w:rsidR="005C7A3A" w:rsidRPr="005C7A3A" w:rsidRDefault="005C7A3A" w:rsidP="005C7A3A">
      <w:pPr>
        <w:tabs>
          <w:tab w:val="left" w:pos="0"/>
        </w:tabs>
        <w:spacing w:after="0" w:line="240" w:lineRule="auto"/>
        <w:ind w:firstLine="284"/>
        <w:jc w:val="both"/>
        <w:rPr>
          <w:rFonts w:ascii="Times New Roman" w:hAnsi="Times New Roman" w:cs="Times New Roman"/>
          <w:sz w:val="12"/>
          <w:szCs w:val="12"/>
        </w:rPr>
      </w:pPr>
      <w:r w:rsidRPr="005C7A3A">
        <w:rPr>
          <w:rFonts w:ascii="Times New Roman" w:hAnsi="Times New Roman" w:cs="Times New Roman"/>
          <w:sz w:val="12"/>
          <w:szCs w:val="12"/>
        </w:rPr>
        <w:t xml:space="preserve">Раздел 2.8. Перечень выявленных </w:t>
      </w:r>
      <w:r>
        <w:rPr>
          <w:rFonts w:ascii="Times New Roman" w:hAnsi="Times New Roman" w:cs="Times New Roman"/>
          <w:sz w:val="12"/>
          <w:szCs w:val="12"/>
        </w:rPr>
        <w:t>бесхозяйных объектов централизо</w:t>
      </w:r>
      <w:r w:rsidRPr="005C7A3A">
        <w:rPr>
          <w:rFonts w:ascii="Times New Roman" w:hAnsi="Times New Roman" w:cs="Times New Roman"/>
          <w:sz w:val="12"/>
          <w:szCs w:val="12"/>
        </w:rPr>
        <w:t>ванных систем водоснабжения (в случае их выявления) и перечень организаций, уп</w:t>
      </w:r>
      <w:r>
        <w:rPr>
          <w:rFonts w:ascii="Times New Roman" w:hAnsi="Times New Roman" w:cs="Times New Roman"/>
          <w:sz w:val="12"/>
          <w:szCs w:val="12"/>
        </w:rPr>
        <w:t>олномоченных на их эксплуатацию</w:t>
      </w:r>
    </w:p>
    <w:p w14:paraId="377CDD71" w14:textId="77777777" w:rsidR="005C7A3A" w:rsidRPr="005C7A3A" w:rsidRDefault="005C7A3A" w:rsidP="005C7A3A">
      <w:pPr>
        <w:tabs>
          <w:tab w:val="left" w:pos="0"/>
        </w:tabs>
        <w:spacing w:after="0" w:line="240" w:lineRule="auto"/>
        <w:ind w:firstLine="284"/>
        <w:jc w:val="both"/>
        <w:rPr>
          <w:rFonts w:ascii="Times New Roman" w:hAnsi="Times New Roman" w:cs="Times New Roman"/>
          <w:sz w:val="12"/>
          <w:szCs w:val="12"/>
        </w:rPr>
      </w:pPr>
      <w:r w:rsidRPr="005C7A3A">
        <w:rPr>
          <w:rFonts w:ascii="Times New Roman" w:hAnsi="Times New Roman" w:cs="Times New Roman"/>
          <w:sz w:val="12"/>
          <w:szCs w:val="12"/>
        </w:rPr>
        <w:t>На момент проведения Актуализации схемы водоснабжения в границах сельского поселения Черновка бесхозяйные объекты централизованных систем водоснабжения - не выявлены.</w:t>
      </w:r>
    </w:p>
    <w:p w14:paraId="4C480334" w14:textId="77777777" w:rsidR="005C7A3A" w:rsidRPr="005C7A3A" w:rsidRDefault="005C7A3A" w:rsidP="005C7A3A">
      <w:pPr>
        <w:tabs>
          <w:tab w:val="left" w:pos="0"/>
        </w:tabs>
        <w:spacing w:after="0" w:line="240" w:lineRule="auto"/>
        <w:ind w:firstLine="284"/>
        <w:jc w:val="both"/>
        <w:rPr>
          <w:rFonts w:ascii="Times New Roman" w:hAnsi="Times New Roman" w:cs="Times New Roman"/>
          <w:sz w:val="12"/>
          <w:szCs w:val="12"/>
        </w:rPr>
      </w:pPr>
      <w:r w:rsidRPr="005C7A3A">
        <w:rPr>
          <w:rFonts w:ascii="Times New Roman" w:hAnsi="Times New Roman" w:cs="Times New Roman"/>
          <w:sz w:val="12"/>
          <w:szCs w:val="12"/>
        </w:rPr>
        <w:t xml:space="preserve">В случае обнаружения таковых в последующем, необходимо руководствоваться Статей 8, п. 5. Федерального закона от 7 декабря 2011 года № 416-ФЗ. </w:t>
      </w:r>
    </w:p>
    <w:p w14:paraId="01AFC2DA" w14:textId="77777777" w:rsidR="005C7A3A" w:rsidRPr="005C7A3A" w:rsidRDefault="005C7A3A" w:rsidP="005C7A3A">
      <w:pPr>
        <w:tabs>
          <w:tab w:val="left" w:pos="0"/>
        </w:tabs>
        <w:spacing w:after="0" w:line="240" w:lineRule="auto"/>
        <w:ind w:firstLine="284"/>
        <w:jc w:val="both"/>
        <w:rPr>
          <w:rFonts w:ascii="Times New Roman" w:hAnsi="Times New Roman" w:cs="Times New Roman"/>
          <w:sz w:val="12"/>
          <w:szCs w:val="12"/>
        </w:rPr>
      </w:pPr>
      <w:r w:rsidRPr="005C7A3A">
        <w:rPr>
          <w:rFonts w:ascii="Times New Roman" w:hAnsi="Times New Roman" w:cs="Times New Roman"/>
          <w:sz w:val="12"/>
          <w:szCs w:val="12"/>
        </w:rPr>
        <w:t>Статья 8, пункт 5. Федерального закона от 7 декабря 2011 года № 416-ФЗ (с изменениями и дополнениями от 01.04.2020 г.):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w:t>
      </w:r>
      <w:r>
        <w:rPr>
          <w:rFonts w:ascii="Times New Roman" w:hAnsi="Times New Roman" w:cs="Times New Roman"/>
          <w:sz w:val="12"/>
          <w:szCs w:val="12"/>
        </w:rPr>
        <w:t>рганизация не определена в соот</w:t>
      </w:r>
      <w:r w:rsidRPr="005C7A3A">
        <w:rPr>
          <w:rFonts w:ascii="Times New Roman" w:hAnsi="Times New Roman" w:cs="Times New Roman"/>
          <w:sz w:val="12"/>
          <w:szCs w:val="12"/>
        </w:rPr>
        <w:t xml:space="preserve">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 </w:t>
      </w:r>
    </w:p>
    <w:p w14:paraId="4ED2DA52" w14:textId="77777777" w:rsidR="005C7A3A" w:rsidRPr="005C7A3A" w:rsidRDefault="005C7A3A" w:rsidP="005C7A3A">
      <w:pPr>
        <w:tabs>
          <w:tab w:val="left" w:pos="0"/>
        </w:tabs>
        <w:spacing w:after="0" w:line="240" w:lineRule="auto"/>
        <w:ind w:firstLine="284"/>
        <w:jc w:val="both"/>
        <w:rPr>
          <w:rFonts w:ascii="Times New Roman" w:hAnsi="Times New Roman" w:cs="Times New Roman"/>
          <w:sz w:val="12"/>
          <w:szCs w:val="12"/>
        </w:rPr>
      </w:pPr>
      <w:r w:rsidRPr="005C7A3A">
        <w:rPr>
          <w:rFonts w:ascii="Times New Roman" w:hAnsi="Times New Roman" w:cs="Times New Roman"/>
          <w:sz w:val="12"/>
          <w:szCs w:val="12"/>
        </w:rPr>
        <w:t>Расходы организации, осуществляющей холодное водоснабжение и (или) водоотведение, на эксплуатацию бесх</w:t>
      </w:r>
      <w:r>
        <w:rPr>
          <w:rFonts w:ascii="Times New Roman" w:hAnsi="Times New Roman" w:cs="Times New Roman"/>
          <w:sz w:val="12"/>
          <w:szCs w:val="12"/>
        </w:rPr>
        <w:t>озяйных объектов централизо</w:t>
      </w:r>
      <w:r w:rsidRPr="005C7A3A">
        <w:rPr>
          <w:rFonts w:ascii="Times New Roman" w:hAnsi="Times New Roman" w:cs="Times New Roman"/>
          <w:sz w:val="12"/>
          <w:szCs w:val="12"/>
        </w:rPr>
        <w:t>ванных систем холодного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14:paraId="0A0E4D51" w14:textId="77777777" w:rsidR="005C7A3A" w:rsidRPr="005C7A3A" w:rsidRDefault="005C7A3A" w:rsidP="005C7A3A">
      <w:pPr>
        <w:tabs>
          <w:tab w:val="left" w:pos="0"/>
        </w:tabs>
        <w:spacing w:after="0" w:line="240" w:lineRule="auto"/>
        <w:jc w:val="both"/>
        <w:rPr>
          <w:rFonts w:ascii="Times New Roman" w:hAnsi="Times New Roman" w:cs="Times New Roman"/>
          <w:sz w:val="12"/>
          <w:szCs w:val="12"/>
        </w:rPr>
      </w:pPr>
    </w:p>
    <w:p w14:paraId="61B8D884" w14:textId="77777777" w:rsidR="005C7A3A" w:rsidRPr="005C7A3A" w:rsidRDefault="005C7A3A" w:rsidP="005C7A3A">
      <w:pPr>
        <w:tabs>
          <w:tab w:val="left" w:pos="0"/>
        </w:tabs>
        <w:spacing w:after="0" w:line="240" w:lineRule="auto"/>
        <w:ind w:firstLine="284"/>
        <w:jc w:val="center"/>
        <w:rPr>
          <w:rFonts w:ascii="Times New Roman" w:hAnsi="Times New Roman" w:cs="Times New Roman"/>
          <w:sz w:val="12"/>
          <w:szCs w:val="12"/>
        </w:rPr>
      </w:pPr>
      <w:r w:rsidRPr="005C7A3A">
        <w:rPr>
          <w:rFonts w:ascii="Times New Roman" w:hAnsi="Times New Roman" w:cs="Times New Roman"/>
          <w:sz w:val="12"/>
          <w:szCs w:val="12"/>
        </w:rPr>
        <w:t>ПРИЛОЖЕНИЯ</w:t>
      </w:r>
    </w:p>
    <w:p w14:paraId="0B5733B9" w14:textId="77777777" w:rsidR="005C7A3A" w:rsidRDefault="005C7A3A" w:rsidP="005C7A3A">
      <w:pPr>
        <w:tabs>
          <w:tab w:val="left" w:pos="0"/>
        </w:tabs>
        <w:spacing w:after="0" w:line="240" w:lineRule="auto"/>
        <w:ind w:firstLine="284"/>
        <w:jc w:val="center"/>
        <w:rPr>
          <w:rFonts w:ascii="Times New Roman" w:hAnsi="Times New Roman" w:cs="Times New Roman"/>
          <w:sz w:val="12"/>
          <w:szCs w:val="12"/>
        </w:rPr>
      </w:pPr>
      <w:r w:rsidRPr="005C7A3A">
        <w:rPr>
          <w:rFonts w:ascii="Times New Roman" w:hAnsi="Times New Roman" w:cs="Times New Roman"/>
          <w:sz w:val="12"/>
          <w:szCs w:val="12"/>
        </w:rPr>
        <w:t>Приложение  –</w:t>
      </w:r>
      <w:r>
        <w:rPr>
          <w:rFonts w:ascii="Times New Roman" w:hAnsi="Times New Roman" w:cs="Times New Roman"/>
          <w:sz w:val="12"/>
          <w:szCs w:val="12"/>
        </w:rPr>
        <w:t xml:space="preserve"> </w:t>
      </w:r>
      <w:r w:rsidRPr="005C7A3A">
        <w:rPr>
          <w:rFonts w:ascii="Times New Roman" w:hAnsi="Times New Roman" w:cs="Times New Roman"/>
          <w:sz w:val="12"/>
          <w:szCs w:val="12"/>
        </w:rPr>
        <w:t>Протоколы л</w:t>
      </w:r>
      <w:r>
        <w:rPr>
          <w:rFonts w:ascii="Times New Roman" w:hAnsi="Times New Roman" w:cs="Times New Roman"/>
          <w:sz w:val="12"/>
          <w:szCs w:val="12"/>
        </w:rPr>
        <w:t xml:space="preserve">абораторных испытаний качества </w:t>
      </w:r>
      <w:r w:rsidRPr="005C7A3A">
        <w:rPr>
          <w:rFonts w:ascii="Times New Roman" w:hAnsi="Times New Roman" w:cs="Times New Roman"/>
          <w:sz w:val="12"/>
          <w:szCs w:val="12"/>
        </w:rPr>
        <w:t>питьевой воды</w:t>
      </w:r>
    </w:p>
    <w:p w14:paraId="2B67E5AC" w14:textId="47946D24" w:rsidR="005C7A3A" w:rsidRDefault="005C7A3A" w:rsidP="005C7A3A">
      <w:pPr>
        <w:tabs>
          <w:tab w:val="left" w:pos="0"/>
        </w:tabs>
        <w:spacing w:after="0" w:line="240" w:lineRule="auto"/>
        <w:ind w:firstLine="284"/>
        <w:jc w:val="center"/>
      </w:pPr>
      <w:r>
        <w:rPr>
          <w:noProof/>
          <w:lang w:eastAsia="ru-RU"/>
        </w:rPr>
        <w:drawing>
          <wp:inline distT="0" distB="0" distL="0" distR="0" wp14:anchorId="70A8792A" wp14:editId="0A3D23B1">
            <wp:extent cx="885825" cy="1221002"/>
            <wp:effectExtent l="0" t="0" r="0" b="0"/>
            <wp:docPr id="28" name="Рисунок 28" descr="C:\Users\user\AppData\Local\Microsoft\Windows\Temporary Internet Files\Content.Word\апьо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апьоор.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89156" cy="1225594"/>
                    </a:xfrm>
                    <a:prstGeom prst="rect">
                      <a:avLst/>
                    </a:prstGeom>
                    <a:noFill/>
                    <a:ln>
                      <a:noFill/>
                    </a:ln>
                  </pic:spPr>
                </pic:pic>
              </a:graphicData>
            </a:graphic>
          </wp:inline>
        </w:drawing>
      </w:r>
      <w:r w:rsidRPr="005C7A3A">
        <w:t xml:space="preserve"> </w:t>
      </w:r>
      <w:r>
        <w:rPr>
          <w:noProof/>
          <w:lang w:eastAsia="ru-RU"/>
        </w:rPr>
        <w:drawing>
          <wp:inline distT="0" distB="0" distL="0" distR="0" wp14:anchorId="668EF246" wp14:editId="14F15162">
            <wp:extent cx="885825" cy="1221002"/>
            <wp:effectExtent l="0" t="0" r="0" b="0"/>
            <wp:docPr id="29" name="Рисунок 29" descr="C:\Users\user\AppData\Local\Microsoft\Windows\Temporary Internet Files\Content.Word\р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роб.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5825" cy="1221002"/>
                    </a:xfrm>
                    <a:prstGeom prst="rect">
                      <a:avLst/>
                    </a:prstGeom>
                    <a:noFill/>
                    <a:ln>
                      <a:noFill/>
                    </a:ln>
                  </pic:spPr>
                </pic:pic>
              </a:graphicData>
            </a:graphic>
          </wp:inline>
        </w:drawing>
      </w:r>
    </w:p>
    <w:p w14:paraId="242BCAF5" w14:textId="3F15DA6B" w:rsidR="00FA25F4" w:rsidRDefault="00FA25F4" w:rsidP="005C7A3A">
      <w:pPr>
        <w:tabs>
          <w:tab w:val="left" w:pos="0"/>
        </w:tabs>
        <w:spacing w:after="0" w:line="240" w:lineRule="auto"/>
        <w:ind w:firstLine="284"/>
        <w:jc w:val="center"/>
        <w:rPr>
          <w:rFonts w:ascii="Times New Roman" w:hAnsi="Times New Roman" w:cs="Times New Roman"/>
          <w:sz w:val="12"/>
          <w:szCs w:val="12"/>
        </w:rPr>
      </w:pPr>
    </w:p>
    <w:p w14:paraId="66255B3C" w14:textId="125F6A81" w:rsidR="00FA25F4" w:rsidRPr="00FA25F4" w:rsidRDefault="00FA25F4" w:rsidP="00FA25F4">
      <w:pPr>
        <w:tabs>
          <w:tab w:val="left" w:pos="0"/>
        </w:tabs>
        <w:spacing w:after="0" w:line="240" w:lineRule="auto"/>
        <w:ind w:firstLine="284"/>
        <w:jc w:val="center"/>
        <w:rPr>
          <w:rFonts w:ascii="Times New Roman" w:hAnsi="Times New Roman" w:cs="Times New Roman"/>
          <w:sz w:val="12"/>
          <w:szCs w:val="12"/>
        </w:rPr>
      </w:pPr>
      <w:r w:rsidRPr="00FA25F4">
        <w:rPr>
          <w:rFonts w:ascii="Times New Roman" w:hAnsi="Times New Roman" w:cs="Times New Roman"/>
          <w:sz w:val="12"/>
          <w:szCs w:val="12"/>
        </w:rPr>
        <w:t>РЕШЕНИЕ</w:t>
      </w:r>
    </w:p>
    <w:p w14:paraId="06458C75" w14:textId="518F7FA9"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15 декабря 2021г.</w:t>
      </w:r>
      <w:r w:rsidRPr="00FA25F4">
        <w:rPr>
          <w:rFonts w:ascii="Times New Roman" w:hAnsi="Times New Roman" w:cs="Times New Roman"/>
          <w:sz w:val="12"/>
          <w:szCs w:val="12"/>
        </w:rPr>
        <w:tab/>
      </w:r>
      <w:r w:rsidRPr="00FA25F4">
        <w:rPr>
          <w:rFonts w:ascii="Times New Roman" w:hAnsi="Times New Roman" w:cs="Times New Roman"/>
          <w:sz w:val="12"/>
          <w:szCs w:val="12"/>
        </w:rPr>
        <w:tab/>
      </w:r>
      <w:r w:rsidRPr="00FA25F4">
        <w:rPr>
          <w:rFonts w:ascii="Times New Roman" w:hAnsi="Times New Roman" w:cs="Times New Roman"/>
          <w:sz w:val="12"/>
          <w:szCs w:val="12"/>
        </w:rPr>
        <w:tab/>
      </w:r>
      <w:r w:rsidRPr="00FA25F4">
        <w:rPr>
          <w:rFonts w:ascii="Times New Roman" w:hAnsi="Times New Roman" w:cs="Times New Roman"/>
          <w:sz w:val="12"/>
          <w:szCs w:val="12"/>
        </w:rPr>
        <w:tab/>
        <w:t xml:space="preserve">                                  </w:t>
      </w:r>
      <w:r>
        <w:rPr>
          <w:rFonts w:ascii="Times New Roman" w:hAnsi="Times New Roman" w:cs="Times New Roman"/>
          <w:sz w:val="12"/>
          <w:szCs w:val="12"/>
          <w:lang w:val="en-US"/>
        </w:rPr>
        <w:t xml:space="preserve">                                                                                          </w:t>
      </w:r>
      <w:r w:rsidRPr="00FA25F4">
        <w:rPr>
          <w:rFonts w:ascii="Times New Roman" w:hAnsi="Times New Roman" w:cs="Times New Roman"/>
          <w:sz w:val="12"/>
          <w:szCs w:val="12"/>
        </w:rPr>
        <w:t>№40</w:t>
      </w:r>
    </w:p>
    <w:p w14:paraId="283D8882" w14:textId="0921684A" w:rsidR="00FA25F4" w:rsidRPr="00FA25F4" w:rsidRDefault="00FA25F4" w:rsidP="00FA25F4">
      <w:pPr>
        <w:tabs>
          <w:tab w:val="left" w:pos="0"/>
        </w:tabs>
        <w:spacing w:after="0" w:line="240" w:lineRule="auto"/>
        <w:ind w:firstLine="284"/>
        <w:jc w:val="center"/>
        <w:rPr>
          <w:rFonts w:ascii="Times New Roman" w:hAnsi="Times New Roman" w:cs="Times New Roman"/>
          <w:sz w:val="12"/>
          <w:szCs w:val="12"/>
        </w:rPr>
      </w:pPr>
      <w:r w:rsidRPr="00FA25F4">
        <w:rPr>
          <w:rFonts w:ascii="Times New Roman" w:hAnsi="Times New Roman" w:cs="Times New Roman"/>
          <w:sz w:val="12"/>
          <w:szCs w:val="12"/>
        </w:rPr>
        <w:t>О предварительном одобрении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и вынесении проекта на публичные слушания</w:t>
      </w:r>
    </w:p>
    <w:p w14:paraId="5BAAA7DC"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Антоновка муниципального района Сергиевский Самарской области</w:t>
      </w:r>
    </w:p>
    <w:p w14:paraId="3CF68B73"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РЕШИЛО:</w:t>
      </w:r>
    </w:p>
    <w:p w14:paraId="59507D2A" w14:textId="68479EE2"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1.Предварительно одобрить проект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w:t>
      </w:r>
      <w:r w:rsidRPr="00FA25F4">
        <w:rPr>
          <w:rFonts w:ascii="Times New Roman" w:hAnsi="Times New Roman" w:cs="Times New Roman"/>
          <w:sz w:val="12"/>
          <w:szCs w:val="12"/>
        </w:rPr>
        <w:t xml:space="preserve"> </w:t>
      </w:r>
      <w:r w:rsidRPr="00FA25F4">
        <w:rPr>
          <w:rFonts w:ascii="Times New Roman" w:hAnsi="Times New Roman" w:cs="Times New Roman"/>
          <w:sz w:val="12"/>
          <w:szCs w:val="12"/>
        </w:rPr>
        <w:t>(приложение к настоящему решению).</w:t>
      </w:r>
    </w:p>
    <w:p w14:paraId="7FDE8B8C" w14:textId="1EA73DDD"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2.В целях обсуждения проекта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(далее – проект решения)провести на территории сельского поселения Антоновка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14:paraId="179C6B27" w14:textId="10FD0122"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66C78338" w14:textId="55213185"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w:t>
      </w:r>
      <w:r w:rsidRPr="00FA25F4">
        <w:rPr>
          <w:rFonts w:ascii="Times New Roman" w:hAnsi="Times New Roman" w:cs="Times New Roman"/>
          <w:sz w:val="12"/>
          <w:szCs w:val="12"/>
        </w:rPr>
        <w:t>поселении Антоновка муниципального района Сергиевский Самарской области, утвержденным решением Собрания представителей сельского поселения Антоновка муниципального района Сергиевский Самарской области от 13.10.2015 № 8.</w:t>
      </w:r>
    </w:p>
    <w:p w14:paraId="0F01E333" w14:textId="75758FAF"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Антоновка муниципального района Сергиевский Самарской области.</w:t>
      </w:r>
    </w:p>
    <w:p w14:paraId="5675C590" w14:textId="3A161AA5"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6.Место проведения публичных слушаний (место ведения протокола публичных слушаний) – 446554, Самарская область, Сергиевский район, поселок Антоновка, ул. Кооперативная, д. 2 а.</w:t>
      </w:r>
    </w:p>
    <w:p w14:paraId="7F28FB54" w14:textId="7D08FF55"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2021годав 16.00 часов по адресу: 446554, Самарская область, Сергиевский район, поселок Антоновка, ул. Кооперативная, д. 2 а.</w:t>
      </w:r>
    </w:p>
    <w:p w14:paraId="623EB36F" w14:textId="5D386673"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Антоновка муниципального района Сергиевский по вопросу публичных слушаний, ведущего специалиста администрации сельского поселения Антоновка </w:t>
      </w:r>
      <w:proofErr w:type="spellStart"/>
      <w:r w:rsidRPr="00FA25F4">
        <w:rPr>
          <w:rFonts w:ascii="Times New Roman" w:hAnsi="Times New Roman" w:cs="Times New Roman"/>
          <w:sz w:val="12"/>
          <w:szCs w:val="12"/>
        </w:rPr>
        <w:t>Секуняеву</w:t>
      </w:r>
      <w:proofErr w:type="spellEnd"/>
      <w:r w:rsidRPr="00FA25F4">
        <w:rPr>
          <w:rFonts w:ascii="Times New Roman" w:hAnsi="Times New Roman" w:cs="Times New Roman"/>
          <w:sz w:val="12"/>
          <w:szCs w:val="12"/>
        </w:rPr>
        <w:t xml:space="preserve"> И.А. </w:t>
      </w:r>
    </w:p>
    <w:p w14:paraId="1A769526" w14:textId="57BF2C4F"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524494E4" w14:textId="5C13A711"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10.Прием замечаний и предложений по вопросу публичных слушаний оканчивается 8 января 2022года.</w:t>
      </w:r>
    </w:p>
    <w:p w14:paraId="2C10D09C" w14:textId="78FD253E"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15D0F470" w14:textId="3E568B7E"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12.Настоящее решение вступает в силу со дня его официального опубликования.</w:t>
      </w:r>
    </w:p>
    <w:p w14:paraId="0C3E1C6C"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Председатель Собрания представителей</w:t>
      </w:r>
    </w:p>
    <w:p w14:paraId="45D50365"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сельского поселения Антоновка </w:t>
      </w:r>
    </w:p>
    <w:p w14:paraId="17F02152"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муниципального района Сергиевский </w:t>
      </w:r>
    </w:p>
    <w:p w14:paraId="28B63673" w14:textId="3F046F5F" w:rsid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Самарской области</w:t>
      </w:r>
    </w:p>
    <w:p w14:paraId="5CD36689" w14:textId="38EAF498"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ab/>
        <w:t xml:space="preserve">          А.И. Илларионов</w:t>
      </w:r>
    </w:p>
    <w:p w14:paraId="351182A4"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Глава сельского поселения Антоновка </w:t>
      </w:r>
    </w:p>
    <w:p w14:paraId="7BCDA47E"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муниципального района Сергиевский </w:t>
      </w:r>
    </w:p>
    <w:p w14:paraId="2F7B2FF9" w14:textId="77777777" w:rsid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Самарской области                                           </w:t>
      </w:r>
    </w:p>
    <w:p w14:paraId="4469044D" w14:textId="1E94D0DD" w:rsid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                                 К.Е. Долгаев</w:t>
      </w:r>
    </w:p>
    <w:p w14:paraId="4E1D65CE" w14:textId="58D78087" w:rsidR="00FA25F4" w:rsidRDefault="00FA25F4" w:rsidP="00FA25F4">
      <w:pPr>
        <w:tabs>
          <w:tab w:val="left" w:pos="0"/>
        </w:tabs>
        <w:spacing w:after="0" w:line="240" w:lineRule="auto"/>
        <w:ind w:firstLine="284"/>
        <w:jc w:val="right"/>
        <w:rPr>
          <w:rFonts w:ascii="Times New Roman" w:hAnsi="Times New Roman" w:cs="Times New Roman"/>
          <w:sz w:val="12"/>
          <w:szCs w:val="12"/>
        </w:rPr>
      </w:pPr>
    </w:p>
    <w:p w14:paraId="32897661"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Приложение</w:t>
      </w:r>
    </w:p>
    <w:p w14:paraId="5E8F42E0"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к решению Собрания представителей</w:t>
      </w:r>
    </w:p>
    <w:p w14:paraId="4FCCCDE4" w14:textId="77777777" w:rsid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сельского поселения Антоновка </w:t>
      </w:r>
    </w:p>
    <w:p w14:paraId="42ED86D2" w14:textId="77777777" w:rsid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муниципального района Сергиевский </w:t>
      </w:r>
    </w:p>
    <w:p w14:paraId="39056AD6" w14:textId="7F0376B2"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Самарской области</w:t>
      </w:r>
    </w:p>
    <w:p w14:paraId="1FE056F5"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от 16 декабря 2021 г. № 40</w:t>
      </w:r>
    </w:p>
    <w:p w14:paraId="7C74A5DB" w14:textId="77777777"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p>
    <w:p w14:paraId="06845018" w14:textId="70A704F3" w:rsidR="00FA25F4" w:rsidRPr="00FA25F4" w:rsidRDefault="00FA25F4" w:rsidP="00FA25F4">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ПРОЕКТ</w:t>
      </w:r>
    </w:p>
    <w:p w14:paraId="5ACCFE38" w14:textId="2D59FF61" w:rsidR="00FA25F4" w:rsidRPr="00FA25F4" w:rsidRDefault="00FA25F4" w:rsidP="00FA25F4">
      <w:pPr>
        <w:tabs>
          <w:tab w:val="left" w:pos="0"/>
        </w:tabs>
        <w:spacing w:after="0" w:line="240" w:lineRule="auto"/>
        <w:ind w:firstLine="284"/>
        <w:jc w:val="center"/>
        <w:rPr>
          <w:rFonts w:ascii="Times New Roman" w:hAnsi="Times New Roman" w:cs="Times New Roman"/>
          <w:sz w:val="12"/>
          <w:szCs w:val="12"/>
        </w:rPr>
      </w:pPr>
      <w:r w:rsidRPr="00FA25F4">
        <w:rPr>
          <w:rFonts w:ascii="Times New Roman" w:hAnsi="Times New Roman" w:cs="Times New Roman"/>
          <w:sz w:val="12"/>
          <w:szCs w:val="12"/>
        </w:rPr>
        <w:t>РЕШЕНИЕ</w:t>
      </w:r>
    </w:p>
    <w:p w14:paraId="17A95905" w14:textId="014DA2A3"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«___» __________ 2022 г.</w:t>
      </w:r>
      <w:r w:rsidRPr="00FA25F4">
        <w:rPr>
          <w:rFonts w:ascii="Times New Roman" w:hAnsi="Times New Roman" w:cs="Times New Roman"/>
          <w:sz w:val="12"/>
          <w:szCs w:val="12"/>
        </w:rPr>
        <w:tab/>
      </w:r>
      <w:r w:rsidRPr="00FA25F4">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FA25F4">
        <w:rPr>
          <w:rFonts w:ascii="Times New Roman" w:hAnsi="Times New Roman" w:cs="Times New Roman"/>
          <w:sz w:val="12"/>
          <w:szCs w:val="12"/>
        </w:rPr>
        <w:t xml:space="preserve">                         № ____</w:t>
      </w:r>
    </w:p>
    <w:p w14:paraId="56C8E0DE" w14:textId="77777777" w:rsidR="00FA25F4" w:rsidRPr="00FA25F4" w:rsidRDefault="00FA25F4" w:rsidP="00FA25F4">
      <w:pPr>
        <w:tabs>
          <w:tab w:val="left" w:pos="0"/>
        </w:tabs>
        <w:spacing w:after="0" w:line="240" w:lineRule="auto"/>
        <w:ind w:firstLine="284"/>
        <w:jc w:val="center"/>
        <w:rPr>
          <w:rFonts w:ascii="Times New Roman" w:hAnsi="Times New Roman" w:cs="Times New Roman"/>
          <w:sz w:val="12"/>
          <w:szCs w:val="12"/>
        </w:rPr>
      </w:pPr>
      <w:r w:rsidRPr="00FA25F4">
        <w:rPr>
          <w:rFonts w:ascii="Times New Roman" w:hAnsi="Times New Roman" w:cs="Times New Roman"/>
          <w:sz w:val="12"/>
          <w:szCs w:val="12"/>
        </w:rPr>
        <w:t>О внесении изменений в Устав сельского поселения Антоновка муниципального района Сергиевский Самарской области</w:t>
      </w:r>
    </w:p>
    <w:p w14:paraId="73678C7F"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p>
    <w:p w14:paraId="382B7FA6" w14:textId="01F4156D" w:rsidR="00FA25F4" w:rsidRPr="00FA25F4" w:rsidRDefault="00FA25F4"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Антоновка муниципального района Сергиевский Самарской области «О внесении изменений в Устав сельского поселения Антоновка муниципального района Сергиевский Самарской области» от _______ 2022 года, Собрание представителей сельского поселения Антоновка муниципального района Сергиевский Самарской области</w:t>
      </w:r>
    </w:p>
    <w:p w14:paraId="079A99A5" w14:textId="2F2A6978" w:rsidR="00FA25F4" w:rsidRPr="00FA25F4" w:rsidRDefault="00FA25F4"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РЕШИЛО:</w:t>
      </w:r>
    </w:p>
    <w:p w14:paraId="51050A82" w14:textId="4119B936"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1.Внести следующие изменения в Устав сельского поселения Антоновка муниципального района Сергиевский Самарской области, принятый решением Собрания представителей сельского поселения Антоновка муниципального района Сергиевский Самарской области от 29.05.2015№ 20(далее – Устав):</w:t>
      </w:r>
    </w:p>
    <w:p w14:paraId="49710693"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 в пункте 1 статьи 7 Устава:</w:t>
      </w:r>
    </w:p>
    <w:p w14:paraId="10161E15"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а) подпункт 4.1 изложить в следующей редакции:</w:t>
      </w:r>
    </w:p>
    <w:p w14:paraId="3B8CB597"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01F30E8"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б) подпункт 5 изложить в следующей редакции:</w:t>
      </w:r>
    </w:p>
    <w:p w14:paraId="67A3FFF5"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9F4561"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в) подпункт 21 изложить в следующей редакции:</w:t>
      </w:r>
    </w:p>
    <w:p w14:paraId="0E3558E2"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F9F83E2"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15934E45"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2) пункт 2 статьи 11 Устава изложить в следующей редакции:</w:t>
      </w:r>
    </w:p>
    <w:p w14:paraId="4F2E6663"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543701B" w14:textId="77777777" w:rsidR="000D5B91" w:rsidRDefault="00FA25F4"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3) подпункт 13 пункта 2 статьи 35 Устава признать утратившим силу;</w:t>
      </w:r>
      <w:r w:rsidR="000D5B91" w:rsidRPr="000D5B91">
        <w:rPr>
          <w:rFonts w:ascii="Times New Roman" w:hAnsi="Times New Roman" w:cs="Times New Roman"/>
          <w:sz w:val="12"/>
          <w:szCs w:val="12"/>
        </w:rPr>
        <w:t xml:space="preserve"> </w:t>
      </w:r>
    </w:p>
    <w:p w14:paraId="7A8E7D28" w14:textId="77777777" w:rsidR="000D5B91" w:rsidRDefault="000D5B91"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4) подпункт 7 пункта 1 статьи 38 Устава изложить в следующей редакции: </w:t>
      </w:r>
    </w:p>
    <w:p w14:paraId="421ABC15" w14:textId="4764669C" w:rsidR="00FA25F4" w:rsidRPr="00FA25F4" w:rsidRDefault="000D5B91"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rsidRPr="00FA25F4">
        <w:rPr>
          <w:rFonts w:ascii="Times New Roman" w:hAnsi="Times New Roman" w:cs="Times New Roman"/>
          <w:sz w:val="12"/>
          <w:szCs w:val="12"/>
        </w:rPr>
        <w:lastRenderedPageBreak/>
        <w:t>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1EAABF6"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5) пункт 9 статьи 43 Устава изложить в следующей редакции: </w:t>
      </w:r>
    </w:p>
    <w:p w14:paraId="32D3CC64"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254F1DF"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6) пункт 5 статьи 44 Устава дополнить абзацем следующего содержания: </w:t>
      </w:r>
    </w:p>
    <w:p w14:paraId="0FCFADD0"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 xml:space="preserve">«Полное наименование Администрации поселения: Администрация сельского поселения Антоновка муниципального района Сергиевский Самарской области. Сокращенное наименование Администрации поселения: Администрация СП Антоновка </w:t>
      </w:r>
      <w:proofErr w:type="spellStart"/>
      <w:r w:rsidRPr="00FA25F4">
        <w:rPr>
          <w:rFonts w:ascii="Times New Roman" w:hAnsi="Times New Roman" w:cs="Times New Roman"/>
          <w:sz w:val="12"/>
          <w:szCs w:val="12"/>
        </w:rPr>
        <w:t>м.р</w:t>
      </w:r>
      <w:proofErr w:type="spellEnd"/>
      <w:r w:rsidRPr="00FA25F4">
        <w:rPr>
          <w:rFonts w:ascii="Times New Roman" w:hAnsi="Times New Roman" w:cs="Times New Roman"/>
          <w:sz w:val="12"/>
          <w:szCs w:val="12"/>
        </w:rPr>
        <w:t>. Сергиевский.»;</w:t>
      </w:r>
    </w:p>
    <w:p w14:paraId="2D4BC814"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7) пункт 13 статьи 45 Устава изложить в следующей редакции:</w:t>
      </w:r>
    </w:p>
    <w:p w14:paraId="4F4764A2"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00EC6BA1"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8E9ABA0"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2. Поручить Главе сельского поселения Антоновка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0769CC15" w14:textId="77777777" w:rsidR="00FA25F4" w:rsidRPr="00FA25F4" w:rsidRDefault="00FA25F4" w:rsidP="00FA25F4">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Антоновка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0626D769" w14:textId="71C14AE8" w:rsidR="00FA25F4" w:rsidRPr="00FA25F4" w:rsidRDefault="00FA25F4" w:rsidP="000D5B91">
      <w:pPr>
        <w:tabs>
          <w:tab w:val="left" w:pos="0"/>
        </w:tabs>
        <w:spacing w:after="0" w:line="240" w:lineRule="auto"/>
        <w:ind w:firstLine="284"/>
        <w:jc w:val="both"/>
        <w:rPr>
          <w:rFonts w:ascii="Times New Roman" w:hAnsi="Times New Roman" w:cs="Times New Roman"/>
          <w:sz w:val="12"/>
          <w:szCs w:val="12"/>
        </w:rPr>
      </w:pPr>
      <w:r w:rsidRPr="00FA25F4">
        <w:rPr>
          <w:rFonts w:ascii="Times New Roman" w:hAnsi="Times New Roman" w:cs="Times New Roman"/>
          <w:sz w:val="12"/>
          <w:szCs w:val="12"/>
        </w:rPr>
        <w:t>4. Настоящее Решение вступает в силу со дня его официального опубликования.</w:t>
      </w:r>
    </w:p>
    <w:p w14:paraId="1B228D78" w14:textId="77777777"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Председатель Собрания представителей</w:t>
      </w:r>
    </w:p>
    <w:p w14:paraId="179A0286" w14:textId="77777777"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сельского поселения Антоновка </w:t>
      </w:r>
    </w:p>
    <w:p w14:paraId="0A5F7E90" w14:textId="77777777"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муниципального района Сергиевский </w:t>
      </w:r>
    </w:p>
    <w:p w14:paraId="6122C463" w14:textId="34C39A64" w:rsidR="000D5B91"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Самарской области</w:t>
      </w:r>
    </w:p>
    <w:p w14:paraId="348D6B87" w14:textId="4AA96F61"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ab/>
      </w:r>
      <w:r w:rsidRPr="00FA25F4">
        <w:rPr>
          <w:rFonts w:ascii="Times New Roman" w:hAnsi="Times New Roman" w:cs="Times New Roman"/>
          <w:sz w:val="12"/>
          <w:szCs w:val="12"/>
        </w:rPr>
        <w:tab/>
        <w:t>А.И. Илларионов</w:t>
      </w:r>
    </w:p>
    <w:p w14:paraId="3062FCA6" w14:textId="77777777"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Глава сельского поселения Антоновка </w:t>
      </w:r>
    </w:p>
    <w:p w14:paraId="608347A4" w14:textId="77777777" w:rsidR="00FA25F4" w:rsidRP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муниципального района Сергиевский </w:t>
      </w:r>
    </w:p>
    <w:p w14:paraId="036DB082" w14:textId="77777777" w:rsidR="000D5B91"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Самарской области                                                              </w:t>
      </w:r>
    </w:p>
    <w:p w14:paraId="5E6A9C13" w14:textId="7B0D3D75" w:rsidR="00FA25F4" w:rsidRDefault="00FA25F4" w:rsidP="000D5B91">
      <w:pPr>
        <w:tabs>
          <w:tab w:val="left" w:pos="0"/>
        </w:tabs>
        <w:spacing w:after="0" w:line="240" w:lineRule="auto"/>
        <w:ind w:firstLine="284"/>
        <w:jc w:val="right"/>
        <w:rPr>
          <w:rFonts w:ascii="Times New Roman" w:hAnsi="Times New Roman" w:cs="Times New Roman"/>
          <w:sz w:val="12"/>
          <w:szCs w:val="12"/>
        </w:rPr>
      </w:pPr>
      <w:r w:rsidRPr="00FA25F4">
        <w:rPr>
          <w:rFonts w:ascii="Times New Roman" w:hAnsi="Times New Roman" w:cs="Times New Roman"/>
          <w:sz w:val="12"/>
          <w:szCs w:val="12"/>
        </w:rPr>
        <w:t xml:space="preserve">      К.Е. Долгаев</w:t>
      </w:r>
    </w:p>
    <w:p w14:paraId="45FB9FF3" w14:textId="6133FD39" w:rsidR="00220099" w:rsidRDefault="00220099" w:rsidP="00220099">
      <w:pPr>
        <w:tabs>
          <w:tab w:val="left" w:pos="0"/>
        </w:tabs>
        <w:spacing w:after="0" w:line="240" w:lineRule="auto"/>
        <w:ind w:firstLine="284"/>
        <w:jc w:val="both"/>
        <w:rPr>
          <w:rFonts w:ascii="Times New Roman" w:hAnsi="Times New Roman" w:cs="Times New Roman"/>
          <w:sz w:val="12"/>
          <w:szCs w:val="12"/>
        </w:rPr>
      </w:pPr>
    </w:p>
    <w:p w14:paraId="57BDAD34" w14:textId="1B79D777" w:rsidR="00220099" w:rsidRPr="00220099" w:rsidRDefault="00220099" w:rsidP="00220099">
      <w:pPr>
        <w:tabs>
          <w:tab w:val="left" w:pos="0"/>
        </w:tabs>
        <w:spacing w:after="0" w:line="240" w:lineRule="auto"/>
        <w:ind w:firstLine="284"/>
        <w:jc w:val="center"/>
        <w:rPr>
          <w:rFonts w:ascii="Times New Roman" w:hAnsi="Times New Roman" w:cs="Times New Roman"/>
          <w:sz w:val="12"/>
          <w:szCs w:val="12"/>
        </w:rPr>
      </w:pPr>
      <w:r w:rsidRPr="00220099">
        <w:rPr>
          <w:rFonts w:ascii="Times New Roman" w:hAnsi="Times New Roman" w:cs="Times New Roman"/>
          <w:sz w:val="12"/>
          <w:szCs w:val="12"/>
        </w:rPr>
        <w:t>РЕШЕНИЕ</w:t>
      </w:r>
    </w:p>
    <w:p w14:paraId="73E206E9" w14:textId="06022973"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15 декабря 2021 г.</w:t>
      </w:r>
      <w:r w:rsidRPr="00220099">
        <w:rPr>
          <w:rFonts w:ascii="Times New Roman" w:hAnsi="Times New Roman" w:cs="Times New Roman"/>
          <w:sz w:val="12"/>
          <w:szCs w:val="12"/>
        </w:rPr>
        <w:tab/>
      </w:r>
      <w:r w:rsidRPr="00220099">
        <w:rPr>
          <w:rFonts w:ascii="Times New Roman" w:hAnsi="Times New Roman" w:cs="Times New Roman"/>
          <w:sz w:val="12"/>
          <w:szCs w:val="12"/>
        </w:rPr>
        <w:tab/>
      </w:r>
      <w:r w:rsidRPr="00220099">
        <w:rPr>
          <w:rFonts w:ascii="Times New Roman" w:hAnsi="Times New Roman" w:cs="Times New Roman"/>
          <w:sz w:val="12"/>
          <w:szCs w:val="12"/>
        </w:rPr>
        <w:tab/>
        <w:t xml:space="preserve">              </w:t>
      </w:r>
      <w:r w:rsidRPr="0022009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220099">
        <w:rPr>
          <w:rFonts w:ascii="Times New Roman" w:hAnsi="Times New Roman" w:cs="Times New Roman"/>
          <w:sz w:val="12"/>
          <w:szCs w:val="12"/>
        </w:rPr>
        <w:t xml:space="preserve">№38 </w:t>
      </w:r>
    </w:p>
    <w:p w14:paraId="6D83B68C" w14:textId="4BE384BE" w:rsidR="00220099" w:rsidRPr="00220099" w:rsidRDefault="00220099" w:rsidP="00220099">
      <w:pPr>
        <w:tabs>
          <w:tab w:val="left" w:pos="0"/>
        </w:tabs>
        <w:spacing w:after="0" w:line="240" w:lineRule="auto"/>
        <w:ind w:firstLine="284"/>
        <w:jc w:val="center"/>
        <w:rPr>
          <w:rFonts w:ascii="Times New Roman" w:hAnsi="Times New Roman" w:cs="Times New Roman"/>
          <w:sz w:val="12"/>
          <w:szCs w:val="12"/>
        </w:rPr>
      </w:pPr>
      <w:r w:rsidRPr="00220099">
        <w:rPr>
          <w:rFonts w:ascii="Times New Roman" w:hAnsi="Times New Roman" w:cs="Times New Roman"/>
          <w:sz w:val="12"/>
          <w:szCs w:val="12"/>
        </w:rPr>
        <w:t>О предварительном одобрении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и вынесении проекта на публичные слушания</w:t>
      </w:r>
    </w:p>
    <w:p w14:paraId="70FF1B62"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Верхняя Орлянка муниципального района Сергиевский Самарской области</w:t>
      </w:r>
    </w:p>
    <w:p w14:paraId="05CA68A1"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РЕШИЛО:</w:t>
      </w:r>
    </w:p>
    <w:p w14:paraId="411C9CDD" w14:textId="1BFCCA24"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1.Предварительно одобрить проект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(приложение к настоящему решению).</w:t>
      </w:r>
    </w:p>
    <w:p w14:paraId="01BAA2DB" w14:textId="726859AB"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2.В целях обсуждения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 муниципального района Сергиевский Самарской области» (далее – проект решения) провести на территории сельского поселения Верхняя Орлянка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14:paraId="7006537E" w14:textId="74F22C06"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3DBE01DC" w14:textId="2844DD7F"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Верхняя Орлянка муниципального района Сергиевский Самарской области, утвержденным решением Собрания представителей сельского поселения Верхняя Орлянка муниципального района Сергиевский Самарской области от 14.10.2015 № 8.</w:t>
      </w:r>
    </w:p>
    <w:p w14:paraId="3D5A33DB" w14:textId="098FC8AF"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Верхняя Орлянка муниципального района Сергиевский Самарской области.</w:t>
      </w:r>
    </w:p>
    <w:p w14:paraId="488437B8" w14:textId="6C12A7A1"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6.Место проведения публичных слушаний (место ведения протокола публичных слушаний) – 446523, Самарская область, Сергиевский район, село Верхняя Орлянка, ул. Почтовая, д. 2а.</w:t>
      </w:r>
    </w:p>
    <w:p w14:paraId="135A5B8C" w14:textId="22B5C553"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446523, Самарская область, Сергиевский район, село Верхняя Орлянка, ул. Почтовая, д. 2а.</w:t>
      </w:r>
    </w:p>
    <w:p w14:paraId="0C76CB33" w14:textId="325FC21E"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Верхняя Орлянка муниципального района Сергиевский по вопросу публичных слушаний, ведущего специалиста администрации сельского поселения Верхняя Орлянка муниципального района Сергиевский </w:t>
      </w:r>
      <w:proofErr w:type="spellStart"/>
      <w:r w:rsidRPr="00220099">
        <w:rPr>
          <w:rFonts w:ascii="Times New Roman" w:hAnsi="Times New Roman" w:cs="Times New Roman"/>
          <w:sz w:val="12"/>
          <w:szCs w:val="12"/>
        </w:rPr>
        <w:t>Щепетову</w:t>
      </w:r>
      <w:proofErr w:type="spellEnd"/>
      <w:r w:rsidRPr="00220099">
        <w:rPr>
          <w:rFonts w:ascii="Times New Roman" w:hAnsi="Times New Roman" w:cs="Times New Roman"/>
          <w:sz w:val="12"/>
          <w:szCs w:val="12"/>
        </w:rPr>
        <w:t xml:space="preserve"> Нину Алексеевну. </w:t>
      </w:r>
    </w:p>
    <w:p w14:paraId="445E25FD" w14:textId="1EA6BEE2"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6AE4392B" w14:textId="7DF5B09A"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507213CA" w14:textId="5584EF3E"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72B19F2E" w14:textId="5A428A26"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12.Настоящее решение вступает в силу со дня его официального опубликования.</w:t>
      </w:r>
    </w:p>
    <w:p w14:paraId="2334AC1C"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Председатель Собрания представителей</w:t>
      </w:r>
    </w:p>
    <w:p w14:paraId="36BB8683"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сельского поселения Верхняя Орлянка</w:t>
      </w:r>
    </w:p>
    <w:p w14:paraId="53242F59"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муниципального района Сергиевский </w:t>
      </w:r>
    </w:p>
    <w:p w14:paraId="43AD9E48" w14:textId="1DB8059C" w:rsid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Самарской области</w:t>
      </w:r>
    </w:p>
    <w:p w14:paraId="2E39486B" w14:textId="31F5F465"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ab/>
        <w:t xml:space="preserve">               А.А. Митяева</w:t>
      </w:r>
    </w:p>
    <w:p w14:paraId="4DE7D9A7"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Глава сельского поселения Верхняя Орлянка </w:t>
      </w:r>
    </w:p>
    <w:p w14:paraId="5295BD73"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муниципального района Сергиевский </w:t>
      </w:r>
    </w:p>
    <w:p w14:paraId="4282E43D" w14:textId="77777777" w:rsid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Самарской области                                                                       </w:t>
      </w:r>
    </w:p>
    <w:p w14:paraId="22866CA5" w14:textId="49748D18" w:rsid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Р.Р. Исмагилов</w:t>
      </w:r>
    </w:p>
    <w:p w14:paraId="17559C5A" w14:textId="4A5BD8E0" w:rsidR="00220099" w:rsidRDefault="00220099" w:rsidP="00220099">
      <w:pPr>
        <w:tabs>
          <w:tab w:val="left" w:pos="0"/>
        </w:tabs>
        <w:spacing w:after="0" w:line="240" w:lineRule="auto"/>
        <w:ind w:firstLine="284"/>
        <w:jc w:val="right"/>
        <w:rPr>
          <w:rFonts w:ascii="Times New Roman" w:hAnsi="Times New Roman" w:cs="Times New Roman"/>
          <w:sz w:val="12"/>
          <w:szCs w:val="12"/>
        </w:rPr>
      </w:pPr>
    </w:p>
    <w:p w14:paraId="7050C60B"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Приложение</w:t>
      </w:r>
    </w:p>
    <w:p w14:paraId="65CA9159"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к решению Собрания представителей</w:t>
      </w:r>
    </w:p>
    <w:p w14:paraId="35C46B87" w14:textId="77777777" w:rsid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сельского поселения Верхняя Орлянка</w:t>
      </w:r>
    </w:p>
    <w:p w14:paraId="6AEC9E9A" w14:textId="77777777" w:rsid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муниципального района Сергиевский</w:t>
      </w:r>
    </w:p>
    <w:p w14:paraId="2736FF31" w14:textId="4B5DDCCE"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 Самарской области</w:t>
      </w:r>
    </w:p>
    <w:p w14:paraId="03E8B7F2"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от 15 декабря 2021 г. № 38</w:t>
      </w:r>
    </w:p>
    <w:p w14:paraId="11E57AC9"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p>
    <w:p w14:paraId="2BA42984" w14:textId="77777777" w:rsidR="00220099" w:rsidRPr="00220099" w:rsidRDefault="00220099" w:rsidP="00220099">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                                                                                                                     ПРОЕКТ</w:t>
      </w:r>
    </w:p>
    <w:p w14:paraId="53D98525"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p>
    <w:p w14:paraId="528B27AA" w14:textId="128D7CFF" w:rsidR="00220099" w:rsidRPr="00220099" w:rsidRDefault="00220099" w:rsidP="00220099">
      <w:pPr>
        <w:tabs>
          <w:tab w:val="left" w:pos="0"/>
        </w:tabs>
        <w:spacing w:after="0" w:line="240" w:lineRule="auto"/>
        <w:ind w:firstLine="284"/>
        <w:jc w:val="center"/>
        <w:rPr>
          <w:rFonts w:ascii="Times New Roman" w:hAnsi="Times New Roman" w:cs="Times New Roman"/>
          <w:sz w:val="12"/>
          <w:szCs w:val="12"/>
        </w:rPr>
      </w:pPr>
      <w:r w:rsidRPr="00220099">
        <w:rPr>
          <w:rFonts w:ascii="Times New Roman" w:hAnsi="Times New Roman" w:cs="Times New Roman"/>
          <w:sz w:val="12"/>
          <w:szCs w:val="12"/>
        </w:rPr>
        <w:t>РЕШЕНИЕ</w:t>
      </w:r>
    </w:p>
    <w:p w14:paraId="4F34854F" w14:textId="5F7E95D1" w:rsidR="00220099" w:rsidRPr="00220099" w:rsidRDefault="00220099"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«___» __________ 2022 г.</w:t>
      </w:r>
      <w:r w:rsidRPr="00220099">
        <w:rPr>
          <w:rFonts w:ascii="Times New Roman" w:hAnsi="Times New Roman" w:cs="Times New Roman"/>
          <w:sz w:val="12"/>
          <w:szCs w:val="12"/>
        </w:rPr>
        <w:tab/>
      </w:r>
      <w:r w:rsidRPr="0022009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220099">
        <w:rPr>
          <w:rFonts w:ascii="Times New Roman" w:hAnsi="Times New Roman" w:cs="Times New Roman"/>
          <w:sz w:val="12"/>
          <w:szCs w:val="12"/>
        </w:rPr>
        <w:t xml:space="preserve">   № ____</w:t>
      </w:r>
    </w:p>
    <w:p w14:paraId="51449EAC" w14:textId="224F2920" w:rsidR="00220099" w:rsidRPr="00220099" w:rsidRDefault="00220099" w:rsidP="006249C2">
      <w:pPr>
        <w:tabs>
          <w:tab w:val="left" w:pos="0"/>
        </w:tabs>
        <w:spacing w:after="0" w:line="240" w:lineRule="auto"/>
        <w:ind w:firstLine="284"/>
        <w:jc w:val="center"/>
        <w:rPr>
          <w:rFonts w:ascii="Times New Roman" w:hAnsi="Times New Roman" w:cs="Times New Roman"/>
          <w:sz w:val="12"/>
          <w:szCs w:val="12"/>
        </w:rPr>
      </w:pPr>
      <w:r w:rsidRPr="00220099">
        <w:rPr>
          <w:rFonts w:ascii="Times New Roman" w:hAnsi="Times New Roman" w:cs="Times New Roman"/>
          <w:sz w:val="12"/>
          <w:szCs w:val="12"/>
        </w:rPr>
        <w:t>О внесении изменений в Устав сельского поселения Верхняя Орлянка муниципального района Сергиевский Самарской области</w:t>
      </w:r>
    </w:p>
    <w:p w14:paraId="0D2B128B" w14:textId="16464EF1" w:rsidR="00220099" w:rsidRPr="00220099" w:rsidRDefault="00220099"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Верхняя Орлянка муниципального района Сергиевский Самарской области «О внесении изменений в Устав сельского поселения Верхняя Орлянка</w:t>
      </w:r>
      <w:r w:rsidR="006249C2">
        <w:rPr>
          <w:rFonts w:ascii="Times New Roman" w:hAnsi="Times New Roman" w:cs="Times New Roman"/>
          <w:sz w:val="12"/>
          <w:szCs w:val="12"/>
        </w:rPr>
        <w:t xml:space="preserve"> </w:t>
      </w:r>
      <w:r w:rsidRPr="00220099">
        <w:rPr>
          <w:rFonts w:ascii="Times New Roman" w:hAnsi="Times New Roman" w:cs="Times New Roman"/>
          <w:sz w:val="12"/>
          <w:szCs w:val="12"/>
        </w:rPr>
        <w:t>муниципального района Сергиевский Самарской области» от _______2022 года, Собрание представителей сельского поселения Верхняя Орлянка муниципального района Сергиевский Самарской области</w:t>
      </w:r>
    </w:p>
    <w:p w14:paraId="02EC9EF8" w14:textId="51E98598" w:rsidR="00220099" w:rsidRPr="00220099" w:rsidRDefault="00220099"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 РЕШИЛО:</w:t>
      </w:r>
    </w:p>
    <w:p w14:paraId="4A9B32B6" w14:textId="33543C6A"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1.Внести следующие изменения в Устав сельского поселения Верхняя Орлянка муниципального района Сергиевский Самарской области, принятый решением Собрания представителей сельского поселения Верхняя Орлянка муниципального района Сергиевский</w:t>
      </w:r>
      <w:r w:rsidR="006249C2">
        <w:rPr>
          <w:rFonts w:ascii="Times New Roman" w:hAnsi="Times New Roman" w:cs="Times New Roman"/>
          <w:sz w:val="12"/>
          <w:szCs w:val="12"/>
        </w:rPr>
        <w:t xml:space="preserve"> </w:t>
      </w:r>
      <w:r w:rsidRPr="00220099">
        <w:rPr>
          <w:rFonts w:ascii="Times New Roman" w:hAnsi="Times New Roman" w:cs="Times New Roman"/>
          <w:sz w:val="12"/>
          <w:szCs w:val="12"/>
        </w:rPr>
        <w:t>Самарской области от 29.07.2015№ 21(далее – Устав):</w:t>
      </w:r>
    </w:p>
    <w:p w14:paraId="3EF546D0"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 в пункте 1 статьи 7 Устава:</w:t>
      </w:r>
    </w:p>
    <w:p w14:paraId="62AA6A1C"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а) подпункт 4.1 изложить в следующей редакции:</w:t>
      </w:r>
    </w:p>
    <w:p w14:paraId="3EB59820"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799E94D"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б) подпункт 5 изложить в следующей редакции:</w:t>
      </w:r>
    </w:p>
    <w:p w14:paraId="46981B78"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462A508"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в) подпункт 21 изложить в следующей редакции:</w:t>
      </w:r>
    </w:p>
    <w:p w14:paraId="676206F6"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6B1EA27"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6270AB63"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2) пункт 2 статьи 11 Устава изложить в следующей редакции:</w:t>
      </w:r>
    </w:p>
    <w:p w14:paraId="176BF146"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313CB05"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3) подпункт 13 пункта 2 статьи 35 Устава признать утратившим силу;</w:t>
      </w:r>
    </w:p>
    <w:p w14:paraId="49604852"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4) подпункт 7 пункта 1 статьи 38 Устава изложить в следующей редакции: </w:t>
      </w:r>
    </w:p>
    <w:p w14:paraId="0DC352E6"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950049E"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5) пункт 9 статьи 43 Устава изложить в следующей редакции: </w:t>
      </w:r>
    </w:p>
    <w:p w14:paraId="2DCDEAAE"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DFACC65" w14:textId="77777777" w:rsidR="006249C2" w:rsidRDefault="00220099"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6) пункт 5 статьи 44 Устава дополнить абзацем следующего содержания: </w:t>
      </w:r>
    </w:p>
    <w:p w14:paraId="223CC910" w14:textId="362AAB4F" w:rsidR="006249C2" w:rsidRPr="00220099" w:rsidRDefault="006249C2"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 xml:space="preserve">«Полное наименование Администрации поселения: Администрация сельского поселения Верхняя Орлянка муниципального района Сергиевский Самарской области. Сокращенное наименование Администрации поселения: Администрация СП Верхняя Орлянка </w:t>
      </w:r>
      <w:proofErr w:type="spellStart"/>
      <w:r w:rsidRPr="00220099">
        <w:rPr>
          <w:rFonts w:ascii="Times New Roman" w:hAnsi="Times New Roman" w:cs="Times New Roman"/>
          <w:sz w:val="12"/>
          <w:szCs w:val="12"/>
        </w:rPr>
        <w:t>м.р</w:t>
      </w:r>
      <w:proofErr w:type="spellEnd"/>
      <w:r w:rsidRPr="00220099">
        <w:rPr>
          <w:rFonts w:ascii="Times New Roman" w:hAnsi="Times New Roman" w:cs="Times New Roman"/>
          <w:sz w:val="12"/>
          <w:szCs w:val="12"/>
        </w:rPr>
        <w:t>. Сергиевский.»;</w:t>
      </w:r>
    </w:p>
    <w:p w14:paraId="7BA1C317" w14:textId="77777777" w:rsidR="006249C2" w:rsidRDefault="006249C2"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7) пункт 13 статьи 45 Устава изложить в следующей редакции:</w:t>
      </w:r>
      <w:r w:rsidRPr="006249C2">
        <w:rPr>
          <w:rFonts w:ascii="Times New Roman" w:hAnsi="Times New Roman" w:cs="Times New Roman"/>
          <w:sz w:val="12"/>
          <w:szCs w:val="12"/>
        </w:rPr>
        <w:t xml:space="preserve"> </w:t>
      </w:r>
    </w:p>
    <w:p w14:paraId="7E354914" w14:textId="7ED63AFC" w:rsidR="006249C2" w:rsidRPr="00220099" w:rsidRDefault="006249C2"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FB0E16A" w14:textId="07C638C7" w:rsidR="00220099" w:rsidRPr="00220099" w:rsidRDefault="006249C2"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lastRenderedPageBreak/>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2D93F24"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2. Поручить Главе сельского поселения Верхняя Орлянка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43583446" w14:textId="77777777" w:rsidR="00220099" w:rsidRPr="00220099" w:rsidRDefault="00220099" w:rsidP="00220099">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Верхняя Орлянка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35CA0499" w14:textId="5A7CE1AA" w:rsidR="00220099" w:rsidRPr="00220099" w:rsidRDefault="00220099" w:rsidP="006249C2">
      <w:pPr>
        <w:tabs>
          <w:tab w:val="left" w:pos="0"/>
        </w:tabs>
        <w:spacing w:after="0" w:line="240" w:lineRule="auto"/>
        <w:ind w:firstLine="284"/>
        <w:jc w:val="both"/>
        <w:rPr>
          <w:rFonts w:ascii="Times New Roman" w:hAnsi="Times New Roman" w:cs="Times New Roman"/>
          <w:sz w:val="12"/>
          <w:szCs w:val="12"/>
        </w:rPr>
      </w:pPr>
      <w:r w:rsidRPr="00220099">
        <w:rPr>
          <w:rFonts w:ascii="Times New Roman" w:hAnsi="Times New Roman" w:cs="Times New Roman"/>
          <w:sz w:val="12"/>
          <w:szCs w:val="12"/>
        </w:rPr>
        <w:t>4. Настоящее Решение вступает в силу со дня его официального опубликования.</w:t>
      </w:r>
    </w:p>
    <w:p w14:paraId="221F3EDF" w14:textId="77777777"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Председатель Собрания представителей</w:t>
      </w:r>
    </w:p>
    <w:p w14:paraId="23BBA9F6" w14:textId="77777777"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сельского поселения Верхняя Орлянка</w:t>
      </w:r>
    </w:p>
    <w:p w14:paraId="7173F7A3" w14:textId="77777777"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муниципального района Сергиевский </w:t>
      </w:r>
    </w:p>
    <w:p w14:paraId="7D4D4990" w14:textId="5FB4D306" w:rsidR="006249C2"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Самарской области</w:t>
      </w:r>
    </w:p>
    <w:p w14:paraId="0122F8FF" w14:textId="29C4C884"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                   А.А. Митяева</w:t>
      </w:r>
    </w:p>
    <w:p w14:paraId="35B70D6D" w14:textId="77777777"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Глава сельского поселения Верхняя Орлянка</w:t>
      </w:r>
    </w:p>
    <w:p w14:paraId="4A8AF0AE" w14:textId="77777777" w:rsidR="00220099" w:rsidRP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муниципального района Сергиевский </w:t>
      </w:r>
    </w:p>
    <w:p w14:paraId="01A01EAB" w14:textId="77777777" w:rsidR="006249C2"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Самарской области                                                              </w:t>
      </w:r>
    </w:p>
    <w:p w14:paraId="409BDB59" w14:textId="0C6D4353" w:rsidR="00220099" w:rsidRDefault="00220099" w:rsidP="006249C2">
      <w:pPr>
        <w:tabs>
          <w:tab w:val="left" w:pos="0"/>
        </w:tabs>
        <w:spacing w:after="0" w:line="240" w:lineRule="auto"/>
        <w:ind w:firstLine="284"/>
        <w:jc w:val="right"/>
        <w:rPr>
          <w:rFonts w:ascii="Times New Roman" w:hAnsi="Times New Roman" w:cs="Times New Roman"/>
          <w:sz w:val="12"/>
          <w:szCs w:val="12"/>
        </w:rPr>
      </w:pPr>
      <w:r w:rsidRPr="00220099">
        <w:rPr>
          <w:rFonts w:ascii="Times New Roman" w:hAnsi="Times New Roman" w:cs="Times New Roman"/>
          <w:sz w:val="12"/>
          <w:szCs w:val="12"/>
        </w:rPr>
        <w:t xml:space="preserve">            Р.Р. Исмагилов</w:t>
      </w:r>
    </w:p>
    <w:p w14:paraId="56BC8305" w14:textId="18FB35AE" w:rsidR="00025999" w:rsidRDefault="00025999" w:rsidP="006249C2">
      <w:pPr>
        <w:tabs>
          <w:tab w:val="left" w:pos="0"/>
        </w:tabs>
        <w:spacing w:after="0" w:line="240" w:lineRule="auto"/>
        <w:ind w:firstLine="284"/>
        <w:jc w:val="right"/>
        <w:rPr>
          <w:rFonts w:ascii="Times New Roman" w:hAnsi="Times New Roman" w:cs="Times New Roman"/>
          <w:sz w:val="12"/>
          <w:szCs w:val="12"/>
        </w:rPr>
      </w:pPr>
    </w:p>
    <w:p w14:paraId="0745ACA2" w14:textId="12ED802D" w:rsidR="00025999" w:rsidRPr="00025999" w:rsidRDefault="00025999" w:rsidP="00025999">
      <w:pPr>
        <w:tabs>
          <w:tab w:val="left" w:pos="0"/>
        </w:tabs>
        <w:spacing w:after="0" w:line="240" w:lineRule="auto"/>
        <w:ind w:firstLine="284"/>
        <w:jc w:val="center"/>
        <w:rPr>
          <w:rFonts w:ascii="Times New Roman" w:hAnsi="Times New Roman" w:cs="Times New Roman"/>
          <w:sz w:val="12"/>
          <w:szCs w:val="12"/>
        </w:rPr>
      </w:pPr>
      <w:r w:rsidRPr="00025999">
        <w:rPr>
          <w:rFonts w:ascii="Times New Roman" w:hAnsi="Times New Roman" w:cs="Times New Roman"/>
          <w:sz w:val="12"/>
          <w:szCs w:val="12"/>
        </w:rPr>
        <w:t>РЕШЕНИЕ</w:t>
      </w:r>
    </w:p>
    <w:p w14:paraId="3272D026" w14:textId="7A732050"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15 декабря 2021 г.</w:t>
      </w:r>
      <w:r w:rsidRPr="00025999">
        <w:rPr>
          <w:rFonts w:ascii="Times New Roman" w:hAnsi="Times New Roman" w:cs="Times New Roman"/>
          <w:sz w:val="12"/>
          <w:szCs w:val="12"/>
        </w:rPr>
        <w:tab/>
      </w:r>
      <w:r w:rsidRPr="00025999">
        <w:rPr>
          <w:rFonts w:ascii="Times New Roman" w:hAnsi="Times New Roman" w:cs="Times New Roman"/>
          <w:sz w:val="12"/>
          <w:szCs w:val="12"/>
        </w:rPr>
        <w:tab/>
      </w:r>
      <w:r w:rsidRPr="00025999">
        <w:rPr>
          <w:rFonts w:ascii="Times New Roman" w:hAnsi="Times New Roman" w:cs="Times New Roman"/>
          <w:sz w:val="12"/>
          <w:szCs w:val="12"/>
        </w:rPr>
        <w:tab/>
        <w:t xml:space="preserve">              </w:t>
      </w:r>
      <w:r w:rsidRPr="0002599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025999">
        <w:rPr>
          <w:rFonts w:ascii="Times New Roman" w:hAnsi="Times New Roman" w:cs="Times New Roman"/>
          <w:sz w:val="12"/>
          <w:szCs w:val="12"/>
        </w:rPr>
        <w:t xml:space="preserve">№36 </w:t>
      </w:r>
    </w:p>
    <w:p w14:paraId="400E6810" w14:textId="2DAB83F1" w:rsidR="00025999" w:rsidRPr="00025999" w:rsidRDefault="00025999" w:rsidP="00025999">
      <w:pPr>
        <w:tabs>
          <w:tab w:val="left" w:pos="0"/>
        </w:tabs>
        <w:spacing w:after="0" w:line="240" w:lineRule="auto"/>
        <w:ind w:firstLine="284"/>
        <w:jc w:val="center"/>
        <w:rPr>
          <w:rFonts w:ascii="Times New Roman" w:hAnsi="Times New Roman" w:cs="Times New Roman"/>
          <w:sz w:val="12"/>
          <w:szCs w:val="12"/>
        </w:rPr>
      </w:pPr>
      <w:r w:rsidRPr="00025999">
        <w:rPr>
          <w:rFonts w:ascii="Times New Roman" w:hAnsi="Times New Roman" w:cs="Times New Roman"/>
          <w:sz w:val="12"/>
          <w:szCs w:val="12"/>
        </w:rPr>
        <w:t xml:space="preserve">О предварительном одобрении проекта решения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и вынесении проекта на публичные слушания</w:t>
      </w:r>
    </w:p>
    <w:p w14:paraId="03BB0DF3"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w:t>
      </w:r>
    </w:p>
    <w:p w14:paraId="3A12D87A"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РЕШИЛО:</w:t>
      </w:r>
    </w:p>
    <w:p w14:paraId="000798D1" w14:textId="27F1772A"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1.Предварительно одобрить проект решения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(приложение к настоящему решению).</w:t>
      </w:r>
    </w:p>
    <w:p w14:paraId="3E7E2AE5" w14:textId="75754C1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2.В целях обсуждения проекта решения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от 14.10.2015 № 8.</w:t>
      </w:r>
    </w:p>
    <w:p w14:paraId="09406A0A" w14:textId="2FF4F349"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0730B064" w14:textId="632604C5"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от 14.10.2015 № 8.</w:t>
      </w:r>
    </w:p>
    <w:p w14:paraId="71EBACFD" w14:textId="4491DDD2"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w:t>
      </w:r>
    </w:p>
    <w:p w14:paraId="79585CBE" w14:textId="2AF79C7A"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446522, Самарская область, Сергиевский район, село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пер. Почтовый, д. 5.</w:t>
      </w:r>
    </w:p>
    <w:p w14:paraId="4DEAE886" w14:textId="783AD054"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446522, Самарская область, Сергиевский район, село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пер. Почтовый, д. 5.</w:t>
      </w:r>
    </w:p>
    <w:p w14:paraId="47E72E20" w14:textId="035728D2"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w:t>
      </w:r>
      <w:proofErr w:type="spellStart"/>
      <w:r w:rsidRPr="00025999">
        <w:rPr>
          <w:rFonts w:ascii="Times New Roman" w:hAnsi="Times New Roman" w:cs="Times New Roman"/>
          <w:sz w:val="12"/>
          <w:szCs w:val="12"/>
        </w:rPr>
        <w:t>Бачевскую</w:t>
      </w:r>
      <w:proofErr w:type="spellEnd"/>
      <w:r w:rsidRPr="00025999">
        <w:rPr>
          <w:rFonts w:ascii="Times New Roman" w:hAnsi="Times New Roman" w:cs="Times New Roman"/>
          <w:sz w:val="12"/>
          <w:szCs w:val="12"/>
        </w:rPr>
        <w:t xml:space="preserve"> Евгению Олеговну. </w:t>
      </w:r>
    </w:p>
    <w:p w14:paraId="0AE16C7A" w14:textId="41C5AEF8"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050B388D" w14:textId="5167ECC3"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1A851D7E" w14:textId="57D6402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611BD49C" w14:textId="705A1618"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12.Настоящее решение вступает в силу со дня его официального опубликования.</w:t>
      </w:r>
    </w:p>
    <w:p w14:paraId="03B85A17"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Председатель Собрания представителей</w:t>
      </w:r>
    </w:p>
    <w:p w14:paraId="5264C9AB"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сельского поселения </w:t>
      </w:r>
      <w:proofErr w:type="spellStart"/>
      <w:r w:rsidRPr="00025999">
        <w:rPr>
          <w:rFonts w:ascii="Times New Roman" w:hAnsi="Times New Roman" w:cs="Times New Roman"/>
          <w:sz w:val="12"/>
          <w:szCs w:val="12"/>
        </w:rPr>
        <w:t>Воротнее</w:t>
      </w:r>
      <w:proofErr w:type="spellEnd"/>
    </w:p>
    <w:p w14:paraId="7F99907D"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муниципального района Сергиевский </w:t>
      </w:r>
    </w:p>
    <w:p w14:paraId="09D4CCA8" w14:textId="2C8ADB2B"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Самарской области</w:t>
      </w:r>
    </w:p>
    <w:p w14:paraId="414916C7" w14:textId="4B0E9772"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ab/>
        <w:t xml:space="preserve">               Т.А. Мамыкина</w:t>
      </w:r>
    </w:p>
    <w:p w14:paraId="6FE035D9"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Глава сельского поселения </w:t>
      </w:r>
      <w:proofErr w:type="spellStart"/>
      <w:r w:rsidRPr="00025999">
        <w:rPr>
          <w:rFonts w:ascii="Times New Roman" w:hAnsi="Times New Roman" w:cs="Times New Roman"/>
          <w:sz w:val="12"/>
          <w:szCs w:val="12"/>
        </w:rPr>
        <w:t>Воротнее</w:t>
      </w:r>
      <w:proofErr w:type="spellEnd"/>
    </w:p>
    <w:p w14:paraId="077ECBE2"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муниципального района Сергиевский </w:t>
      </w:r>
    </w:p>
    <w:p w14:paraId="1B85936A" w14:textId="77777777"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Самарской области                                               </w:t>
      </w:r>
    </w:p>
    <w:p w14:paraId="78470609" w14:textId="5A510DE3"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                             С.А. Никитин</w:t>
      </w:r>
    </w:p>
    <w:p w14:paraId="728EA709" w14:textId="65AB01D9" w:rsidR="00025999" w:rsidRDefault="00025999" w:rsidP="00025999">
      <w:pPr>
        <w:tabs>
          <w:tab w:val="left" w:pos="0"/>
        </w:tabs>
        <w:spacing w:after="0" w:line="240" w:lineRule="auto"/>
        <w:ind w:firstLine="284"/>
        <w:jc w:val="right"/>
        <w:rPr>
          <w:rFonts w:ascii="Times New Roman" w:hAnsi="Times New Roman" w:cs="Times New Roman"/>
          <w:sz w:val="12"/>
          <w:szCs w:val="12"/>
        </w:rPr>
      </w:pPr>
    </w:p>
    <w:p w14:paraId="797091BF"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  Приложение</w:t>
      </w:r>
    </w:p>
    <w:p w14:paraId="6E9452A8"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к решению Собрания представителей</w:t>
      </w:r>
    </w:p>
    <w:p w14:paraId="61C05E5A" w14:textId="77777777"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w:t>
      </w:r>
    </w:p>
    <w:p w14:paraId="441D02FC" w14:textId="77777777"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муниципального района Сергиевский </w:t>
      </w:r>
    </w:p>
    <w:p w14:paraId="4B33E40D" w14:textId="2BF07DF6"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Самарской области</w:t>
      </w:r>
    </w:p>
    <w:p w14:paraId="20C0ABA7"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от 15 декабря 2021 г. № 36</w:t>
      </w:r>
    </w:p>
    <w:p w14:paraId="1A85F2D9"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p>
    <w:p w14:paraId="762F3C6B" w14:textId="62BFA620"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ПРОЕКТ</w:t>
      </w:r>
    </w:p>
    <w:p w14:paraId="3299088C" w14:textId="6D55158E" w:rsidR="00025999" w:rsidRPr="00025999" w:rsidRDefault="00025999" w:rsidP="00025999">
      <w:pPr>
        <w:tabs>
          <w:tab w:val="left" w:pos="0"/>
        </w:tabs>
        <w:spacing w:after="0" w:line="240" w:lineRule="auto"/>
        <w:ind w:firstLine="284"/>
        <w:jc w:val="center"/>
        <w:rPr>
          <w:rFonts w:ascii="Times New Roman" w:hAnsi="Times New Roman" w:cs="Times New Roman"/>
          <w:sz w:val="12"/>
          <w:szCs w:val="12"/>
        </w:rPr>
      </w:pPr>
      <w:r w:rsidRPr="00025999">
        <w:rPr>
          <w:rFonts w:ascii="Times New Roman" w:hAnsi="Times New Roman" w:cs="Times New Roman"/>
          <w:sz w:val="12"/>
          <w:szCs w:val="12"/>
        </w:rPr>
        <w:t>РЕШЕНИЕ</w:t>
      </w:r>
    </w:p>
    <w:p w14:paraId="69BA6944" w14:textId="2B6B5AAD"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     «___» __________ 2022 г.</w:t>
      </w:r>
      <w:r w:rsidRPr="00025999">
        <w:rPr>
          <w:rFonts w:ascii="Times New Roman" w:hAnsi="Times New Roman" w:cs="Times New Roman"/>
          <w:sz w:val="12"/>
          <w:szCs w:val="12"/>
        </w:rPr>
        <w:tab/>
      </w:r>
      <w:r w:rsidRPr="0002599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025999">
        <w:rPr>
          <w:rFonts w:ascii="Times New Roman" w:hAnsi="Times New Roman" w:cs="Times New Roman"/>
          <w:sz w:val="12"/>
          <w:szCs w:val="12"/>
        </w:rPr>
        <w:t>№ ____</w:t>
      </w:r>
    </w:p>
    <w:p w14:paraId="5BA38DB7" w14:textId="50825E3C" w:rsidR="00025999" w:rsidRPr="00025999" w:rsidRDefault="00025999" w:rsidP="00025999">
      <w:pPr>
        <w:tabs>
          <w:tab w:val="left" w:pos="0"/>
        </w:tabs>
        <w:spacing w:after="0" w:line="240" w:lineRule="auto"/>
        <w:ind w:firstLine="284"/>
        <w:jc w:val="center"/>
        <w:rPr>
          <w:rFonts w:ascii="Times New Roman" w:hAnsi="Times New Roman" w:cs="Times New Roman"/>
          <w:sz w:val="12"/>
          <w:szCs w:val="12"/>
        </w:rPr>
      </w:pPr>
      <w:r w:rsidRPr="00025999">
        <w:rPr>
          <w:rFonts w:ascii="Times New Roman" w:hAnsi="Times New Roman" w:cs="Times New Roman"/>
          <w:sz w:val="12"/>
          <w:szCs w:val="12"/>
        </w:rPr>
        <w:t xml:space="preserve">О внесении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w:t>
      </w:r>
    </w:p>
    <w:p w14:paraId="58060571" w14:textId="34661743"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от _______ 2022 года, Собрание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w:t>
      </w:r>
    </w:p>
    <w:p w14:paraId="2EA4DD41" w14:textId="03D87F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РЕШИЛО:</w:t>
      </w:r>
    </w:p>
    <w:p w14:paraId="05C8D0DF" w14:textId="239EAD22"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1.Внести следующие изменения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от 29.07.2015 № 22 (далее – Устав):</w:t>
      </w:r>
    </w:p>
    <w:p w14:paraId="0401AEB7"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1) в пункте 1 статьи 7 Устава: </w:t>
      </w:r>
    </w:p>
    <w:p w14:paraId="4F9862B2"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а) подпункт 4.1 изложить в следующей редакции:</w:t>
      </w:r>
    </w:p>
    <w:p w14:paraId="240F13B1"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1733CA6"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б) подпункт 5 изложить в следующей редакции:</w:t>
      </w:r>
    </w:p>
    <w:p w14:paraId="6CEA93DA"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E371398"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в) подпункт 21 изложить в следующей редакции:</w:t>
      </w:r>
    </w:p>
    <w:p w14:paraId="21F7A2BC"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42ACB28"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68C09499"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2) пункт 2 статьи 11 Устава изложить в следующей редакции:</w:t>
      </w:r>
    </w:p>
    <w:p w14:paraId="3F118DF8"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F803B83"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3) подпункт 13 пункта 2 статьи 35 Устава признать утратившим силу;</w:t>
      </w:r>
    </w:p>
    <w:p w14:paraId="1577D0F5"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4) подпункт 7 пункта 1 статьи 38 Устава изложить в следующей редакции: </w:t>
      </w:r>
    </w:p>
    <w:p w14:paraId="3097FB9B"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19C306A"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5) пункт 9 статьи 43 Устава изложить в следующей редакции: </w:t>
      </w:r>
    </w:p>
    <w:p w14:paraId="6FFA3ACE"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DAEEB0B"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6) пункт 5 статьи 44 Устава дополнить абзацем следующего содержания: </w:t>
      </w:r>
    </w:p>
    <w:p w14:paraId="6A7BE8B9"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«Полное наименование Администрации поселения: Администрация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Сокращенное наименование Администрации поселения: Администрация СП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w:t>
      </w:r>
      <w:proofErr w:type="spellStart"/>
      <w:r w:rsidRPr="00025999">
        <w:rPr>
          <w:rFonts w:ascii="Times New Roman" w:hAnsi="Times New Roman" w:cs="Times New Roman"/>
          <w:sz w:val="12"/>
          <w:szCs w:val="12"/>
        </w:rPr>
        <w:t>м.р</w:t>
      </w:r>
      <w:proofErr w:type="spellEnd"/>
      <w:r w:rsidRPr="00025999">
        <w:rPr>
          <w:rFonts w:ascii="Times New Roman" w:hAnsi="Times New Roman" w:cs="Times New Roman"/>
          <w:sz w:val="12"/>
          <w:szCs w:val="12"/>
        </w:rPr>
        <w:t>. Сергиевский.»;</w:t>
      </w:r>
    </w:p>
    <w:p w14:paraId="2E9BF86B"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7) пункт 13 статьи 45 Устава изложить в следующей редакции:</w:t>
      </w:r>
    </w:p>
    <w:p w14:paraId="3095FA56"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04B18A71"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2A18B252"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2. Поручить Главе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07DC025" w14:textId="77777777"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w:t>
      </w:r>
      <w:proofErr w:type="spellStart"/>
      <w:r w:rsidRPr="00025999">
        <w:rPr>
          <w:rFonts w:ascii="Times New Roman" w:hAnsi="Times New Roman" w:cs="Times New Roman"/>
          <w:sz w:val="12"/>
          <w:szCs w:val="12"/>
        </w:rPr>
        <w:t>Воротнее</w:t>
      </w:r>
      <w:proofErr w:type="spellEnd"/>
      <w:r w:rsidRPr="00025999">
        <w:rPr>
          <w:rFonts w:ascii="Times New Roman" w:hAnsi="Times New Roman" w:cs="Times New Roman"/>
          <w:sz w:val="12"/>
          <w:szCs w:val="12"/>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2752A340" w14:textId="455505DA" w:rsidR="00025999" w:rsidRPr="00025999" w:rsidRDefault="00025999" w:rsidP="00025999">
      <w:pPr>
        <w:tabs>
          <w:tab w:val="left" w:pos="0"/>
        </w:tabs>
        <w:spacing w:after="0" w:line="240" w:lineRule="auto"/>
        <w:ind w:firstLine="284"/>
        <w:jc w:val="both"/>
        <w:rPr>
          <w:rFonts w:ascii="Times New Roman" w:hAnsi="Times New Roman" w:cs="Times New Roman"/>
          <w:sz w:val="12"/>
          <w:szCs w:val="12"/>
        </w:rPr>
      </w:pPr>
      <w:r w:rsidRPr="00025999">
        <w:rPr>
          <w:rFonts w:ascii="Times New Roman" w:hAnsi="Times New Roman" w:cs="Times New Roman"/>
          <w:sz w:val="12"/>
          <w:szCs w:val="12"/>
        </w:rPr>
        <w:t>4. Настоящее Решение вступает в силу со дня его официального опубликования.</w:t>
      </w:r>
    </w:p>
    <w:p w14:paraId="2FED28DE" w14:textId="77777777"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Председатель Собрания представителей</w:t>
      </w:r>
      <w:r w:rsidRPr="00025999">
        <w:rPr>
          <w:rFonts w:ascii="Times New Roman" w:hAnsi="Times New Roman" w:cs="Times New Roman"/>
          <w:sz w:val="12"/>
          <w:szCs w:val="12"/>
        </w:rPr>
        <w:t xml:space="preserve"> </w:t>
      </w:r>
    </w:p>
    <w:p w14:paraId="6BD5D96E" w14:textId="1F30D878"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сельского поселения </w:t>
      </w:r>
      <w:proofErr w:type="spellStart"/>
      <w:r w:rsidRPr="00025999">
        <w:rPr>
          <w:rFonts w:ascii="Times New Roman" w:hAnsi="Times New Roman" w:cs="Times New Roman"/>
          <w:sz w:val="12"/>
          <w:szCs w:val="12"/>
        </w:rPr>
        <w:t>Воротнее</w:t>
      </w:r>
      <w:proofErr w:type="spellEnd"/>
    </w:p>
    <w:p w14:paraId="06033D29"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муниципального района Сергиевский </w:t>
      </w:r>
    </w:p>
    <w:p w14:paraId="63E87161" w14:textId="39392DE4"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Самарской области</w:t>
      </w:r>
    </w:p>
    <w:p w14:paraId="454E0C76" w14:textId="6BEB2609"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Т.А. Мамыкина</w:t>
      </w:r>
    </w:p>
    <w:p w14:paraId="72B2022D"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Глава сельского поселения </w:t>
      </w:r>
      <w:proofErr w:type="spellStart"/>
      <w:r w:rsidRPr="00025999">
        <w:rPr>
          <w:rFonts w:ascii="Times New Roman" w:hAnsi="Times New Roman" w:cs="Times New Roman"/>
          <w:sz w:val="12"/>
          <w:szCs w:val="12"/>
        </w:rPr>
        <w:t>Воротнее</w:t>
      </w:r>
      <w:proofErr w:type="spellEnd"/>
    </w:p>
    <w:p w14:paraId="320A7E2C" w14:textId="77777777"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lastRenderedPageBreak/>
        <w:t xml:space="preserve">муниципального района Сергиевский </w:t>
      </w:r>
    </w:p>
    <w:p w14:paraId="284D87B9" w14:textId="57972158" w:rsidR="00025999" w:rsidRP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 xml:space="preserve">Самарской области                                                                            </w:t>
      </w:r>
    </w:p>
    <w:p w14:paraId="6C72CC27" w14:textId="61A26442" w:rsidR="00025999" w:rsidRDefault="00025999" w:rsidP="00025999">
      <w:pPr>
        <w:tabs>
          <w:tab w:val="left" w:pos="0"/>
        </w:tabs>
        <w:spacing w:after="0" w:line="240" w:lineRule="auto"/>
        <w:ind w:firstLine="284"/>
        <w:jc w:val="right"/>
        <w:rPr>
          <w:rFonts w:ascii="Times New Roman" w:hAnsi="Times New Roman" w:cs="Times New Roman"/>
          <w:sz w:val="12"/>
          <w:szCs w:val="12"/>
        </w:rPr>
      </w:pPr>
      <w:r w:rsidRPr="00025999">
        <w:rPr>
          <w:rFonts w:ascii="Times New Roman" w:hAnsi="Times New Roman" w:cs="Times New Roman"/>
          <w:sz w:val="12"/>
          <w:szCs w:val="12"/>
        </w:rPr>
        <w:t>С.А. Никитин</w:t>
      </w:r>
    </w:p>
    <w:p w14:paraId="2DED2F6A" w14:textId="25CC20AB" w:rsidR="00025999" w:rsidRDefault="00025999" w:rsidP="00025999">
      <w:pPr>
        <w:tabs>
          <w:tab w:val="left" w:pos="0"/>
        </w:tabs>
        <w:spacing w:after="0" w:line="240" w:lineRule="auto"/>
        <w:ind w:firstLine="284"/>
        <w:jc w:val="right"/>
        <w:rPr>
          <w:rFonts w:ascii="Times New Roman" w:hAnsi="Times New Roman" w:cs="Times New Roman"/>
          <w:sz w:val="12"/>
          <w:szCs w:val="12"/>
        </w:rPr>
      </w:pPr>
    </w:p>
    <w:p w14:paraId="77C98A69" w14:textId="49CA740A" w:rsidR="00E832B1" w:rsidRPr="00E832B1" w:rsidRDefault="00E832B1" w:rsidP="00E832B1">
      <w:pPr>
        <w:tabs>
          <w:tab w:val="left" w:pos="0"/>
        </w:tabs>
        <w:spacing w:after="0" w:line="240" w:lineRule="auto"/>
        <w:ind w:firstLine="284"/>
        <w:jc w:val="center"/>
        <w:rPr>
          <w:rFonts w:ascii="Times New Roman" w:hAnsi="Times New Roman" w:cs="Times New Roman"/>
          <w:sz w:val="12"/>
          <w:szCs w:val="12"/>
        </w:rPr>
      </w:pPr>
      <w:r w:rsidRPr="00E832B1">
        <w:rPr>
          <w:rFonts w:ascii="Times New Roman" w:hAnsi="Times New Roman" w:cs="Times New Roman"/>
          <w:sz w:val="12"/>
          <w:szCs w:val="12"/>
        </w:rPr>
        <w:t>РЕШЕНИЕ</w:t>
      </w:r>
    </w:p>
    <w:p w14:paraId="09CFE7F1" w14:textId="6D353CCD"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«15»   декабря    2021 г.</w:t>
      </w:r>
      <w:r w:rsidRPr="00E832B1">
        <w:rPr>
          <w:rFonts w:ascii="Times New Roman" w:hAnsi="Times New Roman" w:cs="Times New Roman"/>
          <w:sz w:val="12"/>
          <w:szCs w:val="12"/>
        </w:rPr>
        <w:tab/>
      </w:r>
      <w:r w:rsidRPr="00E832B1">
        <w:rPr>
          <w:rFonts w:ascii="Times New Roman" w:hAnsi="Times New Roman" w:cs="Times New Roman"/>
          <w:sz w:val="12"/>
          <w:szCs w:val="12"/>
        </w:rPr>
        <w:tab/>
      </w:r>
      <w:r w:rsidRPr="00E832B1">
        <w:rPr>
          <w:rFonts w:ascii="Times New Roman" w:hAnsi="Times New Roman" w:cs="Times New Roman"/>
          <w:sz w:val="12"/>
          <w:szCs w:val="12"/>
        </w:rPr>
        <w:tab/>
        <w:t xml:space="preserve">              </w:t>
      </w:r>
      <w:r w:rsidRPr="00E832B1">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E832B1">
        <w:rPr>
          <w:rFonts w:ascii="Times New Roman" w:hAnsi="Times New Roman" w:cs="Times New Roman"/>
          <w:sz w:val="12"/>
          <w:szCs w:val="12"/>
        </w:rPr>
        <w:t>№42</w:t>
      </w:r>
    </w:p>
    <w:p w14:paraId="70BB9F2E" w14:textId="2E6A65F5" w:rsidR="00E832B1" w:rsidRPr="00E832B1" w:rsidRDefault="00E832B1" w:rsidP="00E832B1">
      <w:pPr>
        <w:tabs>
          <w:tab w:val="left" w:pos="0"/>
        </w:tabs>
        <w:spacing w:after="0" w:line="240" w:lineRule="auto"/>
        <w:ind w:firstLine="284"/>
        <w:jc w:val="center"/>
        <w:rPr>
          <w:rFonts w:ascii="Times New Roman" w:hAnsi="Times New Roman" w:cs="Times New Roman"/>
          <w:sz w:val="12"/>
          <w:szCs w:val="12"/>
        </w:rPr>
      </w:pPr>
      <w:r w:rsidRPr="00E832B1">
        <w:rPr>
          <w:rFonts w:ascii="Times New Roman" w:hAnsi="Times New Roman" w:cs="Times New Roman"/>
          <w:sz w:val="12"/>
          <w:szCs w:val="12"/>
        </w:rPr>
        <w:t>О предварительном одобрении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и вынесении проекта на публичные слушания</w:t>
      </w:r>
    </w:p>
    <w:p w14:paraId="68D6A3CA" w14:textId="77777777"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Елшанка муниципального района Сергиевский Самарской области</w:t>
      </w:r>
    </w:p>
    <w:p w14:paraId="0D5674CC" w14:textId="77777777"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РЕШИЛО:</w:t>
      </w:r>
    </w:p>
    <w:p w14:paraId="48CB659D" w14:textId="42D6279E"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1.Предварительно одобрить проект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(приложение к настоящему решению).</w:t>
      </w:r>
    </w:p>
    <w:p w14:paraId="3E061805" w14:textId="2CBABA68"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2.В целях обсуждения проекта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(далее – проект решения) провести на территории сельского поселения Елшанка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14:paraId="0AD44572" w14:textId="6A7F9DD9"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0C78E0C9" w14:textId="128DF1BD"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Елшанка муниципального района Сергиевский Самарской области, утвержденным решением Собрания представителей сельского поселения Елшанка муниципального района Сергиевский Самарской области от 14.10.2015 № 8.</w:t>
      </w:r>
    </w:p>
    <w:p w14:paraId="1454459B" w14:textId="3CD784E5"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Елшанка муниципального района Сергиевский Самарской области.</w:t>
      </w:r>
    </w:p>
    <w:p w14:paraId="7FFF02D4" w14:textId="331210B8"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6.Место проведения публичных слушаний (место ведения протокола публичных слушаний) – 446521, Самарская область, Сергиевский район, село Елшанка, ул. Кольцевая, д. 1.</w:t>
      </w:r>
    </w:p>
    <w:p w14:paraId="751C6FB4" w14:textId="57184047"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446521, Самарская область, Сергиевский район, село Елшанка, ул. Кольцевая, д. 1.</w:t>
      </w:r>
    </w:p>
    <w:p w14:paraId="5EF653C9" w14:textId="5866D10A"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Елшанка муниципального района Сергиевский по вопросу публичных слушаний, ведущего специалиста администрации сельского поселения Елшанка </w:t>
      </w:r>
      <w:proofErr w:type="spellStart"/>
      <w:r w:rsidRPr="00E832B1">
        <w:rPr>
          <w:rFonts w:ascii="Times New Roman" w:hAnsi="Times New Roman" w:cs="Times New Roman"/>
          <w:sz w:val="12"/>
          <w:szCs w:val="12"/>
        </w:rPr>
        <w:t>Ягольникову</w:t>
      </w:r>
      <w:proofErr w:type="spellEnd"/>
      <w:r w:rsidRPr="00E832B1">
        <w:rPr>
          <w:rFonts w:ascii="Times New Roman" w:hAnsi="Times New Roman" w:cs="Times New Roman"/>
          <w:sz w:val="12"/>
          <w:szCs w:val="12"/>
        </w:rPr>
        <w:t xml:space="preserve"> Людмилу Алексеевну. </w:t>
      </w:r>
    </w:p>
    <w:p w14:paraId="2AF9288D" w14:textId="7B6E4006"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33957D98" w14:textId="4F9B2CC0"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08FFF7EE" w14:textId="0F10A449"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6B4254D2" w14:textId="6D4E2CBF" w:rsidR="00E832B1" w:rsidRPr="00E832B1" w:rsidRDefault="00E832B1" w:rsidP="00E832B1">
      <w:pPr>
        <w:tabs>
          <w:tab w:val="left" w:pos="0"/>
        </w:tabs>
        <w:spacing w:after="0" w:line="240" w:lineRule="auto"/>
        <w:ind w:firstLine="284"/>
        <w:jc w:val="both"/>
        <w:rPr>
          <w:rFonts w:ascii="Times New Roman" w:hAnsi="Times New Roman" w:cs="Times New Roman"/>
          <w:sz w:val="12"/>
          <w:szCs w:val="12"/>
        </w:rPr>
      </w:pPr>
      <w:r w:rsidRPr="00E832B1">
        <w:rPr>
          <w:rFonts w:ascii="Times New Roman" w:hAnsi="Times New Roman" w:cs="Times New Roman"/>
          <w:sz w:val="12"/>
          <w:szCs w:val="12"/>
        </w:rPr>
        <w:t>12.Настоящее решение вступает в силу со дня его официального опубликования.</w:t>
      </w:r>
    </w:p>
    <w:p w14:paraId="6ABCF6CB" w14:textId="77777777"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Председатель Собрания представителей</w:t>
      </w:r>
    </w:p>
    <w:p w14:paraId="6E54C959" w14:textId="77777777"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сельского поселения Елшанка</w:t>
      </w:r>
    </w:p>
    <w:p w14:paraId="45BD41FC" w14:textId="77777777"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 xml:space="preserve">муниципального района Сергиевский </w:t>
      </w:r>
    </w:p>
    <w:p w14:paraId="02BEACC8" w14:textId="3A0EF46A" w:rsid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Самарской области</w:t>
      </w:r>
    </w:p>
    <w:p w14:paraId="089934B2" w14:textId="6B179511"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ab/>
        <w:t xml:space="preserve">                  Д.В. Осипов</w:t>
      </w:r>
    </w:p>
    <w:p w14:paraId="78340BE9" w14:textId="77777777"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Глава сельского поселения Елшанка</w:t>
      </w:r>
    </w:p>
    <w:p w14:paraId="7FB9E832" w14:textId="77777777" w:rsidR="00E832B1" w:rsidRP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 xml:space="preserve">муниципального района Сергиевский </w:t>
      </w:r>
    </w:p>
    <w:p w14:paraId="11B9DBC9" w14:textId="77777777" w:rsid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 xml:space="preserve">Самарской области                                    </w:t>
      </w:r>
    </w:p>
    <w:p w14:paraId="230E0AD4" w14:textId="019AF4C9" w:rsidR="00E832B1" w:rsidRDefault="00E832B1" w:rsidP="00E832B1">
      <w:pPr>
        <w:tabs>
          <w:tab w:val="left" w:pos="0"/>
        </w:tabs>
        <w:spacing w:after="0" w:line="240" w:lineRule="auto"/>
        <w:ind w:firstLine="284"/>
        <w:jc w:val="right"/>
        <w:rPr>
          <w:rFonts w:ascii="Times New Roman" w:hAnsi="Times New Roman" w:cs="Times New Roman"/>
          <w:sz w:val="12"/>
          <w:szCs w:val="12"/>
        </w:rPr>
      </w:pPr>
      <w:r w:rsidRPr="00E832B1">
        <w:rPr>
          <w:rFonts w:ascii="Times New Roman" w:hAnsi="Times New Roman" w:cs="Times New Roman"/>
          <w:sz w:val="12"/>
          <w:szCs w:val="12"/>
        </w:rPr>
        <w:t xml:space="preserve">                                      С.В. </w:t>
      </w:r>
      <w:proofErr w:type="spellStart"/>
      <w:r w:rsidRPr="00E832B1">
        <w:rPr>
          <w:rFonts w:ascii="Times New Roman" w:hAnsi="Times New Roman" w:cs="Times New Roman"/>
          <w:sz w:val="12"/>
          <w:szCs w:val="12"/>
        </w:rPr>
        <w:t>Прокаев</w:t>
      </w:r>
      <w:proofErr w:type="spellEnd"/>
    </w:p>
    <w:p w14:paraId="30AD67D0" w14:textId="07745129" w:rsidR="00994579" w:rsidRDefault="00994579" w:rsidP="00E832B1">
      <w:pPr>
        <w:tabs>
          <w:tab w:val="left" w:pos="0"/>
        </w:tabs>
        <w:spacing w:after="0" w:line="240" w:lineRule="auto"/>
        <w:ind w:firstLine="284"/>
        <w:jc w:val="right"/>
        <w:rPr>
          <w:rFonts w:ascii="Times New Roman" w:hAnsi="Times New Roman" w:cs="Times New Roman"/>
          <w:sz w:val="12"/>
          <w:szCs w:val="12"/>
        </w:rPr>
      </w:pPr>
    </w:p>
    <w:p w14:paraId="6B08599B"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  Приложение</w:t>
      </w:r>
    </w:p>
    <w:p w14:paraId="3A626F84"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к решению Собрания представителей</w:t>
      </w:r>
    </w:p>
    <w:p w14:paraId="0CF4D7DB" w14:textId="77777777"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сельского поселения Елшанка </w:t>
      </w:r>
    </w:p>
    <w:p w14:paraId="15AEDB0A" w14:textId="77777777"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муниципального района Сергиевский </w:t>
      </w:r>
    </w:p>
    <w:p w14:paraId="6D5CFD7B" w14:textId="2809A941"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Самарской области</w:t>
      </w:r>
    </w:p>
    <w:p w14:paraId="2375526B"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от 15 декабря 2021 г. № 42</w:t>
      </w:r>
    </w:p>
    <w:p w14:paraId="66E79ABA"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p>
    <w:p w14:paraId="5E27B2D3"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ПРОЕКТ</w:t>
      </w:r>
    </w:p>
    <w:p w14:paraId="22189A7E" w14:textId="580EBEB3" w:rsidR="00994579" w:rsidRPr="00994579" w:rsidRDefault="00994579" w:rsidP="00994579">
      <w:pPr>
        <w:tabs>
          <w:tab w:val="left" w:pos="0"/>
        </w:tabs>
        <w:spacing w:after="0" w:line="240" w:lineRule="auto"/>
        <w:ind w:firstLine="284"/>
        <w:jc w:val="center"/>
        <w:rPr>
          <w:rFonts w:ascii="Times New Roman" w:hAnsi="Times New Roman" w:cs="Times New Roman"/>
          <w:sz w:val="12"/>
          <w:szCs w:val="12"/>
        </w:rPr>
      </w:pPr>
      <w:r w:rsidRPr="00994579">
        <w:rPr>
          <w:rFonts w:ascii="Times New Roman" w:hAnsi="Times New Roman" w:cs="Times New Roman"/>
          <w:sz w:val="12"/>
          <w:szCs w:val="12"/>
        </w:rPr>
        <w:t>РЕШЕНИЕ</w:t>
      </w:r>
    </w:p>
    <w:p w14:paraId="53E0A0F3" w14:textId="368D1F40"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 «     »                    2022 г.</w:t>
      </w:r>
      <w:r w:rsidRPr="00994579">
        <w:rPr>
          <w:rFonts w:ascii="Times New Roman" w:hAnsi="Times New Roman" w:cs="Times New Roman"/>
          <w:sz w:val="12"/>
          <w:szCs w:val="12"/>
        </w:rPr>
        <w:tab/>
      </w:r>
      <w:r w:rsidRPr="0099457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994579">
        <w:rPr>
          <w:rFonts w:ascii="Times New Roman" w:hAnsi="Times New Roman" w:cs="Times New Roman"/>
          <w:sz w:val="12"/>
          <w:szCs w:val="12"/>
        </w:rPr>
        <w:t xml:space="preserve">      № ____</w:t>
      </w:r>
    </w:p>
    <w:p w14:paraId="5DA96347" w14:textId="5EF4A374" w:rsidR="00994579" w:rsidRPr="00994579" w:rsidRDefault="00994579" w:rsidP="00994579">
      <w:pPr>
        <w:tabs>
          <w:tab w:val="left" w:pos="0"/>
        </w:tabs>
        <w:spacing w:after="0" w:line="240" w:lineRule="auto"/>
        <w:ind w:firstLine="284"/>
        <w:jc w:val="center"/>
        <w:rPr>
          <w:rFonts w:ascii="Times New Roman" w:hAnsi="Times New Roman" w:cs="Times New Roman"/>
          <w:sz w:val="12"/>
          <w:szCs w:val="12"/>
        </w:rPr>
      </w:pPr>
      <w:r w:rsidRPr="00994579">
        <w:rPr>
          <w:rFonts w:ascii="Times New Roman" w:hAnsi="Times New Roman" w:cs="Times New Roman"/>
          <w:sz w:val="12"/>
          <w:szCs w:val="12"/>
        </w:rPr>
        <w:t>О внесении изменений в Устав сельского поселения Елшанка муниципального района Сергиевский Самарской области</w:t>
      </w:r>
    </w:p>
    <w:p w14:paraId="63D2C236" w14:textId="6A2F84BC"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Елшанка муниципального района Сергиевский Самарской области «О внесении изменений в Устав сельского поселения Елшанка муниципального района Сергиевский Самарской области» от _______ 2022 года, Собрание представителей сельского поселения Елшанка муниципального района Сергиевский Самарской области</w:t>
      </w:r>
    </w:p>
    <w:p w14:paraId="495049D8" w14:textId="3C041A35"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 РЕШИЛО:</w:t>
      </w:r>
    </w:p>
    <w:p w14:paraId="282DB0B9" w14:textId="046E2B0A"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1.Внести следующие изменения в Устав сельского поселения Елшанка муниципального района Сергиевский Самарской области, принятый решением Собрания представителей сельского поселения Елшанка муниципального района Сергиевский Самарской области от 29.07.2015 № 22 (далее – Устав):</w:t>
      </w:r>
    </w:p>
    <w:p w14:paraId="7BE16718"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1) в пункте 1 статьи 7 Устава: </w:t>
      </w:r>
    </w:p>
    <w:p w14:paraId="113D0546"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а) подпункт 4.1 изложить в следующей редакции:</w:t>
      </w:r>
    </w:p>
    <w:p w14:paraId="6D000427"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34AC2F13"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б) подпункт 5 изложить в следующей редакции:</w:t>
      </w:r>
    </w:p>
    <w:p w14:paraId="4C96BCC0"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DD3EB37"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в) подпункт 21 изложить в следующей редакции:</w:t>
      </w:r>
    </w:p>
    <w:p w14:paraId="55F3722C"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76FEFFA"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1C563C8A"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2) пункт 2 статьи 11 Устава изложить в следующей редакции:</w:t>
      </w:r>
    </w:p>
    <w:p w14:paraId="335D3135"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9358524"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3) подпункт 13 пункта 2 статьи 35 Устава признать утратившим силу;</w:t>
      </w:r>
    </w:p>
    <w:p w14:paraId="3541631C"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4) подпункт 7 пункта 1 статьи 38 Устава изложить в следующей редакции: </w:t>
      </w:r>
    </w:p>
    <w:p w14:paraId="28840962"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C68B0C4"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5) пункт 9 статьи 43 Устава изложить в следующей редакции: </w:t>
      </w:r>
    </w:p>
    <w:p w14:paraId="075249F1"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AEB440A"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6) пункт 5 статьи 44 Устава дополнить абзацем следующего содержания: </w:t>
      </w:r>
    </w:p>
    <w:p w14:paraId="2E9E3B41"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«Полное наименование Администрации поселения: Администрация сельского поселения Елшанка муниципального района Сергиевский Самарской области. Сокращенное наименование Администрации поселения: Администрация СП Елшанка </w:t>
      </w:r>
      <w:proofErr w:type="spellStart"/>
      <w:r w:rsidRPr="00994579">
        <w:rPr>
          <w:rFonts w:ascii="Times New Roman" w:hAnsi="Times New Roman" w:cs="Times New Roman"/>
          <w:sz w:val="12"/>
          <w:szCs w:val="12"/>
        </w:rPr>
        <w:t>м.р</w:t>
      </w:r>
      <w:proofErr w:type="spellEnd"/>
      <w:r w:rsidRPr="00994579">
        <w:rPr>
          <w:rFonts w:ascii="Times New Roman" w:hAnsi="Times New Roman" w:cs="Times New Roman"/>
          <w:sz w:val="12"/>
          <w:szCs w:val="12"/>
        </w:rPr>
        <w:t>. Сергиевский.»;</w:t>
      </w:r>
    </w:p>
    <w:p w14:paraId="0753FDC4"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7) пункт 13 статьи 45 Устава изложить в следующей редакции:</w:t>
      </w:r>
    </w:p>
    <w:p w14:paraId="3C3AF0D1"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3C3546A3"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2E3A458"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2. Поручить Главе сельского поселения Елшанка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224A899"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Елшанка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2D22D7A8" w14:textId="1175D290"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4. Настоящее Решение вступает в силу со дня его официального опубликования.</w:t>
      </w:r>
    </w:p>
    <w:p w14:paraId="2CB825D8"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Председатель Собрания представителей</w:t>
      </w:r>
    </w:p>
    <w:p w14:paraId="2F9092D5"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сельского поселения Елшанка</w:t>
      </w:r>
    </w:p>
    <w:p w14:paraId="585DB42B"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муниципального района Сергиевский </w:t>
      </w:r>
    </w:p>
    <w:p w14:paraId="7ABC42CF" w14:textId="1A890051"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Самарской области          </w:t>
      </w:r>
    </w:p>
    <w:p w14:paraId="1DD5B7B4" w14:textId="67A687FF"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          Д.В. Осипов</w:t>
      </w:r>
    </w:p>
    <w:p w14:paraId="1E70EE7F"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Глава сельского поселения Елшанка</w:t>
      </w:r>
    </w:p>
    <w:p w14:paraId="6D7A4F35"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муниципального района Сергиевский </w:t>
      </w:r>
    </w:p>
    <w:p w14:paraId="1C3C5A57" w14:textId="77777777"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Самарской области                                                                      </w:t>
      </w:r>
    </w:p>
    <w:p w14:paraId="145A5286" w14:textId="235C0519" w:rsidR="00994579" w:rsidRPr="00FA25F4"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       С.В. </w:t>
      </w:r>
      <w:proofErr w:type="spellStart"/>
      <w:r w:rsidRPr="00994579">
        <w:rPr>
          <w:rFonts w:ascii="Times New Roman" w:hAnsi="Times New Roman" w:cs="Times New Roman"/>
          <w:sz w:val="12"/>
          <w:szCs w:val="12"/>
        </w:rPr>
        <w:t>Прокаев</w:t>
      </w:r>
      <w:proofErr w:type="spellEnd"/>
    </w:p>
    <w:p w14:paraId="472F4C6D" w14:textId="5EDB9B03" w:rsidR="005C7A3A" w:rsidRDefault="005C7A3A" w:rsidP="00025999">
      <w:pPr>
        <w:tabs>
          <w:tab w:val="left" w:pos="0"/>
        </w:tabs>
        <w:spacing w:after="0" w:line="240" w:lineRule="auto"/>
        <w:ind w:firstLine="284"/>
        <w:jc w:val="right"/>
        <w:rPr>
          <w:rFonts w:ascii="Times New Roman" w:hAnsi="Times New Roman" w:cs="Times New Roman"/>
          <w:sz w:val="12"/>
          <w:szCs w:val="12"/>
        </w:rPr>
      </w:pPr>
    </w:p>
    <w:p w14:paraId="483B3B72" w14:textId="11EEDE8D" w:rsidR="00994579" w:rsidRPr="00994579" w:rsidRDefault="00994579" w:rsidP="00994579">
      <w:pPr>
        <w:tabs>
          <w:tab w:val="left" w:pos="0"/>
        </w:tabs>
        <w:spacing w:after="0" w:line="240" w:lineRule="auto"/>
        <w:ind w:firstLine="284"/>
        <w:jc w:val="center"/>
        <w:rPr>
          <w:rFonts w:ascii="Times New Roman" w:hAnsi="Times New Roman" w:cs="Times New Roman"/>
          <w:sz w:val="12"/>
          <w:szCs w:val="12"/>
        </w:rPr>
      </w:pPr>
      <w:r w:rsidRPr="00994579">
        <w:rPr>
          <w:rFonts w:ascii="Times New Roman" w:hAnsi="Times New Roman" w:cs="Times New Roman"/>
          <w:sz w:val="12"/>
          <w:szCs w:val="12"/>
        </w:rPr>
        <w:t>РЕШЕНИЕ</w:t>
      </w:r>
    </w:p>
    <w:p w14:paraId="77D96225" w14:textId="3F0518BC"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15 декабря 2021 г.</w:t>
      </w:r>
      <w:r w:rsidRPr="00994579">
        <w:rPr>
          <w:rFonts w:ascii="Times New Roman" w:hAnsi="Times New Roman" w:cs="Times New Roman"/>
          <w:sz w:val="12"/>
          <w:szCs w:val="12"/>
        </w:rPr>
        <w:tab/>
      </w:r>
      <w:r w:rsidRPr="00994579">
        <w:rPr>
          <w:rFonts w:ascii="Times New Roman" w:hAnsi="Times New Roman" w:cs="Times New Roman"/>
          <w:sz w:val="12"/>
          <w:szCs w:val="12"/>
        </w:rPr>
        <w:tab/>
      </w:r>
      <w:r w:rsidRPr="00994579">
        <w:rPr>
          <w:rFonts w:ascii="Times New Roman" w:hAnsi="Times New Roman" w:cs="Times New Roman"/>
          <w:sz w:val="12"/>
          <w:szCs w:val="12"/>
        </w:rPr>
        <w:tab/>
        <w:t xml:space="preserve">              </w:t>
      </w:r>
      <w:r w:rsidRPr="00994579">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994579">
        <w:rPr>
          <w:rFonts w:ascii="Times New Roman" w:hAnsi="Times New Roman" w:cs="Times New Roman"/>
          <w:sz w:val="12"/>
          <w:szCs w:val="12"/>
        </w:rPr>
        <w:t xml:space="preserve">№40 </w:t>
      </w:r>
    </w:p>
    <w:p w14:paraId="66A2FBA7" w14:textId="4192BF7C" w:rsidR="00994579" w:rsidRPr="00994579" w:rsidRDefault="00994579" w:rsidP="00994579">
      <w:pPr>
        <w:tabs>
          <w:tab w:val="left" w:pos="0"/>
        </w:tabs>
        <w:spacing w:after="0" w:line="240" w:lineRule="auto"/>
        <w:ind w:firstLine="284"/>
        <w:jc w:val="center"/>
        <w:rPr>
          <w:rFonts w:ascii="Times New Roman" w:hAnsi="Times New Roman" w:cs="Times New Roman"/>
          <w:sz w:val="12"/>
          <w:szCs w:val="12"/>
        </w:rPr>
      </w:pPr>
      <w:r w:rsidRPr="00994579">
        <w:rPr>
          <w:rFonts w:ascii="Times New Roman" w:hAnsi="Times New Roman" w:cs="Times New Roman"/>
          <w:sz w:val="12"/>
          <w:szCs w:val="12"/>
        </w:rPr>
        <w:t xml:space="preserve">О предварительном одобрении проекта решения Собрания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и вынесении проекта на публичные слушания</w:t>
      </w:r>
    </w:p>
    <w:p w14:paraId="159D1B6C"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w:t>
      </w:r>
    </w:p>
    <w:p w14:paraId="4731CB56" w14:textId="7777777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РЕШИЛО:</w:t>
      </w:r>
    </w:p>
    <w:p w14:paraId="5C52788F" w14:textId="35C8D40F"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1.Предварительно одобрить проект решения Собрания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(приложение к настоящему решению).</w:t>
      </w:r>
    </w:p>
    <w:p w14:paraId="62E7E961" w14:textId="747C1F62"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2.В целях обсуждения проекта решения Собрания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w:t>
      </w:r>
      <w:r w:rsidRPr="00994579">
        <w:rPr>
          <w:rFonts w:ascii="Times New Roman" w:hAnsi="Times New Roman" w:cs="Times New Roman"/>
          <w:sz w:val="12"/>
          <w:szCs w:val="12"/>
        </w:rPr>
        <w:lastRenderedPageBreak/>
        <w:t xml:space="preserve">(далее – проект решения) провести на территории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от 13.10.2015 № 11.</w:t>
      </w:r>
    </w:p>
    <w:p w14:paraId="75F1097F" w14:textId="58CCEDEF"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3B06567B" w14:textId="48D0C310"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 от 13.10.2015 № 11.</w:t>
      </w:r>
    </w:p>
    <w:p w14:paraId="7D308492" w14:textId="0BD82378"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Самарской области.</w:t>
      </w:r>
    </w:p>
    <w:p w14:paraId="495AD7B7" w14:textId="7DD56039"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446557, Самарская область, Сергиевский район, село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ул. Пролетарская, д. 1.</w:t>
      </w:r>
    </w:p>
    <w:p w14:paraId="3D1258EE" w14:textId="7DD95C4B"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446557, Самарская область, Сергиевский район, село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ул. Пролетарская, д. 1.</w:t>
      </w:r>
    </w:p>
    <w:p w14:paraId="03EA66F3" w14:textId="16B6B78A"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994579">
        <w:rPr>
          <w:rFonts w:ascii="Times New Roman" w:hAnsi="Times New Roman" w:cs="Times New Roman"/>
          <w:sz w:val="12"/>
          <w:szCs w:val="12"/>
        </w:rPr>
        <w:t>Захаркино</w:t>
      </w:r>
      <w:proofErr w:type="spellEnd"/>
      <w:r w:rsidRPr="00994579">
        <w:rPr>
          <w:rFonts w:ascii="Times New Roman" w:hAnsi="Times New Roman" w:cs="Times New Roman"/>
          <w:sz w:val="12"/>
          <w:szCs w:val="12"/>
        </w:rPr>
        <w:t xml:space="preserve"> муниципального района Сергиевский по вопросу публичных слушаний, ведущего специалиста Дмитриеву О.В.</w:t>
      </w:r>
    </w:p>
    <w:p w14:paraId="527C2C80" w14:textId="7AABDA35"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00C41B7F" w14:textId="2DDF227C"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7E5F8750" w14:textId="643AB301"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7E597BD3" w14:textId="76581607" w:rsidR="00994579" w:rsidRPr="00994579" w:rsidRDefault="00994579" w:rsidP="00994579">
      <w:pPr>
        <w:tabs>
          <w:tab w:val="left" w:pos="0"/>
        </w:tabs>
        <w:spacing w:after="0" w:line="240" w:lineRule="auto"/>
        <w:ind w:firstLine="284"/>
        <w:jc w:val="both"/>
        <w:rPr>
          <w:rFonts w:ascii="Times New Roman" w:hAnsi="Times New Roman" w:cs="Times New Roman"/>
          <w:sz w:val="12"/>
          <w:szCs w:val="12"/>
        </w:rPr>
      </w:pPr>
      <w:r w:rsidRPr="00994579">
        <w:rPr>
          <w:rFonts w:ascii="Times New Roman" w:hAnsi="Times New Roman" w:cs="Times New Roman"/>
          <w:sz w:val="12"/>
          <w:szCs w:val="12"/>
        </w:rPr>
        <w:t>12.Настоящее решение вступает в силу со дня его официального опубликования.</w:t>
      </w:r>
    </w:p>
    <w:p w14:paraId="49F052CD"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Председатель Собрания представителей</w:t>
      </w:r>
    </w:p>
    <w:p w14:paraId="23A553C6"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сельского поселения </w:t>
      </w:r>
      <w:proofErr w:type="spellStart"/>
      <w:r w:rsidRPr="00994579">
        <w:rPr>
          <w:rFonts w:ascii="Times New Roman" w:hAnsi="Times New Roman" w:cs="Times New Roman"/>
          <w:sz w:val="12"/>
          <w:szCs w:val="12"/>
        </w:rPr>
        <w:t>Захаркино</w:t>
      </w:r>
      <w:proofErr w:type="spellEnd"/>
    </w:p>
    <w:p w14:paraId="188B897B"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муниципального района Сергиевский </w:t>
      </w:r>
    </w:p>
    <w:p w14:paraId="6BF45279" w14:textId="372148D9"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Самарской области</w:t>
      </w:r>
    </w:p>
    <w:p w14:paraId="3C25F027" w14:textId="618FFD46"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                А.А. Жаркова</w:t>
      </w:r>
    </w:p>
    <w:p w14:paraId="00D8F3F3"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proofErr w:type="spellStart"/>
      <w:r w:rsidRPr="00994579">
        <w:rPr>
          <w:rFonts w:ascii="Times New Roman" w:hAnsi="Times New Roman" w:cs="Times New Roman"/>
          <w:sz w:val="12"/>
          <w:szCs w:val="12"/>
        </w:rPr>
        <w:t>И.о.Главы</w:t>
      </w:r>
      <w:proofErr w:type="spellEnd"/>
      <w:r w:rsidRPr="00994579">
        <w:rPr>
          <w:rFonts w:ascii="Times New Roman" w:hAnsi="Times New Roman" w:cs="Times New Roman"/>
          <w:sz w:val="12"/>
          <w:szCs w:val="12"/>
        </w:rPr>
        <w:t xml:space="preserve"> сельского поселения </w:t>
      </w:r>
      <w:proofErr w:type="spellStart"/>
      <w:r w:rsidRPr="00994579">
        <w:rPr>
          <w:rFonts w:ascii="Times New Roman" w:hAnsi="Times New Roman" w:cs="Times New Roman"/>
          <w:sz w:val="12"/>
          <w:szCs w:val="12"/>
        </w:rPr>
        <w:t>Захаркино</w:t>
      </w:r>
      <w:proofErr w:type="spellEnd"/>
    </w:p>
    <w:p w14:paraId="1E135FBC" w14:textId="77777777" w:rsidR="00994579" w:rsidRP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муниципального района Сергиевский </w:t>
      </w:r>
    </w:p>
    <w:p w14:paraId="655F778E" w14:textId="77777777"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Самарской области                                                </w:t>
      </w:r>
    </w:p>
    <w:p w14:paraId="29D6A67F" w14:textId="08497953" w:rsidR="00994579" w:rsidRDefault="00994579" w:rsidP="00994579">
      <w:pPr>
        <w:tabs>
          <w:tab w:val="left" w:pos="0"/>
        </w:tabs>
        <w:spacing w:after="0" w:line="240" w:lineRule="auto"/>
        <w:ind w:firstLine="284"/>
        <w:jc w:val="right"/>
        <w:rPr>
          <w:rFonts w:ascii="Times New Roman" w:hAnsi="Times New Roman" w:cs="Times New Roman"/>
          <w:sz w:val="12"/>
          <w:szCs w:val="12"/>
        </w:rPr>
      </w:pPr>
      <w:r w:rsidRPr="00994579">
        <w:rPr>
          <w:rFonts w:ascii="Times New Roman" w:hAnsi="Times New Roman" w:cs="Times New Roman"/>
          <w:sz w:val="12"/>
          <w:szCs w:val="12"/>
        </w:rPr>
        <w:t xml:space="preserve">                       </w:t>
      </w:r>
      <w:proofErr w:type="spellStart"/>
      <w:r w:rsidRPr="00994579">
        <w:rPr>
          <w:rFonts w:ascii="Times New Roman" w:hAnsi="Times New Roman" w:cs="Times New Roman"/>
          <w:sz w:val="12"/>
          <w:szCs w:val="12"/>
        </w:rPr>
        <w:t>О.В.Дмитриева</w:t>
      </w:r>
      <w:proofErr w:type="spellEnd"/>
    </w:p>
    <w:p w14:paraId="05C00A52" w14:textId="3358A2DD" w:rsidR="00436655" w:rsidRDefault="00436655" w:rsidP="00994579">
      <w:pPr>
        <w:tabs>
          <w:tab w:val="left" w:pos="0"/>
        </w:tabs>
        <w:spacing w:after="0" w:line="240" w:lineRule="auto"/>
        <w:ind w:firstLine="284"/>
        <w:jc w:val="right"/>
        <w:rPr>
          <w:rFonts w:ascii="Times New Roman" w:hAnsi="Times New Roman" w:cs="Times New Roman"/>
          <w:sz w:val="12"/>
          <w:szCs w:val="12"/>
        </w:rPr>
      </w:pPr>
    </w:p>
    <w:p w14:paraId="3FE8498C"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  Приложение</w:t>
      </w:r>
    </w:p>
    <w:p w14:paraId="4D5A64DD"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к решению Собрания представителей</w:t>
      </w:r>
    </w:p>
    <w:p w14:paraId="00E5FA85"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w:t>
      </w:r>
    </w:p>
    <w:p w14:paraId="54032DEA"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муниципального района Сергиевский</w:t>
      </w:r>
    </w:p>
    <w:p w14:paraId="1FDC5D6F" w14:textId="11C880D5"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 Самарской области</w:t>
      </w:r>
    </w:p>
    <w:p w14:paraId="63F93B6C"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от 15 декабря 2021 г. № 40</w:t>
      </w:r>
    </w:p>
    <w:p w14:paraId="6B697EBD"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p>
    <w:p w14:paraId="49301710"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ПРОЕКТ</w:t>
      </w:r>
    </w:p>
    <w:p w14:paraId="54F1AB23"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p>
    <w:p w14:paraId="563F2DE3"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p>
    <w:p w14:paraId="60F1A578" w14:textId="52FDD4C9" w:rsidR="00436655" w:rsidRPr="00436655" w:rsidRDefault="00436655" w:rsidP="00436655">
      <w:pPr>
        <w:tabs>
          <w:tab w:val="left" w:pos="0"/>
        </w:tabs>
        <w:spacing w:after="0" w:line="240" w:lineRule="auto"/>
        <w:ind w:firstLine="284"/>
        <w:jc w:val="center"/>
        <w:rPr>
          <w:rFonts w:ascii="Times New Roman" w:hAnsi="Times New Roman" w:cs="Times New Roman"/>
          <w:sz w:val="12"/>
          <w:szCs w:val="12"/>
        </w:rPr>
      </w:pPr>
      <w:r w:rsidRPr="00436655">
        <w:rPr>
          <w:rFonts w:ascii="Times New Roman" w:hAnsi="Times New Roman" w:cs="Times New Roman"/>
          <w:sz w:val="12"/>
          <w:szCs w:val="12"/>
        </w:rPr>
        <w:t>РЕШЕНИЕ</w:t>
      </w:r>
    </w:p>
    <w:p w14:paraId="77AAF488" w14:textId="391C65F8"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 «___» __________ 2022 г.</w:t>
      </w:r>
      <w:r w:rsidRPr="00436655">
        <w:rPr>
          <w:rFonts w:ascii="Times New Roman" w:hAnsi="Times New Roman" w:cs="Times New Roman"/>
          <w:sz w:val="12"/>
          <w:szCs w:val="12"/>
        </w:rPr>
        <w:tab/>
      </w:r>
      <w:r w:rsidRPr="00436655">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436655">
        <w:rPr>
          <w:rFonts w:ascii="Times New Roman" w:hAnsi="Times New Roman" w:cs="Times New Roman"/>
          <w:sz w:val="12"/>
          <w:szCs w:val="12"/>
        </w:rPr>
        <w:t xml:space="preserve">  № ____</w:t>
      </w:r>
    </w:p>
    <w:p w14:paraId="215E6AFA" w14:textId="11809EE8" w:rsidR="00436655" w:rsidRPr="00436655" w:rsidRDefault="00436655" w:rsidP="00436655">
      <w:pPr>
        <w:tabs>
          <w:tab w:val="left" w:pos="0"/>
        </w:tabs>
        <w:spacing w:after="0" w:line="240" w:lineRule="auto"/>
        <w:ind w:firstLine="284"/>
        <w:jc w:val="center"/>
        <w:rPr>
          <w:rFonts w:ascii="Times New Roman" w:hAnsi="Times New Roman" w:cs="Times New Roman"/>
          <w:sz w:val="12"/>
          <w:szCs w:val="12"/>
        </w:rPr>
      </w:pPr>
      <w:r w:rsidRPr="00436655">
        <w:rPr>
          <w:rFonts w:ascii="Times New Roman" w:hAnsi="Times New Roman" w:cs="Times New Roman"/>
          <w:sz w:val="12"/>
          <w:szCs w:val="12"/>
        </w:rPr>
        <w:t xml:space="preserve">О внесении изменений в Устав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w:t>
      </w:r>
    </w:p>
    <w:p w14:paraId="6DD39B8D" w14:textId="0E5CEC85"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от _______ 2022 года, Собрание представителей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w:t>
      </w:r>
    </w:p>
    <w:p w14:paraId="20A69B3A" w14:textId="1DEA73AC"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 РЕШИЛО:</w:t>
      </w:r>
    </w:p>
    <w:p w14:paraId="329DC29C" w14:textId="466460A8"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1.Внести следующие изменения в Устав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от 29.07.2015 № 22 (далее – Устав):</w:t>
      </w:r>
    </w:p>
    <w:p w14:paraId="693F9989"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1) в пункте 1 статьи 7 Устава: </w:t>
      </w:r>
    </w:p>
    <w:p w14:paraId="47F205D2"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а) подпункт 4.1 изложить в следующей редакции:</w:t>
      </w:r>
    </w:p>
    <w:p w14:paraId="2AD61618"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21A5129"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б) подпункт 5 изложить в следующей редакции:</w:t>
      </w:r>
    </w:p>
    <w:p w14:paraId="76A885CE"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A22300A"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в) подпункт 21 изложить в следующей редакции:</w:t>
      </w:r>
    </w:p>
    <w:p w14:paraId="4C99C161"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19C8699"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CE465B0"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2) пункт 2 статьи 11 Устава изложить в следующей редакции:</w:t>
      </w:r>
    </w:p>
    <w:p w14:paraId="511DDD10"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1B69DA3"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3) подпункт 13 пункта 2 статьи 35 Устава признать утратившим силу;</w:t>
      </w:r>
    </w:p>
    <w:p w14:paraId="55CA1C21"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4) подпункт 7 пункта 1 статьи 38 Устава изложить в следующей редакции: </w:t>
      </w:r>
    </w:p>
    <w:p w14:paraId="45A5F462"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A9D2EA5"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5) пункт 9 статьи 43 Устава изложить в следующей редакции: </w:t>
      </w:r>
    </w:p>
    <w:p w14:paraId="4B1317A7"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67F45D9"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6) пункт 5 статьи 44 Устава дополнить абзацем следующего содержания: </w:t>
      </w:r>
    </w:p>
    <w:p w14:paraId="4BA76A0D"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«Полное наименование Администрации поселения: Администрация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Сокращенное наименование Администрации поселения: Администрация СП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w:t>
      </w:r>
      <w:proofErr w:type="spellStart"/>
      <w:r w:rsidRPr="00436655">
        <w:rPr>
          <w:rFonts w:ascii="Times New Roman" w:hAnsi="Times New Roman" w:cs="Times New Roman"/>
          <w:sz w:val="12"/>
          <w:szCs w:val="12"/>
        </w:rPr>
        <w:t>м.р</w:t>
      </w:r>
      <w:proofErr w:type="spellEnd"/>
      <w:r w:rsidRPr="00436655">
        <w:rPr>
          <w:rFonts w:ascii="Times New Roman" w:hAnsi="Times New Roman" w:cs="Times New Roman"/>
          <w:sz w:val="12"/>
          <w:szCs w:val="12"/>
        </w:rPr>
        <w:t>. Сергиевский.»;</w:t>
      </w:r>
    </w:p>
    <w:p w14:paraId="709C54DA"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7) пункт 13 статьи 45 Устава изложить в следующей редакции:</w:t>
      </w:r>
    </w:p>
    <w:p w14:paraId="3870311F"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3194AE7"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3C5B5530"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2. Поручить Главе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6DFE10A"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w:t>
      </w:r>
      <w:proofErr w:type="spellStart"/>
      <w:r w:rsidRPr="00436655">
        <w:rPr>
          <w:rFonts w:ascii="Times New Roman" w:hAnsi="Times New Roman" w:cs="Times New Roman"/>
          <w:sz w:val="12"/>
          <w:szCs w:val="12"/>
        </w:rPr>
        <w:t>Захаркино</w:t>
      </w:r>
      <w:proofErr w:type="spellEnd"/>
      <w:r w:rsidRPr="00436655">
        <w:rPr>
          <w:rFonts w:ascii="Times New Roman" w:hAnsi="Times New Roman" w:cs="Times New Roman"/>
          <w:sz w:val="12"/>
          <w:szCs w:val="12"/>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5CF25292" w14:textId="13DCD856"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4. Настоящее Решение вступает в силу со дня его официального опубликования.</w:t>
      </w:r>
    </w:p>
    <w:p w14:paraId="57569450"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Председатель Собрания представителей</w:t>
      </w:r>
    </w:p>
    <w:p w14:paraId="2F84A2C5"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сельского поселения </w:t>
      </w:r>
      <w:proofErr w:type="spellStart"/>
      <w:r w:rsidRPr="00436655">
        <w:rPr>
          <w:rFonts w:ascii="Times New Roman" w:hAnsi="Times New Roman" w:cs="Times New Roman"/>
          <w:sz w:val="12"/>
          <w:szCs w:val="12"/>
        </w:rPr>
        <w:t>Захаркино</w:t>
      </w:r>
      <w:proofErr w:type="spellEnd"/>
    </w:p>
    <w:p w14:paraId="0E653404"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муниципального района Сергиевский </w:t>
      </w:r>
    </w:p>
    <w:p w14:paraId="660D4E2B" w14:textId="07CF9D0B"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Самарской области</w:t>
      </w:r>
    </w:p>
    <w:p w14:paraId="5B8925C3" w14:textId="0BD42E9F"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                  А.А. Жаркова</w:t>
      </w:r>
    </w:p>
    <w:p w14:paraId="76420C07"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Глава сельского поселения </w:t>
      </w:r>
      <w:proofErr w:type="spellStart"/>
      <w:r w:rsidRPr="00436655">
        <w:rPr>
          <w:rFonts w:ascii="Times New Roman" w:hAnsi="Times New Roman" w:cs="Times New Roman"/>
          <w:sz w:val="12"/>
          <w:szCs w:val="12"/>
        </w:rPr>
        <w:t>Захаркино</w:t>
      </w:r>
      <w:proofErr w:type="spellEnd"/>
    </w:p>
    <w:p w14:paraId="5ED47209"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муниципального района Сергиевский </w:t>
      </w:r>
    </w:p>
    <w:p w14:paraId="781C260E"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Самарской области                                                            </w:t>
      </w:r>
    </w:p>
    <w:p w14:paraId="6A6CBF2A" w14:textId="0AA0816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               А.В. Веденин</w:t>
      </w:r>
    </w:p>
    <w:p w14:paraId="4A911134" w14:textId="3A4DC7FD" w:rsidR="00436655" w:rsidRDefault="00436655" w:rsidP="00436655">
      <w:pPr>
        <w:tabs>
          <w:tab w:val="left" w:pos="0"/>
        </w:tabs>
        <w:spacing w:after="0" w:line="240" w:lineRule="auto"/>
        <w:ind w:firstLine="284"/>
        <w:jc w:val="right"/>
        <w:rPr>
          <w:rFonts w:ascii="Times New Roman" w:hAnsi="Times New Roman" w:cs="Times New Roman"/>
          <w:sz w:val="12"/>
          <w:szCs w:val="12"/>
        </w:rPr>
      </w:pPr>
    </w:p>
    <w:p w14:paraId="48B3ABD0" w14:textId="3C64D3B3" w:rsidR="00436655" w:rsidRPr="00436655" w:rsidRDefault="00436655" w:rsidP="00436655">
      <w:pPr>
        <w:tabs>
          <w:tab w:val="left" w:pos="0"/>
        </w:tabs>
        <w:spacing w:after="0" w:line="240" w:lineRule="auto"/>
        <w:ind w:firstLine="284"/>
        <w:jc w:val="center"/>
        <w:rPr>
          <w:rFonts w:ascii="Times New Roman" w:hAnsi="Times New Roman" w:cs="Times New Roman"/>
          <w:sz w:val="12"/>
          <w:szCs w:val="12"/>
        </w:rPr>
      </w:pPr>
      <w:r w:rsidRPr="00436655">
        <w:rPr>
          <w:rFonts w:ascii="Times New Roman" w:hAnsi="Times New Roman" w:cs="Times New Roman"/>
          <w:sz w:val="12"/>
          <w:szCs w:val="12"/>
        </w:rPr>
        <w:t>РЕШЕНИЕ</w:t>
      </w:r>
    </w:p>
    <w:p w14:paraId="38C511ED" w14:textId="5B553BE6"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15 декабря 2021 г.</w:t>
      </w:r>
      <w:r w:rsidRPr="00436655">
        <w:rPr>
          <w:rFonts w:ascii="Times New Roman" w:hAnsi="Times New Roman" w:cs="Times New Roman"/>
          <w:sz w:val="12"/>
          <w:szCs w:val="12"/>
        </w:rPr>
        <w:tab/>
      </w:r>
      <w:r w:rsidRPr="00436655">
        <w:rPr>
          <w:rFonts w:ascii="Times New Roman" w:hAnsi="Times New Roman" w:cs="Times New Roman"/>
          <w:sz w:val="12"/>
          <w:szCs w:val="12"/>
        </w:rPr>
        <w:tab/>
      </w:r>
      <w:r w:rsidRPr="00436655">
        <w:rPr>
          <w:rFonts w:ascii="Times New Roman" w:hAnsi="Times New Roman" w:cs="Times New Roman"/>
          <w:sz w:val="12"/>
          <w:szCs w:val="12"/>
        </w:rPr>
        <w:tab/>
        <w:t xml:space="preserve">              </w:t>
      </w:r>
      <w:r w:rsidRPr="00436655">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436655">
        <w:rPr>
          <w:rFonts w:ascii="Times New Roman" w:hAnsi="Times New Roman" w:cs="Times New Roman"/>
          <w:sz w:val="12"/>
          <w:szCs w:val="12"/>
        </w:rPr>
        <w:t xml:space="preserve">№38 </w:t>
      </w:r>
    </w:p>
    <w:p w14:paraId="6859708C" w14:textId="6FE7D18D" w:rsidR="00436655" w:rsidRPr="00436655" w:rsidRDefault="00436655" w:rsidP="00436655">
      <w:pPr>
        <w:tabs>
          <w:tab w:val="left" w:pos="0"/>
        </w:tabs>
        <w:spacing w:after="0" w:line="240" w:lineRule="auto"/>
        <w:ind w:firstLine="284"/>
        <w:jc w:val="center"/>
        <w:rPr>
          <w:rFonts w:ascii="Times New Roman" w:hAnsi="Times New Roman" w:cs="Times New Roman"/>
          <w:sz w:val="12"/>
          <w:szCs w:val="12"/>
        </w:rPr>
      </w:pPr>
      <w:r w:rsidRPr="00436655">
        <w:rPr>
          <w:rFonts w:ascii="Times New Roman" w:hAnsi="Times New Roman" w:cs="Times New Roman"/>
          <w:sz w:val="12"/>
          <w:szCs w:val="12"/>
        </w:rPr>
        <w:t xml:space="preserve">О предварительном одобрении проекта решения Собрания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и вынесении проекта на публичные слушания</w:t>
      </w:r>
    </w:p>
    <w:p w14:paraId="4A3FA046"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w:t>
      </w:r>
    </w:p>
    <w:p w14:paraId="05F4691C" w14:textId="7777777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РЕШИЛО:</w:t>
      </w:r>
    </w:p>
    <w:p w14:paraId="0C711C2F" w14:textId="2B5EF6C0"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1.Предварительно одобрить проект решения Собрания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(приложение к настоящему решению).</w:t>
      </w:r>
    </w:p>
    <w:p w14:paraId="6A52F5B6" w14:textId="752CE635"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2.В целях обсуждения проекта решения Собрания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от 13.10.2015 № 8.</w:t>
      </w:r>
    </w:p>
    <w:p w14:paraId="0BA941A1" w14:textId="568883E0"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77477049" w14:textId="4E3815B2"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 от 13.10.2015 № 8.</w:t>
      </w:r>
    </w:p>
    <w:p w14:paraId="0AABA692" w14:textId="58A52807"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Самарской области.</w:t>
      </w:r>
    </w:p>
    <w:p w14:paraId="7621E0DD" w14:textId="52FD70A1"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446555, Самарская область, Сергиевский район, село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ул. Ленина, д. 20.</w:t>
      </w:r>
    </w:p>
    <w:p w14:paraId="0CBC7679" w14:textId="5FD6B364"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446555, Самарская область, Сергиевский район, село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ул. Ленина, д. 20.</w:t>
      </w:r>
    </w:p>
    <w:p w14:paraId="3519C0EC" w14:textId="4AACFA8A"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lastRenderedPageBreak/>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436655">
        <w:rPr>
          <w:rFonts w:ascii="Times New Roman" w:hAnsi="Times New Roman" w:cs="Times New Roman"/>
          <w:sz w:val="12"/>
          <w:szCs w:val="12"/>
        </w:rPr>
        <w:t>Кармало-Аделяково</w:t>
      </w:r>
      <w:proofErr w:type="spellEnd"/>
      <w:r w:rsidRPr="00436655">
        <w:rPr>
          <w:rFonts w:ascii="Times New Roman" w:hAnsi="Times New Roman" w:cs="Times New Roman"/>
          <w:sz w:val="12"/>
          <w:szCs w:val="12"/>
        </w:rPr>
        <w:t xml:space="preserve"> Гаврилову Галину Ивановну.</w:t>
      </w:r>
    </w:p>
    <w:p w14:paraId="380AE3B8" w14:textId="69145998"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14CED659" w14:textId="0D84CDFF"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5E01D944" w14:textId="3ADF60CA"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7245A1EC" w14:textId="2481F509" w:rsidR="00436655" w:rsidRPr="00436655" w:rsidRDefault="00436655" w:rsidP="00436655">
      <w:pPr>
        <w:tabs>
          <w:tab w:val="left" w:pos="0"/>
        </w:tabs>
        <w:spacing w:after="0" w:line="240" w:lineRule="auto"/>
        <w:ind w:firstLine="284"/>
        <w:jc w:val="both"/>
        <w:rPr>
          <w:rFonts w:ascii="Times New Roman" w:hAnsi="Times New Roman" w:cs="Times New Roman"/>
          <w:sz w:val="12"/>
          <w:szCs w:val="12"/>
        </w:rPr>
      </w:pPr>
      <w:r w:rsidRPr="00436655">
        <w:rPr>
          <w:rFonts w:ascii="Times New Roman" w:hAnsi="Times New Roman" w:cs="Times New Roman"/>
          <w:sz w:val="12"/>
          <w:szCs w:val="12"/>
        </w:rPr>
        <w:t>12.Настоящее решение вступает в силу со дня его официального опубликования.</w:t>
      </w:r>
    </w:p>
    <w:p w14:paraId="7461D9E3"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Председатель Собрания представителей</w:t>
      </w:r>
    </w:p>
    <w:p w14:paraId="68F0BCBE"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сельского поселения </w:t>
      </w:r>
      <w:proofErr w:type="spellStart"/>
      <w:r w:rsidRPr="00436655">
        <w:rPr>
          <w:rFonts w:ascii="Times New Roman" w:hAnsi="Times New Roman" w:cs="Times New Roman"/>
          <w:sz w:val="12"/>
          <w:szCs w:val="12"/>
        </w:rPr>
        <w:t>Кармало-Аделяково</w:t>
      </w:r>
      <w:proofErr w:type="spellEnd"/>
    </w:p>
    <w:p w14:paraId="7685B8C9"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муниципального района Сергиевский </w:t>
      </w:r>
    </w:p>
    <w:p w14:paraId="6147E8C0"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Самарской области</w:t>
      </w:r>
    </w:p>
    <w:p w14:paraId="030EE937" w14:textId="6E3ACFEF"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ab/>
      </w:r>
      <w:r w:rsidRPr="00436655">
        <w:rPr>
          <w:rFonts w:ascii="Times New Roman" w:hAnsi="Times New Roman" w:cs="Times New Roman"/>
          <w:sz w:val="12"/>
          <w:szCs w:val="12"/>
        </w:rPr>
        <w:tab/>
      </w:r>
      <w:r w:rsidRPr="00436655">
        <w:rPr>
          <w:rFonts w:ascii="Times New Roman" w:hAnsi="Times New Roman" w:cs="Times New Roman"/>
          <w:sz w:val="12"/>
          <w:szCs w:val="12"/>
        </w:rPr>
        <w:tab/>
      </w:r>
      <w:r w:rsidRPr="00436655">
        <w:rPr>
          <w:rFonts w:ascii="Times New Roman" w:hAnsi="Times New Roman" w:cs="Times New Roman"/>
          <w:sz w:val="12"/>
          <w:szCs w:val="12"/>
        </w:rPr>
        <w:tab/>
      </w:r>
      <w:r w:rsidRPr="00436655">
        <w:rPr>
          <w:rFonts w:ascii="Times New Roman" w:hAnsi="Times New Roman" w:cs="Times New Roman"/>
          <w:sz w:val="12"/>
          <w:szCs w:val="12"/>
        </w:rPr>
        <w:tab/>
      </w:r>
      <w:r w:rsidRPr="00436655">
        <w:rPr>
          <w:rFonts w:ascii="Times New Roman" w:hAnsi="Times New Roman" w:cs="Times New Roman"/>
          <w:sz w:val="12"/>
          <w:szCs w:val="12"/>
        </w:rPr>
        <w:tab/>
        <w:t xml:space="preserve">       Н.П. Малиновский </w:t>
      </w:r>
    </w:p>
    <w:p w14:paraId="4C316413"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Глава сельского поселения </w:t>
      </w:r>
      <w:proofErr w:type="spellStart"/>
      <w:r w:rsidRPr="00436655">
        <w:rPr>
          <w:rFonts w:ascii="Times New Roman" w:hAnsi="Times New Roman" w:cs="Times New Roman"/>
          <w:sz w:val="12"/>
          <w:szCs w:val="12"/>
        </w:rPr>
        <w:t>Кармало-Аделяково</w:t>
      </w:r>
      <w:proofErr w:type="spellEnd"/>
    </w:p>
    <w:p w14:paraId="1DD918E0" w14:textId="77777777" w:rsidR="00436655" w:rsidRP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муниципального района Сергиевский </w:t>
      </w:r>
    </w:p>
    <w:p w14:paraId="3A76310A"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Самарской области  </w:t>
      </w:r>
    </w:p>
    <w:p w14:paraId="54FE156B" w14:textId="4BA7C19D" w:rsidR="00436655" w:rsidRDefault="00436655" w:rsidP="00436655">
      <w:pPr>
        <w:tabs>
          <w:tab w:val="left" w:pos="0"/>
        </w:tabs>
        <w:spacing w:after="0" w:line="240" w:lineRule="auto"/>
        <w:ind w:firstLine="284"/>
        <w:jc w:val="right"/>
        <w:rPr>
          <w:rFonts w:ascii="Times New Roman" w:hAnsi="Times New Roman" w:cs="Times New Roman"/>
          <w:sz w:val="12"/>
          <w:szCs w:val="12"/>
        </w:rPr>
      </w:pPr>
      <w:r w:rsidRPr="00436655">
        <w:rPr>
          <w:rFonts w:ascii="Times New Roman" w:hAnsi="Times New Roman" w:cs="Times New Roman"/>
          <w:sz w:val="12"/>
          <w:szCs w:val="12"/>
        </w:rPr>
        <w:t xml:space="preserve">                                                                       О.М. Карягин</w:t>
      </w:r>
    </w:p>
    <w:p w14:paraId="7DBB7FD2" w14:textId="1D2388B0" w:rsidR="00416A7A" w:rsidRDefault="00416A7A" w:rsidP="00436655">
      <w:pPr>
        <w:tabs>
          <w:tab w:val="left" w:pos="0"/>
        </w:tabs>
        <w:spacing w:after="0" w:line="240" w:lineRule="auto"/>
        <w:ind w:firstLine="284"/>
        <w:jc w:val="right"/>
        <w:rPr>
          <w:rFonts w:ascii="Times New Roman" w:hAnsi="Times New Roman" w:cs="Times New Roman"/>
          <w:sz w:val="12"/>
          <w:szCs w:val="12"/>
        </w:rPr>
      </w:pPr>
    </w:p>
    <w:p w14:paraId="45851BB7"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Приложение</w:t>
      </w:r>
    </w:p>
    <w:p w14:paraId="1E851E3D"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к решению Собрания представителей</w:t>
      </w:r>
    </w:p>
    <w:p w14:paraId="685C7D76"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сельского поселения </w:t>
      </w:r>
      <w:proofErr w:type="spellStart"/>
      <w:r w:rsidRPr="00416A7A">
        <w:rPr>
          <w:rFonts w:ascii="Times New Roman" w:hAnsi="Times New Roman" w:cs="Times New Roman"/>
          <w:sz w:val="12"/>
          <w:szCs w:val="12"/>
        </w:rPr>
        <w:t>Кармало-Аделяково</w:t>
      </w:r>
      <w:proofErr w:type="spellEnd"/>
    </w:p>
    <w:p w14:paraId="7BA0E40A"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 муниципального района Сергиевский </w:t>
      </w:r>
    </w:p>
    <w:p w14:paraId="73E5CD11" w14:textId="3F4600FE"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Самарской области</w:t>
      </w:r>
    </w:p>
    <w:p w14:paraId="51F90D3F"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от 15 декабря 2021 г. № 38</w:t>
      </w:r>
    </w:p>
    <w:p w14:paraId="5A7DFE54"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p>
    <w:p w14:paraId="517E03C9" w14:textId="0C5F4594"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ПРОЕКТ</w:t>
      </w:r>
    </w:p>
    <w:p w14:paraId="1BB89CFC" w14:textId="665956AE"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РЕШЕНИЕ</w:t>
      </w:r>
    </w:p>
    <w:p w14:paraId="6EF47A49" w14:textId="30B9611C"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«___» __________ 2022 г.</w:t>
      </w:r>
      <w:r w:rsidRPr="00416A7A">
        <w:rPr>
          <w:rFonts w:ascii="Times New Roman" w:hAnsi="Times New Roman" w:cs="Times New Roman"/>
          <w:sz w:val="12"/>
          <w:szCs w:val="12"/>
        </w:rPr>
        <w:tab/>
      </w:r>
      <w:r w:rsidRPr="00416A7A">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416A7A">
        <w:rPr>
          <w:rFonts w:ascii="Times New Roman" w:hAnsi="Times New Roman" w:cs="Times New Roman"/>
          <w:sz w:val="12"/>
          <w:szCs w:val="12"/>
        </w:rPr>
        <w:t xml:space="preserve">    № ____</w:t>
      </w:r>
    </w:p>
    <w:p w14:paraId="21F96AF6" w14:textId="52CF46E9"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 xml:space="preserve">О внесении изменений в Устав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w:t>
      </w:r>
    </w:p>
    <w:p w14:paraId="3DDB57AF" w14:textId="74E04D61"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от _______2022 года, Собрание представителей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w:t>
      </w:r>
    </w:p>
    <w:p w14:paraId="2E482D8B" w14:textId="5C05824A"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 РЕШИЛО:</w:t>
      </w:r>
    </w:p>
    <w:p w14:paraId="2207FEF2" w14:textId="5A643B0E"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1.Внести следующие изменения в Устав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от 29.07.2015№ 20(далее – Устав):</w:t>
      </w:r>
    </w:p>
    <w:p w14:paraId="27CC4E66"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 в пункте 1 статьи 7 Устава:</w:t>
      </w:r>
    </w:p>
    <w:p w14:paraId="63E879A4"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а) подпункт 4.1 изложить в следующей редакции:</w:t>
      </w:r>
    </w:p>
    <w:p w14:paraId="688F7991"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6337AC94"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б) подпункт 5 изложить в следующей редакции:</w:t>
      </w:r>
    </w:p>
    <w:p w14:paraId="69E4A21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32B8E5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в) подпункт 21 изложить в следующей редакции:</w:t>
      </w:r>
    </w:p>
    <w:p w14:paraId="3900AA13"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9896827"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576D9B6D"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 пункт 2 статьи 11 Устава изложить в следующей редакции:</w:t>
      </w:r>
    </w:p>
    <w:p w14:paraId="22F076B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E074DAD"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3) подпункт 13 пункта 2 статьи 35 Устава признать утратившим силу;</w:t>
      </w:r>
    </w:p>
    <w:p w14:paraId="793BE81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4) подпункт 7 пункта 1 статьи 38 Устава изложить в следующей редакции: </w:t>
      </w:r>
    </w:p>
    <w:p w14:paraId="0A42EF0E"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D9B0F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5) пункт 9 статьи 43 Устава изложить в следующей редакции: </w:t>
      </w:r>
    </w:p>
    <w:p w14:paraId="6E660AFA"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BC01B9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6) пункт 5 статьи 44 Устава дополнить абзацем следующего содержания: </w:t>
      </w:r>
    </w:p>
    <w:p w14:paraId="73EE8887"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«Полное наименование Администрации поселения: Администрация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Сокращенное наименование Администрации поселения: Администрация СП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w:t>
      </w:r>
      <w:proofErr w:type="spellStart"/>
      <w:r w:rsidRPr="00416A7A">
        <w:rPr>
          <w:rFonts w:ascii="Times New Roman" w:hAnsi="Times New Roman" w:cs="Times New Roman"/>
          <w:sz w:val="12"/>
          <w:szCs w:val="12"/>
        </w:rPr>
        <w:t>м.р</w:t>
      </w:r>
      <w:proofErr w:type="spellEnd"/>
      <w:r w:rsidRPr="00416A7A">
        <w:rPr>
          <w:rFonts w:ascii="Times New Roman" w:hAnsi="Times New Roman" w:cs="Times New Roman"/>
          <w:sz w:val="12"/>
          <w:szCs w:val="12"/>
        </w:rPr>
        <w:t>. Сергиевский.»;</w:t>
      </w:r>
    </w:p>
    <w:p w14:paraId="20F890BD"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7) пункт 13 статьи 45 Устава изложить в следующей редакции:</w:t>
      </w:r>
    </w:p>
    <w:p w14:paraId="7AD57980"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6AA31158"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CDD41E7"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2. Поручить Главе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F35E1BC"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w:t>
      </w:r>
      <w:proofErr w:type="spellStart"/>
      <w:r w:rsidRPr="00416A7A">
        <w:rPr>
          <w:rFonts w:ascii="Times New Roman" w:hAnsi="Times New Roman" w:cs="Times New Roman"/>
          <w:sz w:val="12"/>
          <w:szCs w:val="12"/>
        </w:rPr>
        <w:t>Кармало-Аделяково</w:t>
      </w:r>
      <w:proofErr w:type="spellEnd"/>
      <w:r w:rsidRPr="00416A7A">
        <w:rPr>
          <w:rFonts w:ascii="Times New Roman" w:hAnsi="Times New Roman" w:cs="Times New Roman"/>
          <w:sz w:val="12"/>
          <w:szCs w:val="12"/>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2057D94F" w14:textId="523A70AF"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4. Настоящее Решение вступает в силу со дня его официального опубликования.</w:t>
      </w:r>
    </w:p>
    <w:p w14:paraId="653864CB"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Председатель Собрания представителей</w:t>
      </w:r>
    </w:p>
    <w:p w14:paraId="3F7FA952"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сельского поселения </w:t>
      </w:r>
      <w:proofErr w:type="spellStart"/>
      <w:r w:rsidRPr="00416A7A">
        <w:rPr>
          <w:rFonts w:ascii="Times New Roman" w:hAnsi="Times New Roman" w:cs="Times New Roman"/>
          <w:sz w:val="12"/>
          <w:szCs w:val="12"/>
        </w:rPr>
        <w:t>Кармало-Аделяково</w:t>
      </w:r>
      <w:proofErr w:type="spellEnd"/>
    </w:p>
    <w:p w14:paraId="1F8F8602"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69E3052C"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Самарской области</w:t>
      </w:r>
    </w:p>
    <w:p w14:paraId="16E4361D" w14:textId="0CF9E56C"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t xml:space="preserve">Н. П. Малиновский </w:t>
      </w:r>
    </w:p>
    <w:p w14:paraId="4BFCB7A6"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Глава сельского поселения </w:t>
      </w:r>
      <w:proofErr w:type="spellStart"/>
      <w:r w:rsidRPr="00416A7A">
        <w:rPr>
          <w:rFonts w:ascii="Times New Roman" w:hAnsi="Times New Roman" w:cs="Times New Roman"/>
          <w:sz w:val="12"/>
          <w:szCs w:val="12"/>
        </w:rPr>
        <w:t>Кармало-Аделяково</w:t>
      </w:r>
      <w:proofErr w:type="spellEnd"/>
    </w:p>
    <w:p w14:paraId="391E2F3A"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501A25FC"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Самарской области </w:t>
      </w:r>
    </w:p>
    <w:p w14:paraId="773F82E7" w14:textId="34962765"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                                                          О.М. Карягин</w:t>
      </w:r>
    </w:p>
    <w:p w14:paraId="7F7210E6" w14:textId="55FF4522" w:rsidR="00416A7A" w:rsidRDefault="00416A7A" w:rsidP="00416A7A">
      <w:pPr>
        <w:tabs>
          <w:tab w:val="left" w:pos="0"/>
        </w:tabs>
        <w:spacing w:after="0" w:line="240" w:lineRule="auto"/>
        <w:ind w:firstLine="284"/>
        <w:jc w:val="right"/>
        <w:rPr>
          <w:rFonts w:ascii="Times New Roman" w:hAnsi="Times New Roman" w:cs="Times New Roman"/>
          <w:sz w:val="12"/>
          <w:szCs w:val="12"/>
        </w:rPr>
      </w:pPr>
    </w:p>
    <w:p w14:paraId="5AE7096F" w14:textId="41CAFAB5"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РЕШЕНИЕ</w:t>
      </w:r>
    </w:p>
    <w:p w14:paraId="11C571DD" w14:textId="4BCCF80E"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15 декабря 2021 г.</w:t>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t xml:space="preserve">              </w:t>
      </w:r>
      <w:r w:rsidRPr="00416A7A">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416A7A">
        <w:rPr>
          <w:rFonts w:ascii="Times New Roman" w:hAnsi="Times New Roman" w:cs="Times New Roman"/>
          <w:sz w:val="12"/>
          <w:szCs w:val="12"/>
        </w:rPr>
        <w:t xml:space="preserve">№38 </w:t>
      </w:r>
    </w:p>
    <w:p w14:paraId="505E8F78" w14:textId="1155200F"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О предварительном одобрении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и вынесении проекта на публичные слушания</w:t>
      </w:r>
    </w:p>
    <w:p w14:paraId="56B2C68F"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Калиновка муниципального района Сергиевский Самарской области</w:t>
      </w:r>
    </w:p>
    <w:p w14:paraId="23783F3B"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РЕШИЛО:</w:t>
      </w:r>
    </w:p>
    <w:p w14:paraId="571E87C2" w14:textId="09BB934E"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1.Предварительно одобрить проект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(приложение к настоящему решению).</w:t>
      </w:r>
    </w:p>
    <w:p w14:paraId="494B08B3" w14:textId="7C0EBF1F"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2.В целях обсуждения проекта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(далее – проект решения) провести на территории сельского поселения Калиновка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14:paraId="5E999218" w14:textId="5CC6F368"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44867F1B" w14:textId="5774D364"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Калиновка муниципального района Сергиевский Самарской области, утвержденным решением Собрания представителей сельского поселения Калиновка муниципального района Сергиевский Самарской области от 16.10.2015 № 5.</w:t>
      </w:r>
    </w:p>
    <w:p w14:paraId="76C70739" w14:textId="37DE91C6"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Калиновка муниципального района Сергиевский Самарской области.</w:t>
      </w:r>
    </w:p>
    <w:p w14:paraId="4C6CFC6F" w14:textId="708B28BA"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446530, Самарская область, Сергиевский район, село Калиновка, ул. </w:t>
      </w:r>
      <w:proofErr w:type="spellStart"/>
      <w:r w:rsidRPr="00416A7A">
        <w:rPr>
          <w:rFonts w:ascii="Times New Roman" w:hAnsi="Times New Roman" w:cs="Times New Roman"/>
          <w:sz w:val="12"/>
          <w:szCs w:val="12"/>
        </w:rPr>
        <w:t>Каськова</w:t>
      </w:r>
      <w:proofErr w:type="spellEnd"/>
      <w:r w:rsidRPr="00416A7A">
        <w:rPr>
          <w:rFonts w:ascii="Times New Roman" w:hAnsi="Times New Roman" w:cs="Times New Roman"/>
          <w:sz w:val="12"/>
          <w:szCs w:val="12"/>
        </w:rPr>
        <w:t>, д. 19а.</w:t>
      </w:r>
    </w:p>
    <w:p w14:paraId="0C1D095E" w14:textId="25A65292"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446530, Самарская область, Сергиевский район, село Калиновка, ул. </w:t>
      </w:r>
      <w:proofErr w:type="spellStart"/>
      <w:r w:rsidRPr="00416A7A">
        <w:rPr>
          <w:rFonts w:ascii="Times New Roman" w:hAnsi="Times New Roman" w:cs="Times New Roman"/>
          <w:sz w:val="12"/>
          <w:szCs w:val="12"/>
        </w:rPr>
        <w:t>Каськова</w:t>
      </w:r>
      <w:proofErr w:type="spellEnd"/>
      <w:r w:rsidRPr="00416A7A">
        <w:rPr>
          <w:rFonts w:ascii="Times New Roman" w:hAnsi="Times New Roman" w:cs="Times New Roman"/>
          <w:sz w:val="12"/>
          <w:szCs w:val="12"/>
        </w:rPr>
        <w:t>, д. 19а.</w:t>
      </w:r>
    </w:p>
    <w:p w14:paraId="50FD02DC" w14:textId="78BA6D33"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Калиновка муниципального района Сергиевский по вопросу публичных слушаний, ведущего специалиста администрации сельского поселения Калиновка Плюснину Надежду Александровну. </w:t>
      </w:r>
    </w:p>
    <w:p w14:paraId="1563961B" w14:textId="22FC264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288237AB" w14:textId="3E55493C"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269E54E5" w14:textId="68E75BA9"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5868F6D1" w14:textId="35EA3F4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12.Настоящее решение вступает в силу со дня его официального опубликования.</w:t>
      </w:r>
    </w:p>
    <w:p w14:paraId="4DD19D9F"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Председатель Собрания представителей</w:t>
      </w:r>
    </w:p>
    <w:p w14:paraId="7D98B39A"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сельского поселения Калиновка</w:t>
      </w:r>
    </w:p>
    <w:p w14:paraId="662F08CA"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102D0647"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Самарской области</w:t>
      </w:r>
    </w:p>
    <w:p w14:paraId="35711250" w14:textId="333194FA"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r>
      <w:r w:rsidRPr="00416A7A">
        <w:rPr>
          <w:rFonts w:ascii="Times New Roman" w:hAnsi="Times New Roman" w:cs="Times New Roman"/>
          <w:sz w:val="12"/>
          <w:szCs w:val="12"/>
        </w:rPr>
        <w:tab/>
        <w:t xml:space="preserve">            Л.Н. Дмитриева</w:t>
      </w:r>
    </w:p>
    <w:p w14:paraId="7F248571"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proofErr w:type="spellStart"/>
      <w:r w:rsidRPr="00416A7A">
        <w:rPr>
          <w:rFonts w:ascii="Times New Roman" w:hAnsi="Times New Roman" w:cs="Times New Roman"/>
          <w:sz w:val="12"/>
          <w:szCs w:val="12"/>
        </w:rPr>
        <w:t>И.о</w:t>
      </w:r>
      <w:proofErr w:type="spellEnd"/>
      <w:r w:rsidRPr="00416A7A">
        <w:rPr>
          <w:rFonts w:ascii="Times New Roman" w:hAnsi="Times New Roman" w:cs="Times New Roman"/>
          <w:sz w:val="12"/>
          <w:szCs w:val="12"/>
        </w:rPr>
        <w:t>. Главы сельского поселения Калиновка</w:t>
      </w:r>
    </w:p>
    <w:p w14:paraId="372045B9"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53C21F8F"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lastRenderedPageBreak/>
        <w:t xml:space="preserve">Самарской области   </w:t>
      </w:r>
    </w:p>
    <w:p w14:paraId="6C1FA5D8" w14:textId="6952719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                                                                     </w:t>
      </w:r>
      <w:proofErr w:type="spellStart"/>
      <w:r w:rsidRPr="00416A7A">
        <w:rPr>
          <w:rFonts w:ascii="Times New Roman" w:hAnsi="Times New Roman" w:cs="Times New Roman"/>
          <w:sz w:val="12"/>
          <w:szCs w:val="12"/>
        </w:rPr>
        <w:t>Н.А.Плюснина</w:t>
      </w:r>
      <w:proofErr w:type="spellEnd"/>
      <w:r w:rsidRPr="00416A7A">
        <w:rPr>
          <w:rFonts w:ascii="Times New Roman" w:hAnsi="Times New Roman" w:cs="Times New Roman"/>
          <w:sz w:val="12"/>
          <w:szCs w:val="12"/>
        </w:rPr>
        <w:t xml:space="preserve"> </w:t>
      </w:r>
    </w:p>
    <w:p w14:paraId="1ADC9662" w14:textId="1B81FB74" w:rsidR="00416A7A" w:rsidRDefault="00416A7A" w:rsidP="00416A7A">
      <w:pPr>
        <w:tabs>
          <w:tab w:val="left" w:pos="0"/>
        </w:tabs>
        <w:spacing w:after="0" w:line="240" w:lineRule="auto"/>
        <w:ind w:firstLine="284"/>
        <w:jc w:val="right"/>
        <w:rPr>
          <w:rFonts w:ascii="Times New Roman" w:hAnsi="Times New Roman" w:cs="Times New Roman"/>
          <w:sz w:val="12"/>
          <w:szCs w:val="12"/>
        </w:rPr>
      </w:pPr>
    </w:p>
    <w:p w14:paraId="22FF7539"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  Приложение</w:t>
      </w:r>
    </w:p>
    <w:p w14:paraId="3D40DE21"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к решению Собрания представителей</w:t>
      </w:r>
    </w:p>
    <w:p w14:paraId="6F8E5CBB"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сельского поселения Калиновка </w:t>
      </w:r>
    </w:p>
    <w:p w14:paraId="63E0226C"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7C966A55" w14:textId="43886D91"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Самарской области</w:t>
      </w:r>
    </w:p>
    <w:p w14:paraId="317A309F"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от 15 декабря 2021 г. № 38</w:t>
      </w:r>
    </w:p>
    <w:p w14:paraId="37A81369"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p>
    <w:p w14:paraId="45FD8035"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ПРОЕКТ</w:t>
      </w:r>
    </w:p>
    <w:p w14:paraId="292C3BA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p>
    <w:p w14:paraId="20F9840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p>
    <w:p w14:paraId="1F4B053E"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p>
    <w:p w14:paraId="6946F747" w14:textId="38CAE12B"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РЕШЕНИЕ</w:t>
      </w:r>
    </w:p>
    <w:p w14:paraId="63219837" w14:textId="254B1C02"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 «___» __________ 2022 г.</w:t>
      </w:r>
      <w:r w:rsidRPr="00416A7A">
        <w:rPr>
          <w:rFonts w:ascii="Times New Roman" w:hAnsi="Times New Roman" w:cs="Times New Roman"/>
          <w:sz w:val="12"/>
          <w:szCs w:val="12"/>
        </w:rPr>
        <w:tab/>
      </w:r>
      <w:r w:rsidRPr="00416A7A">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416A7A">
        <w:rPr>
          <w:rFonts w:ascii="Times New Roman" w:hAnsi="Times New Roman" w:cs="Times New Roman"/>
          <w:sz w:val="12"/>
          <w:szCs w:val="12"/>
        </w:rPr>
        <w:t xml:space="preserve">         № ____</w:t>
      </w:r>
    </w:p>
    <w:p w14:paraId="1AD9542B" w14:textId="77777777" w:rsidR="00416A7A" w:rsidRPr="00416A7A" w:rsidRDefault="00416A7A" w:rsidP="00416A7A">
      <w:pPr>
        <w:tabs>
          <w:tab w:val="left" w:pos="0"/>
        </w:tabs>
        <w:spacing w:after="0" w:line="240" w:lineRule="auto"/>
        <w:ind w:firstLine="284"/>
        <w:jc w:val="center"/>
        <w:rPr>
          <w:rFonts w:ascii="Times New Roman" w:hAnsi="Times New Roman" w:cs="Times New Roman"/>
          <w:sz w:val="12"/>
          <w:szCs w:val="12"/>
        </w:rPr>
      </w:pPr>
      <w:r w:rsidRPr="00416A7A">
        <w:rPr>
          <w:rFonts w:ascii="Times New Roman" w:hAnsi="Times New Roman" w:cs="Times New Roman"/>
          <w:sz w:val="12"/>
          <w:szCs w:val="12"/>
        </w:rPr>
        <w:t>О внесении изменений в Устав сельского поселения Калиновка муниципального района Сергиевский Самарской области</w:t>
      </w:r>
    </w:p>
    <w:p w14:paraId="04280677" w14:textId="3EFDAFB9"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Калиновка муниципального района Сергиевский Самарской области «О внесении изменений в Устав сельского поселения Калиновка муниципального района Сергиевский Самарской области» от _______ 2022 года, Собрание представителей сельского поселения Калиновка муниципального района Сергиевский Самарской области</w:t>
      </w:r>
    </w:p>
    <w:p w14:paraId="0E8CC2B3" w14:textId="4D7E3D5C"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РЕШИЛО:</w:t>
      </w:r>
    </w:p>
    <w:p w14:paraId="6B40D07E" w14:textId="7F04DAF1"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1.Внести следующие изменения в Устав сельского поселения Калиновка муниципального района Сергиевский Самарской области, принятый решением Собрания представителей сельского поселения Калиновка муниципального района Сергиевский Самарской области от 29.07.2015 № 21 (далее – Устав):</w:t>
      </w:r>
    </w:p>
    <w:p w14:paraId="308B5594"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1) в пункте 1 статьи 7 Устава: </w:t>
      </w:r>
    </w:p>
    <w:p w14:paraId="6C5EE681"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а) подпункт 4.1 изложить в следующей редакции:</w:t>
      </w:r>
    </w:p>
    <w:p w14:paraId="0FBDD79B"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010508CA"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б) подпункт 5 изложить в следующей редакции:</w:t>
      </w:r>
    </w:p>
    <w:p w14:paraId="392ED8B1"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53BD7B1"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в) подпункт 21 изложить в следующей редакции:</w:t>
      </w:r>
    </w:p>
    <w:p w14:paraId="73CE7AFD"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351260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6B2BFC5B"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 пункт 2 статьи 11 Устава изложить в следующей редакции:</w:t>
      </w:r>
    </w:p>
    <w:p w14:paraId="117D22E7"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08B0A481"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3) подпункт 13 пункта 2 статьи 35 Устава признать утратившим силу;</w:t>
      </w:r>
    </w:p>
    <w:p w14:paraId="7BA39F4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4) подпункт 7 пункта 1 статьи 38 Устава изложить в следующей редакции: </w:t>
      </w:r>
    </w:p>
    <w:p w14:paraId="4F21A23C"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859A9FE"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5) пункт 9 статьи 43 Устава изложить в следующей редакции: </w:t>
      </w:r>
    </w:p>
    <w:p w14:paraId="02DB5915"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F52C0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6) пункт 5 статьи 44 Устава дополнить абзацем следующего содержания: </w:t>
      </w:r>
    </w:p>
    <w:p w14:paraId="5FA6171A"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 xml:space="preserve">«Полное наименование Администрации поселения: Администрация сельского поселения Калиновка муниципального района Сергиевский Самарской области. Сокращенное наименование Администрации поселения: Администрация СП Калиновка </w:t>
      </w:r>
      <w:proofErr w:type="spellStart"/>
      <w:r w:rsidRPr="00416A7A">
        <w:rPr>
          <w:rFonts w:ascii="Times New Roman" w:hAnsi="Times New Roman" w:cs="Times New Roman"/>
          <w:sz w:val="12"/>
          <w:szCs w:val="12"/>
        </w:rPr>
        <w:t>м.р</w:t>
      </w:r>
      <w:proofErr w:type="spellEnd"/>
      <w:r w:rsidRPr="00416A7A">
        <w:rPr>
          <w:rFonts w:ascii="Times New Roman" w:hAnsi="Times New Roman" w:cs="Times New Roman"/>
          <w:sz w:val="12"/>
          <w:szCs w:val="12"/>
        </w:rPr>
        <w:t>. Сергиевский.»;</w:t>
      </w:r>
    </w:p>
    <w:p w14:paraId="01D13124"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7) пункт 13 статьи 45 Устава изложить в следующей редакции:</w:t>
      </w:r>
    </w:p>
    <w:p w14:paraId="5156ECBF"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0EC53DD9"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3FE26BDF"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2. Поручить Главе сельского поселения Калиновка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C513322" w14:textId="77777777"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Калиновка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3D48E7F7" w14:textId="78505EA9" w:rsidR="00416A7A" w:rsidRPr="00416A7A" w:rsidRDefault="00416A7A" w:rsidP="00416A7A">
      <w:pPr>
        <w:tabs>
          <w:tab w:val="left" w:pos="0"/>
        </w:tabs>
        <w:spacing w:after="0" w:line="240" w:lineRule="auto"/>
        <w:ind w:firstLine="284"/>
        <w:jc w:val="both"/>
        <w:rPr>
          <w:rFonts w:ascii="Times New Roman" w:hAnsi="Times New Roman" w:cs="Times New Roman"/>
          <w:sz w:val="12"/>
          <w:szCs w:val="12"/>
        </w:rPr>
      </w:pPr>
      <w:r w:rsidRPr="00416A7A">
        <w:rPr>
          <w:rFonts w:ascii="Times New Roman" w:hAnsi="Times New Roman" w:cs="Times New Roman"/>
          <w:sz w:val="12"/>
          <w:szCs w:val="12"/>
        </w:rPr>
        <w:t>4. Настоящее Решение вступает в силу со дня его официального опубликования.</w:t>
      </w:r>
    </w:p>
    <w:p w14:paraId="30F7D3BC"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Председатель Собрания представителей</w:t>
      </w:r>
    </w:p>
    <w:p w14:paraId="2E82A771"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сельского поселения Калиновка</w:t>
      </w:r>
    </w:p>
    <w:p w14:paraId="655E7337"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368286FE" w14:textId="50B611DE"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Самарской области</w:t>
      </w:r>
    </w:p>
    <w:p w14:paraId="7376E4A9" w14:textId="23029E60"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ab/>
        <w:t xml:space="preserve">               Л.Н. Дмитриева</w:t>
      </w:r>
    </w:p>
    <w:p w14:paraId="32CCCD3B"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proofErr w:type="spellStart"/>
      <w:r w:rsidRPr="00416A7A">
        <w:rPr>
          <w:rFonts w:ascii="Times New Roman" w:hAnsi="Times New Roman" w:cs="Times New Roman"/>
          <w:sz w:val="12"/>
          <w:szCs w:val="12"/>
        </w:rPr>
        <w:t>И.о</w:t>
      </w:r>
      <w:proofErr w:type="spellEnd"/>
      <w:r w:rsidRPr="00416A7A">
        <w:rPr>
          <w:rFonts w:ascii="Times New Roman" w:hAnsi="Times New Roman" w:cs="Times New Roman"/>
          <w:sz w:val="12"/>
          <w:szCs w:val="12"/>
        </w:rPr>
        <w:t>. Главы сельского поселения Калиновка</w:t>
      </w:r>
    </w:p>
    <w:p w14:paraId="75EA1584" w14:textId="77777777" w:rsidR="00416A7A" w:rsidRP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муниципального района Сергиевский </w:t>
      </w:r>
    </w:p>
    <w:p w14:paraId="2C4B5E03" w14:textId="77777777"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Самарской области                                                   </w:t>
      </w:r>
    </w:p>
    <w:p w14:paraId="6498606A" w14:textId="2865CA84" w:rsidR="00416A7A" w:rsidRDefault="00416A7A" w:rsidP="00416A7A">
      <w:pPr>
        <w:tabs>
          <w:tab w:val="left" w:pos="0"/>
        </w:tabs>
        <w:spacing w:after="0" w:line="240" w:lineRule="auto"/>
        <w:ind w:firstLine="284"/>
        <w:jc w:val="right"/>
        <w:rPr>
          <w:rFonts w:ascii="Times New Roman" w:hAnsi="Times New Roman" w:cs="Times New Roman"/>
          <w:sz w:val="12"/>
          <w:szCs w:val="12"/>
        </w:rPr>
      </w:pPr>
      <w:r w:rsidRPr="00416A7A">
        <w:rPr>
          <w:rFonts w:ascii="Times New Roman" w:hAnsi="Times New Roman" w:cs="Times New Roman"/>
          <w:sz w:val="12"/>
          <w:szCs w:val="12"/>
        </w:rPr>
        <w:t xml:space="preserve">                       </w:t>
      </w:r>
      <w:proofErr w:type="spellStart"/>
      <w:r w:rsidRPr="00416A7A">
        <w:rPr>
          <w:rFonts w:ascii="Times New Roman" w:hAnsi="Times New Roman" w:cs="Times New Roman"/>
          <w:sz w:val="12"/>
          <w:szCs w:val="12"/>
        </w:rPr>
        <w:t>Н.А.Плюснина</w:t>
      </w:r>
      <w:proofErr w:type="spellEnd"/>
    </w:p>
    <w:p w14:paraId="6416EF8F" w14:textId="5EF13756" w:rsidR="006D07F1" w:rsidRDefault="006D07F1" w:rsidP="00416A7A">
      <w:pPr>
        <w:tabs>
          <w:tab w:val="left" w:pos="0"/>
        </w:tabs>
        <w:spacing w:after="0" w:line="240" w:lineRule="auto"/>
        <w:ind w:firstLine="284"/>
        <w:jc w:val="right"/>
        <w:rPr>
          <w:rFonts w:ascii="Times New Roman" w:hAnsi="Times New Roman" w:cs="Times New Roman"/>
          <w:sz w:val="12"/>
          <w:szCs w:val="12"/>
        </w:rPr>
      </w:pPr>
    </w:p>
    <w:p w14:paraId="46F40C4C" w14:textId="4B59F03A"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t>РЕШЕНИЕ</w:t>
      </w:r>
    </w:p>
    <w:p w14:paraId="1D8F7836" w14:textId="516CC073"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«15 »     12     2021 г.</w:t>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t xml:space="preserve">              </w:t>
      </w:r>
      <w:r w:rsidRPr="006D07F1">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6D07F1">
        <w:rPr>
          <w:rFonts w:ascii="Times New Roman" w:hAnsi="Times New Roman" w:cs="Times New Roman"/>
          <w:sz w:val="12"/>
          <w:szCs w:val="12"/>
        </w:rPr>
        <w:t>№40</w:t>
      </w:r>
    </w:p>
    <w:p w14:paraId="31A6F9C3" w14:textId="541FEB92"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t xml:space="preserve">О предварительном одобрении проекта решения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и вынесении проекта на публичные слушания</w:t>
      </w:r>
    </w:p>
    <w:p w14:paraId="6DC87A44"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w:t>
      </w:r>
    </w:p>
    <w:p w14:paraId="3F076708"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РЕШИЛО:</w:t>
      </w:r>
    </w:p>
    <w:p w14:paraId="1A088024" w14:textId="679D1A2D"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1.Предварительно одобрить проект решения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(приложение к настоящему решению).</w:t>
      </w:r>
    </w:p>
    <w:p w14:paraId="53289D93" w14:textId="11021DE5"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2.В целях обсуждения проекта решения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от 15.10.2015          № 10.</w:t>
      </w:r>
    </w:p>
    <w:p w14:paraId="5831E897" w14:textId="1941A319"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0DB4E10B" w14:textId="061AC5CF"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от 15.10.2015 № 10.</w:t>
      </w:r>
    </w:p>
    <w:p w14:paraId="6F2A23F5" w14:textId="4C2353DD"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w:t>
      </w:r>
    </w:p>
    <w:p w14:paraId="3EB25A5A" w14:textId="025531EF"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446563, Самарская область, Сергиевский район, село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ул. Горбунова, 16.</w:t>
      </w:r>
    </w:p>
    <w:p w14:paraId="5B40FB58" w14:textId="19695FD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446563, Самарская область, Сергиевский район, село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ул. Горбунова, 16.</w:t>
      </w:r>
    </w:p>
    <w:p w14:paraId="66F75833" w14:textId="7A8E6F8E"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Озерову Татьяну Сергеевну. </w:t>
      </w:r>
    </w:p>
    <w:p w14:paraId="39FF98AF" w14:textId="455A911F"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1D914A97" w14:textId="3E7E39E3"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69E7549A" w14:textId="0B7F9B53"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02A1452F" w14:textId="11600D6C"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12.Настоящее решение вступает в силу со дня его официального опубликования.</w:t>
      </w:r>
    </w:p>
    <w:p w14:paraId="7FE7BE2A"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Председатель Собрания представителей</w:t>
      </w:r>
    </w:p>
    <w:p w14:paraId="787743E6"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сельского поселения </w:t>
      </w:r>
      <w:proofErr w:type="spellStart"/>
      <w:r w:rsidRPr="006D07F1">
        <w:rPr>
          <w:rFonts w:ascii="Times New Roman" w:hAnsi="Times New Roman" w:cs="Times New Roman"/>
          <w:sz w:val="12"/>
          <w:szCs w:val="12"/>
        </w:rPr>
        <w:t>Кандабулак</w:t>
      </w:r>
      <w:proofErr w:type="spellEnd"/>
    </w:p>
    <w:p w14:paraId="1274BC07"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2E6C7B73"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Самарской области</w:t>
      </w:r>
    </w:p>
    <w:p w14:paraId="235E1A8F" w14:textId="142A1B78"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t xml:space="preserve">               С.И. </w:t>
      </w:r>
      <w:proofErr w:type="spellStart"/>
      <w:r w:rsidRPr="006D07F1">
        <w:rPr>
          <w:rFonts w:ascii="Times New Roman" w:hAnsi="Times New Roman" w:cs="Times New Roman"/>
          <w:sz w:val="12"/>
          <w:szCs w:val="12"/>
        </w:rPr>
        <w:t>Кадерова</w:t>
      </w:r>
      <w:proofErr w:type="spellEnd"/>
    </w:p>
    <w:p w14:paraId="245B271D"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Глава сельского поселения </w:t>
      </w:r>
      <w:proofErr w:type="spellStart"/>
      <w:r w:rsidRPr="006D07F1">
        <w:rPr>
          <w:rFonts w:ascii="Times New Roman" w:hAnsi="Times New Roman" w:cs="Times New Roman"/>
          <w:sz w:val="12"/>
          <w:szCs w:val="12"/>
        </w:rPr>
        <w:t>Кандабулак</w:t>
      </w:r>
      <w:proofErr w:type="spellEnd"/>
    </w:p>
    <w:p w14:paraId="57F8373C"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37E458D6"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Самарской области         </w:t>
      </w:r>
    </w:p>
    <w:p w14:paraId="66E4B7C8" w14:textId="69E92775"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В.А. Литвиненко</w:t>
      </w:r>
    </w:p>
    <w:p w14:paraId="309B90A4" w14:textId="5B08B4F3" w:rsidR="006D07F1" w:rsidRDefault="006D07F1" w:rsidP="006D07F1">
      <w:pPr>
        <w:tabs>
          <w:tab w:val="left" w:pos="0"/>
        </w:tabs>
        <w:spacing w:after="0" w:line="240" w:lineRule="auto"/>
        <w:ind w:firstLine="284"/>
        <w:jc w:val="right"/>
        <w:rPr>
          <w:rFonts w:ascii="Times New Roman" w:hAnsi="Times New Roman" w:cs="Times New Roman"/>
          <w:sz w:val="12"/>
          <w:szCs w:val="12"/>
        </w:rPr>
      </w:pPr>
    </w:p>
    <w:p w14:paraId="4D1D93D2"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Приложение</w:t>
      </w:r>
    </w:p>
    <w:p w14:paraId="02BCB2B0"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к решению Собрания представителей</w:t>
      </w:r>
    </w:p>
    <w:p w14:paraId="53D6C7B5"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сельского поселения </w:t>
      </w:r>
      <w:proofErr w:type="spellStart"/>
      <w:r w:rsidRPr="006D07F1">
        <w:rPr>
          <w:rFonts w:ascii="Times New Roman" w:hAnsi="Times New Roman" w:cs="Times New Roman"/>
          <w:sz w:val="12"/>
          <w:szCs w:val="12"/>
        </w:rPr>
        <w:t>Кандабулак</w:t>
      </w:r>
      <w:proofErr w:type="spellEnd"/>
    </w:p>
    <w:p w14:paraId="43A27E9C"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муниципального района Сергиевский</w:t>
      </w:r>
    </w:p>
    <w:p w14:paraId="1C1FC3C9" w14:textId="71B83A53"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Самарской области</w:t>
      </w:r>
    </w:p>
    <w:p w14:paraId="09A6B231"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от «  15   »   12. 2021 г. № 40</w:t>
      </w:r>
    </w:p>
    <w:p w14:paraId="5B0EC6CF"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p>
    <w:p w14:paraId="1F8C170A" w14:textId="4BDFF545"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ПРОЕКТ</w:t>
      </w:r>
    </w:p>
    <w:p w14:paraId="65AABB01" w14:textId="1C909F22"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t>РЕШЕНИЕ</w:t>
      </w:r>
    </w:p>
    <w:p w14:paraId="7AEA053C" w14:textId="07E13A8A"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 «___» __________ 2022 г.</w:t>
      </w:r>
      <w:r w:rsidRPr="006D07F1">
        <w:rPr>
          <w:rFonts w:ascii="Times New Roman" w:hAnsi="Times New Roman" w:cs="Times New Roman"/>
          <w:sz w:val="12"/>
          <w:szCs w:val="12"/>
        </w:rPr>
        <w:tab/>
      </w:r>
      <w:r w:rsidRPr="006D07F1">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6D07F1">
        <w:rPr>
          <w:rFonts w:ascii="Times New Roman" w:hAnsi="Times New Roman" w:cs="Times New Roman"/>
          <w:sz w:val="12"/>
          <w:szCs w:val="12"/>
        </w:rPr>
        <w:t xml:space="preserve">        № ____</w:t>
      </w:r>
    </w:p>
    <w:p w14:paraId="3524E7AA" w14:textId="668F6A8A"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lastRenderedPageBreak/>
        <w:t xml:space="preserve">О внесении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w:t>
      </w:r>
    </w:p>
    <w:p w14:paraId="63D84557"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от _______ 2022 года, Собрание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w:t>
      </w:r>
    </w:p>
    <w:p w14:paraId="56BCE229" w14:textId="26F728FE"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 РЕШИЛО:</w:t>
      </w:r>
    </w:p>
    <w:p w14:paraId="273D2EEA" w14:textId="72EC7196"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1.Внести следующие изменения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от 29.07.2015 № 26 (далее – Устав):</w:t>
      </w:r>
    </w:p>
    <w:p w14:paraId="713D8FB0"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1) в пункте 1 статьи 7 Устава: </w:t>
      </w:r>
    </w:p>
    <w:p w14:paraId="61BE341E"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а) подпункт 4.1 изложить в следующей редакции:</w:t>
      </w:r>
    </w:p>
    <w:p w14:paraId="58E2535D"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DA50946"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б) подпункт 5 изложить в следующей редакции:</w:t>
      </w:r>
    </w:p>
    <w:p w14:paraId="3F61B140"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1D9B09B"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в) подпункт 21 изложить в следующей редакции:</w:t>
      </w:r>
    </w:p>
    <w:p w14:paraId="3758E14F"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7C8539C"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0B3C858E"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2) пункт 2 статьи 11 Устава изложить в следующей редакции:</w:t>
      </w:r>
    </w:p>
    <w:p w14:paraId="2BDC520F"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3E44C924"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3) подпункт 13 пункта 2 статьи 35 Устава признать утратившим силу;</w:t>
      </w:r>
    </w:p>
    <w:p w14:paraId="6FE52CB0"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4) подпункт 7 пункта 1 статьи 38 Устава изложить в следующей редакции: </w:t>
      </w:r>
    </w:p>
    <w:p w14:paraId="45F04822"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E0C2548"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5) пункт 9 статьи 43 Устава изложить в следующей редакции: </w:t>
      </w:r>
    </w:p>
    <w:p w14:paraId="22FF0856"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CEF822B"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6) пункт 5 статьи 44 Устава дополнить абзацем следующего содержания: </w:t>
      </w:r>
    </w:p>
    <w:p w14:paraId="7B616490"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«Полное наименование Администрации поселения: Администрация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Сокращенное наименование Администрации поселения: Администрация СП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w:t>
      </w:r>
      <w:proofErr w:type="spellStart"/>
      <w:r w:rsidRPr="006D07F1">
        <w:rPr>
          <w:rFonts w:ascii="Times New Roman" w:hAnsi="Times New Roman" w:cs="Times New Roman"/>
          <w:sz w:val="12"/>
          <w:szCs w:val="12"/>
        </w:rPr>
        <w:t>м.р</w:t>
      </w:r>
      <w:proofErr w:type="spellEnd"/>
      <w:r w:rsidRPr="006D07F1">
        <w:rPr>
          <w:rFonts w:ascii="Times New Roman" w:hAnsi="Times New Roman" w:cs="Times New Roman"/>
          <w:sz w:val="12"/>
          <w:szCs w:val="12"/>
        </w:rPr>
        <w:t>. Сергиевский.»;</w:t>
      </w:r>
    </w:p>
    <w:p w14:paraId="625BEA50"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7) пункт 13 статьи 45 Устава изложить в следующей редакции:</w:t>
      </w:r>
    </w:p>
    <w:p w14:paraId="7B38DE98"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FC05DC3"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21D9D516"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2. Поручить Главе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3CD07F44"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3. После государственной регистрации вносимых настоящим Решением изменений в Устав сельского поселения </w:t>
      </w:r>
      <w:proofErr w:type="spellStart"/>
      <w:r w:rsidRPr="006D07F1">
        <w:rPr>
          <w:rFonts w:ascii="Times New Roman" w:hAnsi="Times New Roman" w:cs="Times New Roman"/>
          <w:sz w:val="12"/>
          <w:szCs w:val="12"/>
        </w:rPr>
        <w:t>Кандабулак</w:t>
      </w:r>
      <w:proofErr w:type="spellEnd"/>
      <w:r w:rsidRPr="006D07F1">
        <w:rPr>
          <w:rFonts w:ascii="Times New Roman" w:hAnsi="Times New Roman" w:cs="Times New Roman"/>
          <w:sz w:val="12"/>
          <w:szCs w:val="12"/>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93CE428" w14:textId="73CE751C"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4. Настоящее Решение вступает в силу со дня его официального опубликования.</w:t>
      </w:r>
    </w:p>
    <w:p w14:paraId="4009A148"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Председатель Собрания представителей</w:t>
      </w:r>
    </w:p>
    <w:p w14:paraId="4C7D1D53"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сельского поселения </w:t>
      </w:r>
      <w:proofErr w:type="spellStart"/>
      <w:r w:rsidRPr="006D07F1">
        <w:rPr>
          <w:rFonts w:ascii="Times New Roman" w:hAnsi="Times New Roman" w:cs="Times New Roman"/>
          <w:sz w:val="12"/>
          <w:szCs w:val="12"/>
        </w:rPr>
        <w:t>Кандабулак</w:t>
      </w:r>
      <w:proofErr w:type="spellEnd"/>
    </w:p>
    <w:p w14:paraId="76DACEA4"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498BCB9A"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Самарской области</w:t>
      </w:r>
    </w:p>
    <w:p w14:paraId="43367372" w14:textId="5F4A898D"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t xml:space="preserve">                  С.И. </w:t>
      </w:r>
      <w:proofErr w:type="spellStart"/>
      <w:r w:rsidRPr="006D07F1">
        <w:rPr>
          <w:rFonts w:ascii="Times New Roman" w:hAnsi="Times New Roman" w:cs="Times New Roman"/>
          <w:sz w:val="12"/>
          <w:szCs w:val="12"/>
        </w:rPr>
        <w:t>Кадерова</w:t>
      </w:r>
      <w:proofErr w:type="spellEnd"/>
    </w:p>
    <w:p w14:paraId="2D599ECD"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Глава сельского поселения </w:t>
      </w:r>
      <w:proofErr w:type="spellStart"/>
      <w:r w:rsidRPr="006D07F1">
        <w:rPr>
          <w:rFonts w:ascii="Times New Roman" w:hAnsi="Times New Roman" w:cs="Times New Roman"/>
          <w:sz w:val="12"/>
          <w:szCs w:val="12"/>
        </w:rPr>
        <w:t>Кандабулак</w:t>
      </w:r>
      <w:proofErr w:type="spellEnd"/>
    </w:p>
    <w:p w14:paraId="622DF6A9"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33A5DC99"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Самарской области    </w:t>
      </w:r>
    </w:p>
    <w:p w14:paraId="7812B227" w14:textId="633271C2"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В.А. Литвиненко</w:t>
      </w:r>
    </w:p>
    <w:p w14:paraId="2143103F" w14:textId="24D30287" w:rsidR="006D07F1" w:rsidRDefault="006D07F1" w:rsidP="006D07F1">
      <w:pPr>
        <w:tabs>
          <w:tab w:val="left" w:pos="0"/>
        </w:tabs>
        <w:spacing w:after="0" w:line="240" w:lineRule="auto"/>
        <w:ind w:firstLine="284"/>
        <w:jc w:val="right"/>
        <w:rPr>
          <w:rFonts w:ascii="Times New Roman" w:hAnsi="Times New Roman" w:cs="Times New Roman"/>
          <w:sz w:val="12"/>
          <w:szCs w:val="12"/>
        </w:rPr>
      </w:pPr>
    </w:p>
    <w:p w14:paraId="55245FCC" w14:textId="77777777" w:rsidR="006D07F1" w:rsidRDefault="006D07F1" w:rsidP="006D07F1">
      <w:pPr>
        <w:tabs>
          <w:tab w:val="left" w:pos="0"/>
        </w:tabs>
        <w:spacing w:after="0" w:line="240" w:lineRule="auto"/>
        <w:ind w:firstLine="284"/>
        <w:jc w:val="center"/>
        <w:rPr>
          <w:rFonts w:ascii="Times New Roman" w:hAnsi="Times New Roman" w:cs="Times New Roman"/>
          <w:sz w:val="12"/>
          <w:szCs w:val="12"/>
        </w:rPr>
      </w:pPr>
    </w:p>
    <w:p w14:paraId="7784B24E" w14:textId="27752BF7"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t>РЕШЕНИЕ</w:t>
      </w:r>
    </w:p>
    <w:p w14:paraId="179D7004" w14:textId="008C7419"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15.12. 2021 г.</w:t>
      </w:r>
      <w:r w:rsidRPr="006D07F1">
        <w:rPr>
          <w:rFonts w:ascii="Times New Roman" w:hAnsi="Times New Roman" w:cs="Times New Roman"/>
          <w:sz w:val="12"/>
          <w:szCs w:val="12"/>
        </w:rPr>
        <w:tab/>
      </w:r>
      <w:r w:rsidRPr="006D07F1">
        <w:rPr>
          <w:rFonts w:ascii="Times New Roman" w:hAnsi="Times New Roman" w:cs="Times New Roman"/>
          <w:sz w:val="12"/>
          <w:szCs w:val="12"/>
        </w:rPr>
        <w:tab/>
      </w:r>
      <w:r w:rsidRPr="006D07F1">
        <w:rPr>
          <w:rFonts w:ascii="Times New Roman" w:hAnsi="Times New Roman" w:cs="Times New Roman"/>
          <w:sz w:val="12"/>
          <w:szCs w:val="12"/>
        </w:rPr>
        <w:tab/>
        <w:t xml:space="preserve">              </w:t>
      </w:r>
      <w:r w:rsidRPr="006D07F1">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6D07F1">
        <w:rPr>
          <w:rFonts w:ascii="Times New Roman" w:hAnsi="Times New Roman" w:cs="Times New Roman"/>
          <w:sz w:val="12"/>
          <w:szCs w:val="12"/>
        </w:rPr>
        <w:t xml:space="preserve">   №43 </w:t>
      </w:r>
    </w:p>
    <w:p w14:paraId="42E416BB" w14:textId="274EA279" w:rsidR="006D07F1" w:rsidRPr="006D07F1" w:rsidRDefault="006D07F1" w:rsidP="006D07F1">
      <w:pPr>
        <w:tabs>
          <w:tab w:val="left" w:pos="0"/>
        </w:tabs>
        <w:spacing w:after="0" w:line="240" w:lineRule="auto"/>
        <w:ind w:firstLine="284"/>
        <w:jc w:val="center"/>
        <w:rPr>
          <w:rFonts w:ascii="Times New Roman" w:hAnsi="Times New Roman" w:cs="Times New Roman"/>
          <w:sz w:val="12"/>
          <w:szCs w:val="12"/>
        </w:rPr>
      </w:pPr>
      <w:r w:rsidRPr="006D07F1">
        <w:rPr>
          <w:rFonts w:ascii="Times New Roman" w:hAnsi="Times New Roman" w:cs="Times New Roman"/>
          <w:sz w:val="12"/>
          <w:szCs w:val="12"/>
        </w:rPr>
        <w:t>О предварительном одобрении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и вынесении проекта на публичные слушания</w:t>
      </w:r>
    </w:p>
    <w:p w14:paraId="4348DBF9"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Кутузовский муниципального района Сергиевский Самарской области</w:t>
      </w:r>
    </w:p>
    <w:p w14:paraId="5D2BC9B4" w14:textId="77777777"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РЕШИЛО:</w:t>
      </w:r>
    </w:p>
    <w:p w14:paraId="73E5EDF5" w14:textId="0EBBC910"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1.Предварительно одобрить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(приложение к настоящему решению).</w:t>
      </w:r>
    </w:p>
    <w:p w14:paraId="56E6BB9A" w14:textId="551D2644"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2.В целях обсуждения проекта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(далее – проект решения) провести на территории сельского поселения Кутузовский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14:paraId="6CB7D67D" w14:textId="5A51F0C8"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63AC678E" w14:textId="148F045F"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Кутузовский муниципального района Сергиевский Самарской области, утвержденным решением Собрания представителей сельского поселения Кутузовский муниципального района Сергиевский Самарской области от 16.10.2015 № 8.</w:t>
      </w:r>
    </w:p>
    <w:p w14:paraId="680D8D06" w14:textId="4DA77093"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Кутузовский муниципального района Сергиевский Самарской области.</w:t>
      </w:r>
    </w:p>
    <w:p w14:paraId="6AE8023C" w14:textId="2B969CDB"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6.Место проведения публичных слушаний (место ведения протокола публичных слушаний) – 446568, Самарская область, Сергиевский район, поселок Кутузовский, ул. Центральная, д. 26.</w:t>
      </w:r>
    </w:p>
    <w:p w14:paraId="61AA9694" w14:textId="4C0C5526"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446568, Самарская область, Сергиевский район, поселок Кутузовский, ул. Центральная, д. 26.</w:t>
      </w:r>
    </w:p>
    <w:p w14:paraId="685FA36D" w14:textId="102B799C"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Кутузовский муниципального района Сергиевский по вопросу публичных слушаний, ведущего специалиста администрации сельского поселения Кутузовский Баранову Любовь Александровну. </w:t>
      </w:r>
    </w:p>
    <w:p w14:paraId="380D6982" w14:textId="6EE5113D"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7595830E" w14:textId="64D33A82"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03D1A055" w14:textId="1678760E"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5D443E01" w14:textId="4026C05B" w:rsidR="006D07F1" w:rsidRPr="006D07F1" w:rsidRDefault="006D07F1" w:rsidP="006D07F1">
      <w:pPr>
        <w:tabs>
          <w:tab w:val="left" w:pos="0"/>
        </w:tabs>
        <w:spacing w:after="0" w:line="240" w:lineRule="auto"/>
        <w:ind w:firstLine="284"/>
        <w:jc w:val="both"/>
        <w:rPr>
          <w:rFonts w:ascii="Times New Roman" w:hAnsi="Times New Roman" w:cs="Times New Roman"/>
          <w:sz w:val="12"/>
          <w:szCs w:val="12"/>
        </w:rPr>
      </w:pPr>
      <w:r w:rsidRPr="006D07F1">
        <w:rPr>
          <w:rFonts w:ascii="Times New Roman" w:hAnsi="Times New Roman" w:cs="Times New Roman"/>
          <w:sz w:val="12"/>
          <w:szCs w:val="12"/>
        </w:rPr>
        <w:t>12.Настоящее решение вступает в силу со дня его официального опубликования.</w:t>
      </w:r>
    </w:p>
    <w:p w14:paraId="1E0B95A4"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Председатель Собрания представителей</w:t>
      </w:r>
    </w:p>
    <w:p w14:paraId="3D786FEC"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сельского поселения Кутузовский</w:t>
      </w:r>
    </w:p>
    <w:p w14:paraId="506A852E"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715E07CB" w14:textId="02915B14"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Самарской области</w:t>
      </w:r>
    </w:p>
    <w:p w14:paraId="21840463" w14:textId="04F62109"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ab/>
        <w:t xml:space="preserve">                    А.А. Седов</w:t>
      </w:r>
    </w:p>
    <w:p w14:paraId="523739DF"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Глава сельского поселения Кутузовский</w:t>
      </w:r>
    </w:p>
    <w:p w14:paraId="2BB40325" w14:textId="77777777" w:rsidR="006D07F1" w:rsidRP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муниципального района Сергиевский </w:t>
      </w:r>
    </w:p>
    <w:p w14:paraId="133675AF" w14:textId="77777777"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Самарской области                                </w:t>
      </w:r>
    </w:p>
    <w:p w14:paraId="4E14AD04" w14:textId="3BAEF63C" w:rsidR="006D07F1" w:rsidRDefault="006D07F1" w:rsidP="006D07F1">
      <w:pPr>
        <w:tabs>
          <w:tab w:val="left" w:pos="0"/>
        </w:tabs>
        <w:spacing w:after="0" w:line="240" w:lineRule="auto"/>
        <w:ind w:firstLine="284"/>
        <w:jc w:val="right"/>
        <w:rPr>
          <w:rFonts w:ascii="Times New Roman" w:hAnsi="Times New Roman" w:cs="Times New Roman"/>
          <w:sz w:val="12"/>
          <w:szCs w:val="12"/>
        </w:rPr>
      </w:pPr>
      <w:r w:rsidRPr="006D07F1">
        <w:rPr>
          <w:rFonts w:ascii="Times New Roman" w:hAnsi="Times New Roman" w:cs="Times New Roman"/>
          <w:sz w:val="12"/>
          <w:szCs w:val="12"/>
        </w:rPr>
        <w:t xml:space="preserve">                                 А.В. </w:t>
      </w:r>
      <w:proofErr w:type="spellStart"/>
      <w:r w:rsidRPr="006D07F1">
        <w:rPr>
          <w:rFonts w:ascii="Times New Roman" w:hAnsi="Times New Roman" w:cs="Times New Roman"/>
          <w:sz w:val="12"/>
          <w:szCs w:val="12"/>
        </w:rPr>
        <w:t>Сабельникова</w:t>
      </w:r>
      <w:proofErr w:type="spellEnd"/>
    </w:p>
    <w:p w14:paraId="42292B25" w14:textId="406911FE" w:rsidR="00A23F20" w:rsidRDefault="00A23F20" w:rsidP="006D07F1">
      <w:pPr>
        <w:tabs>
          <w:tab w:val="left" w:pos="0"/>
        </w:tabs>
        <w:spacing w:after="0" w:line="240" w:lineRule="auto"/>
        <w:ind w:firstLine="284"/>
        <w:jc w:val="right"/>
        <w:rPr>
          <w:rFonts w:ascii="Times New Roman" w:hAnsi="Times New Roman" w:cs="Times New Roman"/>
          <w:sz w:val="12"/>
          <w:szCs w:val="12"/>
        </w:rPr>
      </w:pPr>
    </w:p>
    <w:p w14:paraId="57B88E57"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Приложение</w:t>
      </w:r>
    </w:p>
    <w:p w14:paraId="5E398C1A"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к решению Собрания представителей</w:t>
      </w:r>
    </w:p>
    <w:p w14:paraId="66B36689"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сельского поселения Кутузовский </w:t>
      </w:r>
    </w:p>
    <w:p w14:paraId="1C182B39"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60C09BE2" w14:textId="0B717EBF"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58291028"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от 15.12. 2021 г. № 43</w:t>
      </w:r>
    </w:p>
    <w:p w14:paraId="3A5DAD51"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p>
    <w:p w14:paraId="39856AD7" w14:textId="663EE845"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ПРОЕКТ</w:t>
      </w:r>
    </w:p>
    <w:p w14:paraId="67A5D8C7" w14:textId="1661929C"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РЕШЕНИЕ</w:t>
      </w:r>
    </w:p>
    <w:p w14:paraId="4B1EE320" w14:textId="224950BE"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«___» __________ 2022 г.</w:t>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23F20">
        <w:rPr>
          <w:rFonts w:ascii="Times New Roman" w:hAnsi="Times New Roman" w:cs="Times New Roman"/>
          <w:sz w:val="12"/>
          <w:szCs w:val="12"/>
        </w:rPr>
        <w:t>№ ____</w:t>
      </w:r>
    </w:p>
    <w:p w14:paraId="16CF1AF1" w14:textId="77777777" w:rsid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О внесении изменений в Устав сельского поселения Кутузовский муниципального района Сергиевский Самарской области</w:t>
      </w:r>
    </w:p>
    <w:p w14:paraId="652ABD05" w14:textId="71AB3D8C"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Кутузовский муниципального района Сергиевский Самарской области «О внесении изменений в Устав сельского поселения Кутузовский муниципального района Сергиевский Самарской области» от _______2022 года, Собрание представителей сельского поселения Кутузовский муниципального района Сергиевский Самарской области</w:t>
      </w:r>
    </w:p>
    <w:p w14:paraId="74D82233" w14:textId="51650A5C"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 РЕШИЛО:</w:t>
      </w:r>
    </w:p>
    <w:p w14:paraId="22A4E3C2" w14:textId="2C4B57D8"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1.Внести следующие изменения в Устав сельского поселения Кутузовский муниципального района Сергиевский Самарской области, принятый решением Собрания представителей сельского поселения Кутузовский муниципального района Сергиевский Самарской области от 29.07.2015№ 22(далее – Устав):</w:t>
      </w:r>
    </w:p>
    <w:p w14:paraId="2AC24C3D"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 в пункте 1 статьи 7 Устава:</w:t>
      </w:r>
    </w:p>
    <w:p w14:paraId="7AF393ED"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а) подпункт 4.1 изложить в следующей редакции:</w:t>
      </w:r>
    </w:p>
    <w:p w14:paraId="6D7EEE25"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3982F5CE"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б) подпункт 5 изложить в следующей редакции:</w:t>
      </w:r>
    </w:p>
    <w:p w14:paraId="701CBD1E"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9902D93"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подпункт 21 изложить в следующей редакции:</w:t>
      </w:r>
    </w:p>
    <w:p w14:paraId="4B3115AD"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5196D4F"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B8332E9"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пункт 2 статьи 11 Устава изложить в следующей редакции:</w:t>
      </w:r>
    </w:p>
    <w:p w14:paraId="6344EBDC"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6619413E"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 подпункт 13 пункта 2 статьи 35 Устава признать утратившим силу;</w:t>
      </w:r>
    </w:p>
    <w:p w14:paraId="71E8DE0F"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4) подпункт 7 пункта 1 статьи 38 Устава изложить в следующей редакции: </w:t>
      </w:r>
    </w:p>
    <w:p w14:paraId="0D9BCCEE"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D117418"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5) пункт 9 статьи 43 Устава изложить в следующей редакции: </w:t>
      </w:r>
    </w:p>
    <w:p w14:paraId="119F87F3"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02F36D7"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6) пункт 5 статьи 44 Устава дополнить абзацем следующего содержания: </w:t>
      </w:r>
    </w:p>
    <w:p w14:paraId="1E57AD79"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«Полное наименование Администрации поселения: Администрация сельского поселения Кутузовский муниципального района Сергиевский Самарской области. Сокращенное наименование Администрации поселения: Администрация СП Кутузовский </w:t>
      </w:r>
      <w:proofErr w:type="spellStart"/>
      <w:r w:rsidRPr="00A23F20">
        <w:rPr>
          <w:rFonts w:ascii="Times New Roman" w:hAnsi="Times New Roman" w:cs="Times New Roman"/>
          <w:sz w:val="12"/>
          <w:szCs w:val="12"/>
        </w:rPr>
        <w:t>м.р</w:t>
      </w:r>
      <w:proofErr w:type="spellEnd"/>
      <w:r w:rsidRPr="00A23F20">
        <w:rPr>
          <w:rFonts w:ascii="Times New Roman" w:hAnsi="Times New Roman" w:cs="Times New Roman"/>
          <w:sz w:val="12"/>
          <w:szCs w:val="12"/>
        </w:rPr>
        <w:t>. Сергиевский.»;</w:t>
      </w:r>
    </w:p>
    <w:p w14:paraId="24A6CCDB"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7) пункт 13 статьи 45 Устава изложить в следующей редакции:</w:t>
      </w:r>
    </w:p>
    <w:p w14:paraId="2E0DB57E"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5EF864A2"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7A398E17"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Поручить Главе сельского поселения Кутузовский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0D0CF022"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Кутузовский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313662F" w14:textId="6175CCF0"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4. Настоящее Решение вступает в силу со дня его официального опубликования.</w:t>
      </w:r>
    </w:p>
    <w:p w14:paraId="5A43E26E"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Председатель Собрания представителей</w:t>
      </w:r>
    </w:p>
    <w:p w14:paraId="79526921"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сельского поселения Кутузовский</w:t>
      </w:r>
    </w:p>
    <w:p w14:paraId="699808A7"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105672E9"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3893906E" w14:textId="6DE8A031"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А.А. Седов</w:t>
      </w:r>
    </w:p>
    <w:p w14:paraId="10189A1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Глава сельского поселения Кутузовский</w:t>
      </w:r>
    </w:p>
    <w:p w14:paraId="1ADD0F52"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435F41F7"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Самарской области </w:t>
      </w:r>
    </w:p>
    <w:p w14:paraId="19E4182A" w14:textId="094E8D12"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                                                                </w:t>
      </w:r>
      <w:proofErr w:type="spellStart"/>
      <w:r w:rsidRPr="00A23F20">
        <w:rPr>
          <w:rFonts w:ascii="Times New Roman" w:hAnsi="Times New Roman" w:cs="Times New Roman"/>
          <w:sz w:val="12"/>
          <w:szCs w:val="12"/>
        </w:rPr>
        <w:t>А.В.Сабельникова</w:t>
      </w:r>
      <w:proofErr w:type="spellEnd"/>
    </w:p>
    <w:p w14:paraId="2586B2F3" w14:textId="3B8BCBBA" w:rsidR="00A23F20" w:rsidRDefault="00A23F20" w:rsidP="00A23F20">
      <w:pPr>
        <w:tabs>
          <w:tab w:val="left" w:pos="0"/>
        </w:tabs>
        <w:spacing w:after="0" w:line="240" w:lineRule="auto"/>
        <w:ind w:firstLine="284"/>
        <w:jc w:val="right"/>
        <w:rPr>
          <w:rFonts w:ascii="Times New Roman" w:hAnsi="Times New Roman" w:cs="Times New Roman"/>
          <w:sz w:val="12"/>
          <w:szCs w:val="12"/>
        </w:rPr>
      </w:pPr>
    </w:p>
    <w:p w14:paraId="2ACFE865" w14:textId="5D067B5F"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РЕШЕНИЕ</w:t>
      </w:r>
    </w:p>
    <w:p w14:paraId="35DCD3FE" w14:textId="7F88C29C"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«15» декабря 2021 г.</w:t>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w:t>
      </w:r>
      <w:r w:rsidRPr="00A23F20">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23F20">
        <w:rPr>
          <w:rFonts w:ascii="Times New Roman" w:hAnsi="Times New Roman" w:cs="Times New Roman"/>
          <w:sz w:val="12"/>
          <w:szCs w:val="12"/>
        </w:rPr>
        <w:t>№39</w:t>
      </w:r>
    </w:p>
    <w:p w14:paraId="49C57F18" w14:textId="3C9EDA93"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О предварительном одобрении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и вынесении проекта на публичные слушания</w:t>
      </w:r>
    </w:p>
    <w:p w14:paraId="38A9AA63"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Красносельское муниципального района Сергиевский Самарской области</w:t>
      </w:r>
    </w:p>
    <w:p w14:paraId="5FFA7CAB"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РЕШИЛО:</w:t>
      </w:r>
    </w:p>
    <w:p w14:paraId="278D8AC2" w14:textId="353415A4"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1.Предварительно одобрить проект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(приложение к настоящему решению).</w:t>
      </w:r>
    </w:p>
    <w:p w14:paraId="7C10F7C2" w14:textId="2A2EFF0F"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2.В целях обсуждения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(далее – проект решения) провести на территории сельского поселения Красносельское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w:t>
      </w:r>
      <w:r w:rsidRPr="00A23F20">
        <w:rPr>
          <w:rFonts w:ascii="Times New Roman" w:hAnsi="Times New Roman" w:cs="Times New Roman"/>
          <w:sz w:val="12"/>
          <w:szCs w:val="12"/>
        </w:rPr>
        <w:t>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14:paraId="31FDD207" w14:textId="67FBAB0D"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716F1674" w14:textId="3CDE124D"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Красносельское муниципального района Сергиевский Самарской области, утвержденным решением Собрания представителей сельского поселения Красносельское муниципального района Сергиевский Самарской области от 15.10.2015 № 11.</w:t>
      </w:r>
    </w:p>
    <w:p w14:paraId="4DBD5E05" w14:textId="2E70E220"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Красносельское муниципального района Сергиевский Самарской области.</w:t>
      </w:r>
    </w:p>
    <w:p w14:paraId="74CCC5A6" w14:textId="3B9FAA69"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446561, Самарская область, Сергиевский район, село </w:t>
      </w:r>
      <w:proofErr w:type="spellStart"/>
      <w:r w:rsidRPr="00A23F20">
        <w:rPr>
          <w:rFonts w:ascii="Times New Roman" w:hAnsi="Times New Roman" w:cs="Times New Roman"/>
          <w:sz w:val="12"/>
          <w:szCs w:val="12"/>
        </w:rPr>
        <w:t>Красноселькое</w:t>
      </w:r>
      <w:proofErr w:type="spellEnd"/>
      <w:r w:rsidRPr="00A23F20">
        <w:rPr>
          <w:rFonts w:ascii="Times New Roman" w:hAnsi="Times New Roman" w:cs="Times New Roman"/>
          <w:sz w:val="12"/>
          <w:szCs w:val="12"/>
        </w:rPr>
        <w:t>, СДК «Восход».</w:t>
      </w:r>
    </w:p>
    <w:p w14:paraId="6EC7575B" w14:textId="77594E3D"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446561, Самарская область, Сергиевский район, село </w:t>
      </w:r>
      <w:proofErr w:type="spellStart"/>
      <w:r w:rsidRPr="00A23F20">
        <w:rPr>
          <w:rFonts w:ascii="Times New Roman" w:hAnsi="Times New Roman" w:cs="Times New Roman"/>
          <w:sz w:val="12"/>
          <w:szCs w:val="12"/>
        </w:rPr>
        <w:t>Красноселькое</w:t>
      </w:r>
      <w:proofErr w:type="spellEnd"/>
      <w:r w:rsidRPr="00A23F20">
        <w:rPr>
          <w:rFonts w:ascii="Times New Roman" w:hAnsi="Times New Roman" w:cs="Times New Roman"/>
          <w:sz w:val="12"/>
          <w:szCs w:val="12"/>
        </w:rPr>
        <w:t>, СДК «Восход».</w:t>
      </w:r>
    </w:p>
    <w:p w14:paraId="706F272E" w14:textId="381B8108"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Красносельское муниципального района Сергиевский по вопросу публичных слушаний, ведущего специалиста администрации сельского поселения Красносельское Корчагину Александру Геннадьевну. </w:t>
      </w:r>
    </w:p>
    <w:p w14:paraId="733F09EB" w14:textId="1231E7F3"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546C601A" w14:textId="1F9C192A"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5CAF964B" w14:textId="427E29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57C6DF4F" w14:textId="706BCBC6"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12.Настоящее решение вступает в силу со дня его официального опубликования.</w:t>
      </w:r>
    </w:p>
    <w:p w14:paraId="0371C7B3"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Председатель Собрания представителей</w:t>
      </w:r>
    </w:p>
    <w:p w14:paraId="3F06C404"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сельского поселения Красносельское</w:t>
      </w:r>
    </w:p>
    <w:p w14:paraId="019AAAD1"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305444FE"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4CA6B69F" w14:textId="09EEFC5D"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Л.В. Мельник         </w:t>
      </w:r>
    </w:p>
    <w:p w14:paraId="32B8DD19"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Глава сельского поселения Красносельское</w:t>
      </w:r>
    </w:p>
    <w:p w14:paraId="7906D674"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6C9313C5"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Самарской области   </w:t>
      </w:r>
    </w:p>
    <w:p w14:paraId="7F7E66CD" w14:textId="0CA605AC"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                                                                       Н.В. Вершков</w:t>
      </w:r>
    </w:p>
    <w:p w14:paraId="58345812"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p>
    <w:p w14:paraId="2F3AC002"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  Приложение</w:t>
      </w:r>
    </w:p>
    <w:p w14:paraId="7BE4D82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к решению Собрания представителей</w:t>
      </w:r>
    </w:p>
    <w:p w14:paraId="4826D28E"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сельского поселения Красносельское </w:t>
      </w:r>
    </w:p>
    <w:p w14:paraId="064F965E"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1546332E" w14:textId="146874A5"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412636D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от 15.12. 2021 г. № 39 </w:t>
      </w:r>
    </w:p>
    <w:p w14:paraId="72139D3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p>
    <w:p w14:paraId="75842F02"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ПРОЕКТ</w:t>
      </w:r>
    </w:p>
    <w:p w14:paraId="6B0C57AF"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p>
    <w:p w14:paraId="538CCD6F" w14:textId="7BAFB5E3"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РЕШЕНИЕ</w:t>
      </w:r>
    </w:p>
    <w:p w14:paraId="1E03F435" w14:textId="13671982"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«___» __________ 2022 г.</w:t>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23F20">
        <w:rPr>
          <w:rFonts w:ascii="Times New Roman" w:hAnsi="Times New Roman" w:cs="Times New Roman"/>
          <w:sz w:val="12"/>
          <w:szCs w:val="12"/>
        </w:rPr>
        <w:t xml:space="preserve">    № ____</w:t>
      </w:r>
    </w:p>
    <w:p w14:paraId="0B4D3374" w14:textId="754A438D"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О внесении изменений в Устав сельского поселения Красносельское муниципального района Сергиевский Самарской области</w:t>
      </w:r>
    </w:p>
    <w:p w14:paraId="56D33250" w14:textId="3D0E6252"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Красносельское муниципального района Сергиевский Самарской области «О внесении изменений в Устав сельского поселения Красносельское муниципального района Сергиевский Самарской области» от _______ 2022 года, Собрание представителей сельского поселения Красносельское муниципального района Сергиевский Самарской области</w:t>
      </w:r>
    </w:p>
    <w:p w14:paraId="7F3E010C"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 РЕШИЛО:</w:t>
      </w:r>
    </w:p>
    <w:p w14:paraId="08BB2F56" w14:textId="6BDEC56B"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1.Внести следующие изменения в Устав сельского поселения Красносельское муниципального района Сергиевский Самарской области, принятый решением Собрания представителей сельского поселения Красносельское муниципального района Сергиевский Самарской области от 29.07.2015 № 29 (далее – Устав):</w:t>
      </w:r>
    </w:p>
    <w:p w14:paraId="1013A108"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1) в пункте 1 статьи 7 Устава: </w:t>
      </w:r>
    </w:p>
    <w:p w14:paraId="5C155884"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а) подпункт 4.1 изложить в следующей редакции:</w:t>
      </w:r>
    </w:p>
    <w:p w14:paraId="39F1AB07"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073AF4AD"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б) подпункт 5 изложить в следующей редакции:</w:t>
      </w:r>
    </w:p>
    <w:p w14:paraId="7BC94F1C"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4ECE333"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подпункт 21 изложить в следующей редакции:</w:t>
      </w:r>
    </w:p>
    <w:p w14:paraId="3ED50973"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DD8463D"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D0B543F"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пункт 2 статьи 11 Устава изложить в следующей редакции:</w:t>
      </w:r>
    </w:p>
    <w:p w14:paraId="76ABD6AA"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39573989"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 подпункт 13 пункта 2 статьи 35 Устава признать утратившим силу;</w:t>
      </w:r>
    </w:p>
    <w:p w14:paraId="62470752"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lastRenderedPageBreak/>
        <w:t xml:space="preserve">4) подпункт 7 пункта 1 статьи 38 Устава изложить в следующей редакции: </w:t>
      </w:r>
    </w:p>
    <w:p w14:paraId="59F0CABA"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59E17AB"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5) пункт 9 статьи 43 Устава изложить в следующей редакции: </w:t>
      </w:r>
    </w:p>
    <w:p w14:paraId="1CFEA349"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FCAE8C8"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6) пункт 5 статьи 44 Устава дополнить абзацем следующего содержания: </w:t>
      </w:r>
    </w:p>
    <w:p w14:paraId="01A5DE20"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«Полное наименование Администрации поселения: Администрация сельского поселения Красносельское муниципального района Сергиевский Самарской области. Сокращенное наименование Администрации поселения: Администрация СП Красносельское </w:t>
      </w:r>
      <w:proofErr w:type="spellStart"/>
      <w:r w:rsidRPr="00A23F20">
        <w:rPr>
          <w:rFonts w:ascii="Times New Roman" w:hAnsi="Times New Roman" w:cs="Times New Roman"/>
          <w:sz w:val="12"/>
          <w:szCs w:val="12"/>
        </w:rPr>
        <w:t>м.р</w:t>
      </w:r>
      <w:proofErr w:type="spellEnd"/>
      <w:r w:rsidRPr="00A23F20">
        <w:rPr>
          <w:rFonts w:ascii="Times New Roman" w:hAnsi="Times New Roman" w:cs="Times New Roman"/>
          <w:sz w:val="12"/>
          <w:szCs w:val="12"/>
        </w:rPr>
        <w:t>. Сергиевский.»;</w:t>
      </w:r>
    </w:p>
    <w:p w14:paraId="53471FA1"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7) пункт 13 статьи 45 Устава изложить в следующей редакции:</w:t>
      </w:r>
    </w:p>
    <w:p w14:paraId="7D66B9BB"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68F03284"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1CEEE42"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 Поручить Главе сельского поселения Красносельское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E31ECE6" w14:textId="5C488DB5"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Красносельское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97B0280" w14:textId="66715210"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4. Настоящее Решение вступает в силу со дня его официального опубликования.</w:t>
      </w:r>
    </w:p>
    <w:p w14:paraId="7F1BD5BE"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Председатель Собрания представителей</w:t>
      </w:r>
    </w:p>
    <w:p w14:paraId="69E3D3EE"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сельского поселения Красносельское</w:t>
      </w:r>
    </w:p>
    <w:p w14:paraId="64463FAE"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0CFB1BC6" w14:textId="74F77565"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5927E797" w14:textId="02658DBC"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ab/>
        <w:t xml:space="preserve">               Л.В. Мельник          </w:t>
      </w:r>
    </w:p>
    <w:p w14:paraId="6AEC7354"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Глава сельского поселения Красносельское</w:t>
      </w:r>
    </w:p>
    <w:p w14:paraId="0C1157C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7CFFD0F4"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Самарской области                                  </w:t>
      </w:r>
    </w:p>
    <w:p w14:paraId="106217BC" w14:textId="48DB31DD"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                                        Н.В. Вершков</w:t>
      </w:r>
    </w:p>
    <w:p w14:paraId="1C14CA39" w14:textId="649EA580" w:rsidR="00A23F20" w:rsidRDefault="00A23F20" w:rsidP="00A23F20">
      <w:pPr>
        <w:tabs>
          <w:tab w:val="left" w:pos="0"/>
        </w:tabs>
        <w:spacing w:after="0" w:line="240" w:lineRule="auto"/>
        <w:ind w:firstLine="284"/>
        <w:jc w:val="right"/>
        <w:rPr>
          <w:rFonts w:ascii="Times New Roman" w:hAnsi="Times New Roman" w:cs="Times New Roman"/>
          <w:sz w:val="12"/>
          <w:szCs w:val="12"/>
        </w:rPr>
      </w:pPr>
    </w:p>
    <w:p w14:paraId="1A6227F5" w14:textId="483C177F"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РЕШЕНИЕ</w:t>
      </w:r>
    </w:p>
    <w:p w14:paraId="3DC65687" w14:textId="13C46634"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«15» декабря 2021 г.</w:t>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w:t>
      </w:r>
      <w:r w:rsidRPr="00A23F20">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23F20">
        <w:rPr>
          <w:rFonts w:ascii="Times New Roman" w:hAnsi="Times New Roman" w:cs="Times New Roman"/>
          <w:sz w:val="12"/>
          <w:szCs w:val="12"/>
        </w:rPr>
        <w:t xml:space="preserve">№40 </w:t>
      </w:r>
    </w:p>
    <w:p w14:paraId="782BB0B8" w14:textId="7091955B" w:rsidR="00A23F20" w:rsidRPr="00A23F20" w:rsidRDefault="00A23F20" w:rsidP="00A23F20">
      <w:pPr>
        <w:tabs>
          <w:tab w:val="left" w:pos="0"/>
        </w:tabs>
        <w:spacing w:after="0" w:line="240" w:lineRule="auto"/>
        <w:ind w:firstLine="284"/>
        <w:jc w:val="center"/>
        <w:rPr>
          <w:rFonts w:ascii="Times New Roman" w:hAnsi="Times New Roman" w:cs="Times New Roman"/>
          <w:sz w:val="12"/>
          <w:szCs w:val="12"/>
        </w:rPr>
      </w:pPr>
      <w:r w:rsidRPr="00A23F20">
        <w:rPr>
          <w:rFonts w:ascii="Times New Roman" w:hAnsi="Times New Roman" w:cs="Times New Roman"/>
          <w:sz w:val="12"/>
          <w:szCs w:val="12"/>
        </w:rPr>
        <w:t>О предварительном одобрении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и вынесении проекта на публичные слушания</w:t>
      </w:r>
    </w:p>
    <w:p w14:paraId="3F276EAA"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Липовка муниципального района Сергиевский Самарской области</w:t>
      </w:r>
    </w:p>
    <w:p w14:paraId="66CD5848" w14:textId="7777777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РЕШИЛО:</w:t>
      </w:r>
    </w:p>
    <w:p w14:paraId="6EC0AAE7" w14:textId="1C1BB44E"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1.Предварительно одобрить проект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(приложение к настоящему решению).</w:t>
      </w:r>
    </w:p>
    <w:p w14:paraId="70695D92" w14:textId="6DE0CBB5"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2.В целях обсуждения проекта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(далее – проект решения) провести на территории сельского поселения Липовка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14:paraId="15379B69" w14:textId="63F3C182"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1151B7E1" w14:textId="195381A7"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Липовка муниципального района Сергиевский Самарской области, утвержденным решением Собрания представителей сельского поселения Липовка муниципального района Сергиевский Самарской области от 15.10.2015 № 8.</w:t>
      </w:r>
    </w:p>
    <w:p w14:paraId="0707F714" w14:textId="33A1ACF3"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Липовка муниципального района Сергиевский Самарской области.</w:t>
      </w:r>
    </w:p>
    <w:p w14:paraId="579E608E" w14:textId="5C74B27A"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6.Место проведения публичных слушаний (место ведения протокола публичных слушаний) – 446565, Самарская область, Сергиевский район, село Липовка, ул. Центральная, д. 16.</w:t>
      </w:r>
    </w:p>
    <w:p w14:paraId="71EAFA74" w14:textId="03EFE81D"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446565, Самарская область, Сергиевский район, село Липовка, ул. Центральная, д. 16.</w:t>
      </w:r>
    </w:p>
    <w:p w14:paraId="5E97304C" w14:textId="25A84254"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Липовка муниципального района Сергиевский по вопросу публичных слушаний, ведущего специалиста администрации сельского поселения Липовка Михайлову В.П. </w:t>
      </w:r>
    </w:p>
    <w:p w14:paraId="6924ACB2" w14:textId="43056748"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3F0227BE" w14:textId="41581C08"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50BB8042" w14:textId="6C3847CE"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26A6C4E5" w14:textId="76A841EF" w:rsidR="00A23F20" w:rsidRPr="00A23F20" w:rsidRDefault="00A23F20" w:rsidP="00A23F20">
      <w:pPr>
        <w:tabs>
          <w:tab w:val="left" w:pos="0"/>
        </w:tabs>
        <w:spacing w:after="0" w:line="240" w:lineRule="auto"/>
        <w:ind w:firstLine="284"/>
        <w:jc w:val="both"/>
        <w:rPr>
          <w:rFonts w:ascii="Times New Roman" w:hAnsi="Times New Roman" w:cs="Times New Roman"/>
          <w:sz w:val="12"/>
          <w:szCs w:val="12"/>
        </w:rPr>
      </w:pPr>
      <w:r w:rsidRPr="00A23F20">
        <w:rPr>
          <w:rFonts w:ascii="Times New Roman" w:hAnsi="Times New Roman" w:cs="Times New Roman"/>
          <w:sz w:val="12"/>
          <w:szCs w:val="12"/>
        </w:rPr>
        <w:t>12.Настоящее решение вступает в силу со дня его официального опубликования.</w:t>
      </w:r>
    </w:p>
    <w:p w14:paraId="66DC5F67"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Председатель Собрания представителей</w:t>
      </w:r>
    </w:p>
    <w:p w14:paraId="2F44E6EF"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сельского поселения Липовка</w:t>
      </w:r>
    </w:p>
    <w:p w14:paraId="015C239D"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71F578CC"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0A9E5114" w14:textId="48DD6EEE"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r>
      <w:r w:rsidRPr="00A23F20">
        <w:rPr>
          <w:rFonts w:ascii="Times New Roman" w:hAnsi="Times New Roman" w:cs="Times New Roman"/>
          <w:sz w:val="12"/>
          <w:szCs w:val="12"/>
        </w:rPr>
        <w:tab/>
        <w:t xml:space="preserve">              Н.Н. Тихонова        </w:t>
      </w:r>
    </w:p>
    <w:p w14:paraId="76992967"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proofErr w:type="spellStart"/>
      <w:r w:rsidRPr="00A23F20">
        <w:rPr>
          <w:rFonts w:ascii="Times New Roman" w:hAnsi="Times New Roman" w:cs="Times New Roman"/>
          <w:sz w:val="12"/>
          <w:szCs w:val="12"/>
        </w:rPr>
        <w:t>И.о</w:t>
      </w:r>
      <w:proofErr w:type="spellEnd"/>
      <w:r w:rsidRPr="00A23F20">
        <w:rPr>
          <w:rFonts w:ascii="Times New Roman" w:hAnsi="Times New Roman" w:cs="Times New Roman"/>
          <w:sz w:val="12"/>
          <w:szCs w:val="12"/>
        </w:rPr>
        <w:t>. Главы сельского поселения Липовка</w:t>
      </w:r>
    </w:p>
    <w:p w14:paraId="6CD65D03" w14:textId="77777777" w:rsidR="00A23F20" w:rsidRP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муниципального района Сергиевский </w:t>
      </w:r>
    </w:p>
    <w:p w14:paraId="2DCF26AB" w14:textId="77777777"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Самарской области</w:t>
      </w:r>
    </w:p>
    <w:p w14:paraId="35401391" w14:textId="725C6409" w:rsidR="00A23F20" w:rsidRDefault="00A23F20" w:rsidP="00A23F20">
      <w:pPr>
        <w:tabs>
          <w:tab w:val="left" w:pos="0"/>
        </w:tabs>
        <w:spacing w:after="0" w:line="240" w:lineRule="auto"/>
        <w:ind w:firstLine="284"/>
        <w:jc w:val="right"/>
        <w:rPr>
          <w:rFonts w:ascii="Times New Roman" w:hAnsi="Times New Roman" w:cs="Times New Roman"/>
          <w:sz w:val="12"/>
          <w:szCs w:val="12"/>
        </w:rPr>
      </w:pPr>
      <w:r w:rsidRPr="00A23F20">
        <w:rPr>
          <w:rFonts w:ascii="Times New Roman" w:hAnsi="Times New Roman" w:cs="Times New Roman"/>
          <w:sz w:val="12"/>
          <w:szCs w:val="12"/>
        </w:rPr>
        <w:t xml:space="preserve">                                                                      В.П. Михайлова</w:t>
      </w:r>
    </w:p>
    <w:p w14:paraId="5D76AE38" w14:textId="2D068B69" w:rsidR="00145C8E" w:rsidRDefault="00145C8E" w:rsidP="00A23F20">
      <w:pPr>
        <w:tabs>
          <w:tab w:val="left" w:pos="0"/>
        </w:tabs>
        <w:spacing w:after="0" w:line="240" w:lineRule="auto"/>
        <w:ind w:firstLine="284"/>
        <w:jc w:val="right"/>
        <w:rPr>
          <w:rFonts w:ascii="Times New Roman" w:hAnsi="Times New Roman" w:cs="Times New Roman"/>
          <w:sz w:val="12"/>
          <w:szCs w:val="12"/>
        </w:rPr>
      </w:pPr>
    </w:p>
    <w:p w14:paraId="1F3EB7D3"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Приложение</w:t>
      </w:r>
    </w:p>
    <w:p w14:paraId="441EDDD6"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к решению Собрания представителей</w:t>
      </w:r>
    </w:p>
    <w:p w14:paraId="15B08274"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сельского поселения Липовка </w:t>
      </w:r>
    </w:p>
    <w:p w14:paraId="42612AD4"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6F313FD1" w14:textId="2F8953D0"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4F6A3667"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от «15» декабря 2021 г. № 40</w:t>
      </w:r>
    </w:p>
    <w:p w14:paraId="38B5E276"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2DEBD1F7" w14:textId="24B4DFCF"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ПРОЕКТ</w:t>
      </w:r>
    </w:p>
    <w:p w14:paraId="799913AC" w14:textId="47B5550A"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РЕШЕНИЕ</w:t>
      </w:r>
    </w:p>
    <w:p w14:paraId="034608B9" w14:textId="53C17B80"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 «___» __________ 2022 г.</w:t>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145C8E">
        <w:rPr>
          <w:rFonts w:ascii="Times New Roman" w:hAnsi="Times New Roman" w:cs="Times New Roman"/>
          <w:sz w:val="12"/>
          <w:szCs w:val="12"/>
        </w:rPr>
        <w:t xml:space="preserve">     № ____</w:t>
      </w:r>
    </w:p>
    <w:p w14:paraId="34138E29" w14:textId="40ABAD99"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О внесении изменений в Устав сельского поселения Липовка муниципального района Сергиевский Самарской области</w:t>
      </w:r>
    </w:p>
    <w:p w14:paraId="03B532DC" w14:textId="152FA718"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Липовка муниципального района Сергиевский Самарской области «О внесении изменений в Устав сельского поселения Липовка муниципального района Сергиевский Самарской области» от _______ 2022 года, Собрание представителей сельского поселения Липовка муниципального района Сергиевский Самарской области</w:t>
      </w:r>
    </w:p>
    <w:p w14:paraId="3CED96A0" w14:textId="6029F56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 РЕШИЛО:</w:t>
      </w:r>
    </w:p>
    <w:p w14:paraId="01B85EB5" w14:textId="44B80DF1"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1.Внести следующие изменения в Устав сельского поселения Липовка муниципального района Сергиевский Самарской области, принятый решением Собрания представителей сельского поселения Липовка муниципального района Сергиевский Самарской области от 29.07.2015 № 20 (далее – Устав):</w:t>
      </w:r>
    </w:p>
    <w:p w14:paraId="1915EC6B"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1) в пункте 1 статьи 7 Устава: </w:t>
      </w:r>
    </w:p>
    <w:p w14:paraId="791B943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а) подпункт 4.1 изложить в следующей редакции:</w:t>
      </w:r>
    </w:p>
    <w:p w14:paraId="321226E6"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D6B1773"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б) подпункт 5 изложить в следующей редакции:</w:t>
      </w:r>
    </w:p>
    <w:p w14:paraId="106F8513"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150EBC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подпункт 21 изложить в следующей редакции:</w:t>
      </w:r>
    </w:p>
    <w:p w14:paraId="38718B1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6F1660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5E47D6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пункт 2 статьи 11 Устава изложить в следующей редакции:</w:t>
      </w:r>
    </w:p>
    <w:p w14:paraId="49AC98B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D6C51D7"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 подпункт 13 пункта 2 статьи 35 Устава признать утратившим силу;</w:t>
      </w:r>
    </w:p>
    <w:p w14:paraId="3F8C9460"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4) подпункт 7 пункта 1 статьи 38 Устава изложить в следующей редакции: </w:t>
      </w:r>
    </w:p>
    <w:p w14:paraId="0F24F6AD"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180F7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5) пункт 9 статьи 43 Устава изложить в следующей редакции: </w:t>
      </w:r>
    </w:p>
    <w:p w14:paraId="6E16CA3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583C00"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lastRenderedPageBreak/>
        <w:t xml:space="preserve">6) пункт 5 статьи 44 Устава дополнить абзацем следующего содержания: </w:t>
      </w:r>
    </w:p>
    <w:p w14:paraId="0302C9CF"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«Полное наименование Администрации поселения: Администрация сельского поселения Липовка муниципального района Сергиевский Самарской области. Сокращенное наименование Администрации поселения: Администрация СП Липовка </w:t>
      </w:r>
      <w:proofErr w:type="spellStart"/>
      <w:r w:rsidRPr="00145C8E">
        <w:rPr>
          <w:rFonts w:ascii="Times New Roman" w:hAnsi="Times New Roman" w:cs="Times New Roman"/>
          <w:sz w:val="12"/>
          <w:szCs w:val="12"/>
        </w:rPr>
        <w:t>м.р</w:t>
      </w:r>
      <w:proofErr w:type="spellEnd"/>
      <w:r w:rsidRPr="00145C8E">
        <w:rPr>
          <w:rFonts w:ascii="Times New Roman" w:hAnsi="Times New Roman" w:cs="Times New Roman"/>
          <w:sz w:val="12"/>
          <w:szCs w:val="12"/>
        </w:rPr>
        <w:t>. Сергиевский.»;</w:t>
      </w:r>
    </w:p>
    <w:p w14:paraId="1D04BCC7"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пункт 13 статьи 45 Устава изложить в следующей редакции:</w:t>
      </w:r>
    </w:p>
    <w:p w14:paraId="59CAE913"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585C530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8E9CDD7"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Поручить Главе сельского поселения Липовка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6C8AA7F0"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Липовка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03062A4" w14:textId="63FB9FC1"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 Настоящее Решение вступает в силу со дня его официального опубликования.</w:t>
      </w:r>
    </w:p>
    <w:p w14:paraId="0B4520AC"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Председатель Собрания представителей</w:t>
      </w:r>
    </w:p>
    <w:p w14:paraId="760319F5"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сельского поселения Липовка</w:t>
      </w:r>
    </w:p>
    <w:p w14:paraId="7007C409"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63CCC86B"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7E4CAD38" w14:textId="2224408B"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Н.Н. Тихонова          </w:t>
      </w:r>
    </w:p>
    <w:p w14:paraId="5E9E2E42"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Глава сельского поселения Липовка</w:t>
      </w:r>
    </w:p>
    <w:p w14:paraId="75618FFC"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06ADDFBA"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Самарской области  </w:t>
      </w:r>
    </w:p>
    <w:p w14:paraId="6F1F18A7" w14:textId="76A62BFA"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С.И. Вершинин</w:t>
      </w:r>
    </w:p>
    <w:p w14:paraId="5FF21951" w14:textId="65C2303C" w:rsid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4B735C2D" w14:textId="6FFE866B"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РЕШЕНИЕ</w:t>
      </w:r>
    </w:p>
    <w:p w14:paraId="0A7B16E3" w14:textId="1303657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«15» декабря 2021 г.</w:t>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w:t>
      </w:r>
      <w:r w:rsidRPr="00145C8E">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145C8E">
        <w:rPr>
          <w:rFonts w:ascii="Times New Roman" w:hAnsi="Times New Roman" w:cs="Times New Roman"/>
          <w:sz w:val="12"/>
          <w:szCs w:val="12"/>
        </w:rPr>
        <w:t>№39</w:t>
      </w:r>
    </w:p>
    <w:p w14:paraId="4B92D8B3" w14:textId="0457E5DE"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 xml:space="preserve">О предварительном одобрении проекта решения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и вынесении проекта на публичные слушания</w:t>
      </w:r>
    </w:p>
    <w:p w14:paraId="5B901CC6"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Принято Собранием Представителей</w:t>
      </w:r>
    </w:p>
    <w:p w14:paraId="42ACB84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сельского поселения </w:t>
      </w:r>
      <w:proofErr w:type="spellStart"/>
      <w:r w:rsidRPr="00145C8E">
        <w:rPr>
          <w:rFonts w:ascii="Times New Roman" w:hAnsi="Times New Roman" w:cs="Times New Roman"/>
          <w:sz w:val="12"/>
          <w:szCs w:val="12"/>
        </w:rPr>
        <w:t>Светлодольск</w:t>
      </w:r>
      <w:proofErr w:type="spellEnd"/>
    </w:p>
    <w:p w14:paraId="7726B8F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муниципального района Сергиевский</w:t>
      </w:r>
    </w:p>
    <w:p w14:paraId="5EA0E4A2" w14:textId="3B1A1724"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5D6FF16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w:t>
      </w:r>
    </w:p>
    <w:p w14:paraId="2A8C81A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РЕШИЛО:</w:t>
      </w:r>
    </w:p>
    <w:p w14:paraId="6B5725A8" w14:textId="72F6A15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1.Предварительно одобрить проект решения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(приложение к настоящему решению).</w:t>
      </w:r>
    </w:p>
    <w:p w14:paraId="094C8224" w14:textId="7A98313D"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2.В целях обсуждения проекта решения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(далее – проект решения) провести на территории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от 14.10.2015 № 8.</w:t>
      </w:r>
    </w:p>
    <w:p w14:paraId="572945F7" w14:textId="3BA5D8A3"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656DF8FC" w14:textId="6474B93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утвержденным решением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от 14.10.2015 № 8.</w:t>
      </w:r>
    </w:p>
    <w:p w14:paraId="46F5B6BC" w14:textId="6CF217D8"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w:t>
      </w:r>
    </w:p>
    <w:p w14:paraId="5B70264F" w14:textId="1E89A166"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446550, Самарская область, Сергиевский район, поселок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ул. Полевая, д.1.</w:t>
      </w:r>
    </w:p>
    <w:p w14:paraId="787A80A2" w14:textId="21017723"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446550, Самарская область, Сергиевский район, поселок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ул. Полевая, д.1.</w:t>
      </w:r>
    </w:p>
    <w:p w14:paraId="0EA5C230" w14:textId="50442C3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по вопросу публичных слушаний, ведущего специалиста администрации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Маркелову Надежду Даниловну</w:t>
      </w:r>
    </w:p>
    <w:p w14:paraId="08175E51" w14:textId="6261242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038A09B8" w14:textId="43B4D4C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61A38579" w14:textId="0B5352ED"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2E8C9463" w14:textId="38C66196"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12.Настоящее решение вступает в силу со дня его официального опубликования.</w:t>
      </w:r>
    </w:p>
    <w:p w14:paraId="62256BDC"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Председатель Собрания представителей</w:t>
      </w:r>
    </w:p>
    <w:p w14:paraId="50A7C537"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сельского поселения </w:t>
      </w:r>
      <w:proofErr w:type="spellStart"/>
      <w:r w:rsidRPr="00145C8E">
        <w:rPr>
          <w:rFonts w:ascii="Times New Roman" w:hAnsi="Times New Roman" w:cs="Times New Roman"/>
          <w:sz w:val="12"/>
          <w:szCs w:val="12"/>
        </w:rPr>
        <w:t>Светлодольск</w:t>
      </w:r>
      <w:proofErr w:type="spellEnd"/>
    </w:p>
    <w:p w14:paraId="4F45B735"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20AE8D4F" w14:textId="05B1B35A"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Самарской области             </w:t>
      </w:r>
    </w:p>
    <w:p w14:paraId="40923921" w14:textId="5DFBD1DA"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Н.А. </w:t>
      </w:r>
      <w:proofErr w:type="spellStart"/>
      <w:r w:rsidRPr="00145C8E">
        <w:rPr>
          <w:rFonts w:ascii="Times New Roman" w:hAnsi="Times New Roman" w:cs="Times New Roman"/>
          <w:sz w:val="12"/>
          <w:szCs w:val="12"/>
        </w:rPr>
        <w:t>Анцинова</w:t>
      </w:r>
      <w:proofErr w:type="spellEnd"/>
    </w:p>
    <w:p w14:paraId="44BFBEA2"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Глава сельского поселения </w:t>
      </w:r>
      <w:proofErr w:type="spellStart"/>
      <w:r w:rsidRPr="00145C8E">
        <w:rPr>
          <w:rFonts w:ascii="Times New Roman" w:hAnsi="Times New Roman" w:cs="Times New Roman"/>
          <w:sz w:val="12"/>
          <w:szCs w:val="12"/>
        </w:rPr>
        <w:t>Светлодольск</w:t>
      </w:r>
      <w:proofErr w:type="spellEnd"/>
    </w:p>
    <w:p w14:paraId="0B0126FE"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46EF1B6C"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Самарской области                                                             </w:t>
      </w:r>
    </w:p>
    <w:p w14:paraId="65C158A5" w14:textId="6F8B0A1E"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Н.В. Андрюхин</w:t>
      </w:r>
    </w:p>
    <w:p w14:paraId="44100108" w14:textId="35046B8B" w:rsid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7B504B0A"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Приложение</w:t>
      </w:r>
    </w:p>
    <w:p w14:paraId="525BC9C6"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к решению Собрания представителей</w:t>
      </w:r>
    </w:p>
    <w:p w14:paraId="1304EEE1"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w:t>
      </w:r>
    </w:p>
    <w:p w14:paraId="04A7DE4D"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2658969C" w14:textId="3F4CE988"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2F96A4CE"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от 15 декабря 2021 г. № 39</w:t>
      </w:r>
    </w:p>
    <w:p w14:paraId="413D4D46"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69406499" w14:textId="3707E5EC"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ПРОЕКТ</w:t>
      </w:r>
    </w:p>
    <w:p w14:paraId="1533146B" w14:textId="450C602E"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РЕШЕНИЕ</w:t>
      </w:r>
    </w:p>
    <w:p w14:paraId="0C56239C" w14:textId="7FFF1159"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«___» __________ 2022 г.</w:t>
      </w:r>
      <w:r w:rsidRPr="00145C8E">
        <w:rPr>
          <w:rFonts w:ascii="Times New Roman" w:hAnsi="Times New Roman" w:cs="Times New Roman"/>
          <w:sz w:val="12"/>
          <w:szCs w:val="12"/>
        </w:rPr>
        <w:tab/>
      </w:r>
      <w:r w:rsidRPr="00145C8E">
        <w:rPr>
          <w:rFonts w:ascii="Times New Roman" w:hAnsi="Times New Roman" w:cs="Times New Roman"/>
          <w:sz w:val="12"/>
          <w:szCs w:val="12"/>
        </w:rPr>
        <w:tab/>
      </w:r>
      <w:r>
        <w:rPr>
          <w:rFonts w:ascii="Times New Roman" w:hAnsi="Times New Roman" w:cs="Times New Roman"/>
          <w:sz w:val="12"/>
          <w:szCs w:val="12"/>
        </w:rPr>
        <w:t xml:space="preserve">                                                                                                                                               </w:t>
      </w:r>
      <w:r w:rsidRPr="00145C8E">
        <w:rPr>
          <w:rFonts w:ascii="Times New Roman" w:hAnsi="Times New Roman" w:cs="Times New Roman"/>
          <w:sz w:val="12"/>
          <w:szCs w:val="12"/>
        </w:rPr>
        <w:t>№ ____</w:t>
      </w:r>
    </w:p>
    <w:p w14:paraId="39E2D3D6" w14:textId="77498568"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 xml:space="preserve">О внесении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w:t>
      </w:r>
    </w:p>
    <w:p w14:paraId="7BBF2997" w14:textId="5A8FCD35"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 внесении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от _______2022 года, Собрание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w:t>
      </w:r>
    </w:p>
    <w:p w14:paraId="214B8A52" w14:textId="59C04FC8"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 РЕШИЛО:</w:t>
      </w:r>
    </w:p>
    <w:p w14:paraId="6A062EFF" w14:textId="41C18A3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1.Внести следующие изменения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принятый решением Собрания представителей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от 29.07.2015№ 21(далее – Устав):</w:t>
      </w:r>
    </w:p>
    <w:p w14:paraId="0A45EA3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 в пункте 1 статьи 7 Устава:</w:t>
      </w:r>
    </w:p>
    <w:p w14:paraId="37372A4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а) подпункт 4.1 изложить в следующей редакции:</w:t>
      </w:r>
    </w:p>
    <w:p w14:paraId="5A5EC282"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0058DCB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б) подпункт 5 изложить в следующей редакции:</w:t>
      </w:r>
    </w:p>
    <w:p w14:paraId="6C17B94F"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52CF652"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подпункт 21 изложить в следующей редакции:</w:t>
      </w:r>
    </w:p>
    <w:p w14:paraId="08F2A24D"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F4916C6"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11FB899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пункт 2 статьи 11 Устава изложить в следующей редакции:</w:t>
      </w:r>
    </w:p>
    <w:p w14:paraId="79DB2426"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6706B70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 подпункт 13 пункта 2 статьи 35 Устава признать утратившим силу;</w:t>
      </w:r>
    </w:p>
    <w:p w14:paraId="07A8265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4) подпункт 7 пункта 1 статьи 38 Устава изложить в следующей редакции: </w:t>
      </w:r>
    </w:p>
    <w:p w14:paraId="58D3A42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4E6AF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5) пункт 9 статьи 43 Устава изложить в следующей редакции: </w:t>
      </w:r>
    </w:p>
    <w:p w14:paraId="3D6AD2B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6234EF0"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6) пункт 5 статьи 44 Устава дополнить абзацем следующего содержания: </w:t>
      </w:r>
    </w:p>
    <w:p w14:paraId="5398227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«Полное наименование Администрации поселения: Администрация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Сокращенное наименование Администрации </w:t>
      </w:r>
      <w:proofErr w:type="spellStart"/>
      <w:r w:rsidRPr="00145C8E">
        <w:rPr>
          <w:rFonts w:ascii="Times New Roman" w:hAnsi="Times New Roman" w:cs="Times New Roman"/>
          <w:sz w:val="12"/>
          <w:szCs w:val="12"/>
        </w:rPr>
        <w:t>поселения:Администрация</w:t>
      </w:r>
      <w:proofErr w:type="spellEnd"/>
      <w:r w:rsidRPr="00145C8E">
        <w:rPr>
          <w:rFonts w:ascii="Times New Roman" w:hAnsi="Times New Roman" w:cs="Times New Roman"/>
          <w:sz w:val="12"/>
          <w:szCs w:val="12"/>
        </w:rPr>
        <w:t xml:space="preserve"> СП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w:t>
      </w:r>
      <w:proofErr w:type="spellStart"/>
      <w:r w:rsidRPr="00145C8E">
        <w:rPr>
          <w:rFonts w:ascii="Times New Roman" w:hAnsi="Times New Roman" w:cs="Times New Roman"/>
          <w:sz w:val="12"/>
          <w:szCs w:val="12"/>
        </w:rPr>
        <w:t>м.р</w:t>
      </w:r>
      <w:proofErr w:type="spellEnd"/>
      <w:r w:rsidRPr="00145C8E">
        <w:rPr>
          <w:rFonts w:ascii="Times New Roman" w:hAnsi="Times New Roman" w:cs="Times New Roman"/>
          <w:sz w:val="12"/>
          <w:szCs w:val="12"/>
        </w:rPr>
        <w:t>. Сергиевский.»;</w:t>
      </w:r>
    </w:p>
    <w:p w14:paraId="0E6EB11B"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пункт 13 статьи 45 Устава изложить в следующей редакции:</w:t>
      </w:r>
    </w:p>
    <w:p w14:paraId="478D210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0C395A5F"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F4CAAE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2. Поручить Главе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0B454932"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lastRenderedPageBreak/>
        <w:t xml:space="preserve">3. После государственной регистрации вносимых настоящим Решением изменений в Устав сельского поселения </w:t>
      </w:r>
      <w:proofErr w:type="spellStart"/>
      <w:r w:rsidRPr="00145C8E">
        <w:rPr>
          <w:rFonts w:ascii="Times New Roman" w:hAnsi="Times New Roman" w:cs="Times New Roman"/>
          <w:sz w:val="12"/>
          <w:szCs w:val="12"/>
        </w:rPr>
        <w:t>Светлодольск</w:t>
      </w:r>
      <w:proofErr w:type="spellEnd"/>
      <w:r w:rsidRPr="00145C8E">
        <w:rPr>
          <w:rFonts w:ascii="Times New Roman" w:hAnsi="Times New Roman" w:cs="Times New Roman"/>
          <w:sz w:val="12"/>
          <w:szCs w:val="12"/>
        </w:rPr>
        <w:t xml:space="preserve">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693A55AB" w14:textId="38E042A9"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 Настоящее Решение вступает в силу со дня его официального опубликования.</w:t>
      </w:r>
    </w:p>
    <w:p w14:paraId="7DF5763B"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Председатель Собрания представителей</w:t>
      </w:r>
    </w:p>
    <w:p w14:paraId="4CC5B1F7"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сельского поселения </w:t>
      </w:r>
      <w:proofErr w:type="spellStart"/>
      <w:r w:rsidRPr="00145C8E">
        <w:rPr>
          <w:rFonts w:ascii="Times New Roman" w:hAnsi="Times New Roman" w:cs="Times New Roman"/>
          <w:sz w:val="12"/>
          <w:szCs w:val="12"/>
        </w:rPr>
        <w:t>Светлодольск</w:t>
      </w:r>
      <w:proofErr w:type="spellEnd"/>
    </w:p>
    <w:p w14:paraId="5749265F"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24FD64A1"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603B99A1" w14:textId="1AB4CBDC"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Н.А. </w:t>
      </w:r>
      <w:proofErr w:type="spellStart"/>
      <w:r w:rsidRPr="00145C8E">
        <w:rPr>
          <w:rFonts w:ascii="Times New Roman" w:hAnsi="Times New Roman" w:cs="Times New Roman"/>
          <w:sz w:val="12"/>
          <w:szCs w:val="12"/>
        </w:rPr>
        <w:t>Анцинова</w:t>
      </w:r>
      <w:proofErr w:type="spellEnd"/>
    </w:p>
    <w:p w14:paraId="69819518"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Глава сельского поселения </w:t>
      </w:r>
      <w:proofErr w:type="spellStart"/>
      <w:r w:rsidRPr="00145C8E">
        <w:rPr>
          <w:rFonts w:ascii="Times New Roman" w:hAnsi="Times New Roman" w:cs="Times New Roman"/>
          <w:sz w:val="12"/>
          <w:szCs w:val="12"/>
        </w:rPr>
        <w:t>Светлодольск</w:t>
      </w:r>
      <w:proofErr w:type="spellEnd"/>
    </w:p>
    <w:p w14:paraId="2B41B13B"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2D468B61"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Самарской области </w:t>
      </w:r>
    </w:p>
    <w:p w14:paraId="059E92F5" w14:textId="7D8327B2"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Н.В. Андрюхин</w:t>
      </w:r>
    </w:p>
    <w:p w14:paraId="2B96DDB6" w14:textId="55C4674F" w:rsid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6C7DFD7A" w14:textId="4A7DDFCB"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РЕШЕНИЕ</w:t>
      </w:r>
    </w:p>
    <w:p w14:paraId="6C47C715" w14:textId="52B73056"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15 декабря 2021 г.</w:t>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145C8E">
        <w:rPr>
          <w:rFonts w:ascii="Times New Roman" w:hAnsi="Times New Roman" w:cs="Times New Roman"/>
          <w:sz w:val="12"/>
          <w:szCs w:val="12"/>
        </w:rPr>
        <w:t>№42</w:t>
      </w:r>
    </w:p>
    <w:p w14:paraId="4D6A542E" w14:textId="58C6426F"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О предварительном одобрении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w:t>
      </w:r>
      <w:r>
        <w:rPr>
          <w:rFonts w:ascii="Times New Roman" w:hAnsi="Times New Roman" w:cs="Times New Roman"/>
          <w:sz w:val="12"/>
          <w:szCs w:val="12"/>
        </w:rPr>
        <w:t xml:space="preserve"> </w:t>
      </w:r>
      <w:r w:rsidRPr="00145C8E">
        <w:rPr>
          <w:rFonts w:ascii="Times New Roman" w:hAnsi="Times New Roman" w:cs="Times New Roman"/>
          <w:sz w:val="12"/>
          <w:szCs w:val="12"/>
        </w:rPr>
        <w:t>и вынесении проекта на публичные слушания</w:t>
      </w:r>
    </w:p>
    <w:p w14:paraId="032C5A02"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Сергиевск муниципального района Сергиевский Самарской области</w:t>
      </w:r>
    </w:p>
    <w:p w14:paraId="5785A46A"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РЕШИЛО:</w:t>
      </w:r>
    </w:p>
    <w:p w14:paraId="3D015E5C" w14:textId="28C55634"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1.Предварительно одобрить проект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w:t>
      </w:r>
      <w:r>
        <w:rPr>
          <w:rFonts w:ascii="Times New Roman" w:hAnsi="Times New Roman" w:cs="Times New Roman"/>
          <w:sz w:val="12"/>
          <w:szCs w:val="12"/>
        </w:rPr>
        <w:t xml:space="preserve"> </w:t>
      </w:r>
      <w:r w:rsidRPr="00145C8E">
        <w:rPr>
          <w:rFonts w:ascii="Times New Roman" w:hAnsi="Times New Roman" w:cs="Times New Roman"/>
          <w:sz w:val="12"/>
          <w:szCs w:val="12"/>
        </w:rPr>
        <w:t>(приложение к настоящему решению).</w:t>
      </w:r>
    </w:p>
    <w:p w14:paraId="788DD6D2" w14:textId="3588CECD"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2.В целях обсуждения проекта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(далее – проект решения)провести на территории сельского поселения Сергиевск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14:paraId="7477299A" w14:textId="290D99C9"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3.Срок проведения публичных слушаний составляет 15 (пятнадцать) дней:</w:t>
      </w:r>
      <w:r>
        <w:rPr>
          <w:rFonts w:ascii="Times New Roman" w:hAnsi="Times New Roman" w:cs="Times New Roman"/>
          <w:sz w:val="12"/>
          <w:szCs w:val="12"/>
        </w:rPr>
        <w:t xml:space="preserve"> </w:t>
      </w:r>
      <w:r w:rsidRPr="00145C8E">
        <w:rPr>
          <w:rFonts w:ascii="Times New Roman" w:hAnsi="Times New Roman" w:cs="Times New Roman"/>
          <w:sz w:val="12"/>
          <w:szCs w:val="12"/>
        </w:rPr>
        <w:t>с 28декабря 2021 года по 11января 2022года.</w:t>
      </w:r>
    </w:p>
    <w:p w14:paraId="1A83E7C4" w14:textId="09D16B52"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Сергиевск муниципального района Сергиевский Самарской области, утвержденным решением Собрания представителей сельского поселения Сергиевск муниципального района Сергиевский Самарской области от 16.10.2015 № 11.</w:t>
      </w:r>
    </w:p>
    <w:p w14:paraId="515F168E" w14:textId="420EDE3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Сергиевск муниципального района Сергиевский Самарской области.</w:t>
      </w:r>
    </w:p>
    <w:p w14:paraId="47F122F2" w14:textId="4F6FAB03"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6.Место проведения публичных слушаний (место ведения протокола публичных слушаний) – 446540, Самарская область, Сергиевский район, село Сергиевск, ул. Гарина-Михайловского, д. 27.</w:t>
      </w:r>
    </w:p>
    <w:p w14:paraId="08D68432" w14:textId="0A00736D"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2021года в 16.00 часов по адресу: 446540, Самарская область, Сергиевский район, село Сергиевск, ул. Гарина-Михайловского, д. 27.</w:t>
      </w:r>
    </w:p>
    <w:p w14:paraId="289A2352" w14:textId="4E58CE33"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Сергиевск муниципального района Сергиевский по вопросу публичных слушаний, ведущего специалиста администрации сельского поселения Сергиевск муниципального района Сергиевский Калякину Людмилу Геннадьевну. </w:t>
      </w:r>
    </w:p>
    <w:p w14:paraId="3C49BA42" w14:textId="3FEB5DCF"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737B5C07" w14:textId="437A9B86"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10.Прием замечаний и предложений по вопросу публичных слушаний оканчивается 8 января 2022года.</w:t>
      </w:r>
    </w:p>
    <w:p w14:paraId="5E866184" w14:textId="51AD4EE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1CCE039B" w14:textId="4C5001EF"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12.Настоящее решение вступает в силу со дня его официального опубликования.</w:t>
      </w:r>
    </w:p>
    <w:p w14:paraId="266D1A5E"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Председатель Собрания представителей</w:t>
      </w:r>
    </w:p>
    <w:p w14:paraId="42993F72"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сельского поселения Сергиевск</w:t>
      </w:r>
    </w:p>
    <w:p w14:paraId="0C23D434"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049F1DD1" w14:textId="4011ECE0"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26D46011" w14:textId="194EF1CE"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Т.Н. Глушкова</w:t>
      </w:r>
    </w:p>
    <w:p w14:paraId="3C764424"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Глава сельского поселения Сергиевск</w:t>
      </w:r>
    </w:p>
    <w:p w14:paraId="2020FC5C"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6EBB0F82"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6ABC1385" w14:textId="1DF2BC63"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М.М. </w:t>
      </w:r>
      <w:proofErr w:type="spellStart"/>
      <w:r w:rsidRPr="00145C8E">
        <w:rPr>
          <w:rFonts w:ascii="Times New Roman" w:hAnsi="Times New Roman" w:cs="Times New Roman"/>
          <w:sz w:val="12"/>
          <w:szCs w:val="12"/>
        </w:rPr>
        <w:t>Арчибасов</w:t>
      </w:r>
      <w:proofErr w:type="spellEnd"/>
    </w:p>
    <w:p w14:paraId="0431D0F3" w14:textId="0629A97C" w:rsid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1E875961"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Приложение</w:t>
      </w:r>
    </w:p>
    <w:p w14:paraId="497CA2A6"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к решению Собрания представителей</w:t>
      </w:r>
    </w:p>
    <w:p w14:paraId="56CE863C"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сельского поселения Сергиевск</w:t>
      </w:r>
    </w:p>
    <w:p w14:paraId="4CA31DE9"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муниципального района Сергиевский</w:t>
      </w:r>
    </w:p>
    <w:p w14:paraId="4D788DED" w14:textId="4C00900D"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Самарской области</w:t>
      </w:r>
    </w:p>
    <w:p w14:paraId="24E98BD9"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от 15 декабря 2021 г. № __</w:t>
      </w:r>
    </w:p>
    <w:p w14:paraId="2EA6DA00"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p>
    <w:p w14:paraId="3FC69606" w14:textId="475C83D4"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ПРОЕКТ</w:t>
      </w:r>
    </w:p>
    <w:p w14:paraId="13F6AED4" w14:textId="28BF4FA9"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РЕШЕНИЕ</w:t>
      </w:r>
    </w:p>
    <w:p w14:paraId="30085749" w14:textId="396A3646"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«___» __________ 2022 г.</w:t>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145C8E">
        <w:rPr>
          <w:rFonts w:ascii="Times New Roman" w:hAnsi="Times New Roman" w:cs="Times New Roman"/>
          <w:sz w:val="12"/>
          <w:szCs w:val="12"/>
        </w:rPr>
        <w:t xml:space="preserve">         № ____</w:t>
      </w:r>
    </w:p>
    <w:p w14:paraId="3F8B6E3C" w14:textId="73B65249" w:rsidR="00145C8E" w:rsidRPr="00145C8E" w:rsidRDefault="00145C8E" w:rsidP="00145C8E">
      <w:pPr>
        <w:tabs>
          <w:tab w:val="left" w:pos="0"/>
        </w:tabs>
        <w:spacing w:after="0" w:line="240" w:lineRule="auto"/>
        <w:ind w:firstLine="284"/>
        <w:jc w:val="center"/>
        <w:rPr>
          <w:rFonts w:ascii="Times New Roman" w:hAnsi="Times New Roman" w:cs="Times New Roman"/>
          <w:sz w:val="12"/>
          <w:szCs w:val="12"/>
        </w:rPr>
      </w:pPr>
      <w:r w:rsidRPr="00145C8E">
        <w:rPr>
          <w:rFonts w:ascii="Times New Roman" w:hAnsi="Times New Roman" w:cs="Times New Roman"/>
          <w:sz w:val="12"/>
          <w:szCs w:val="12"/>
        </w:rPr>
        <w:t>О внесении изменений в Устав сельского поселения Сергиевск муниципального района Сергиевский Самарской области</w:t>
      </w:r>
    </w:p>
    <w:p w14:paraId="18AD60DF" w14:textId="2E54510E"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Сергиевск муниципального района Сергиевский Самарской области «О внесении изменений в Устав сельского поселения Сергиевск муниципального района Сергиевский Самарской области» от _______2022 года, Собрание представителей сельского поселения Сергиевск муниципального района Сергиевский Самарской области</w:t>
      </w:r>
    </w:p>
    <w:p w14:paraId="4E69F96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 РЕШИЛО:</w:t>
      </w:r>
    </w:p>
    <w:p w14:paraId="52915BE0" w14:textId="3AB0DE7E"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1.Внести следующие изменения в Устав сельского поселения Сергиевск муниципального района Сергиевский Самарской области, принятый решением Собрания представителей сельского поселения Сергиевск муниципального района Сергиевский Самарской области от 29.07.2015 № 40(далее – Устав):</w:t>
      </w:r>
    </w:p>
    <w:p w14:paraId="2D7E857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 в пункте 1 статьи 7 Устава:</w:t>
      </w:r>
    </w:p>
    <w:p w14:paraId="69D28E40"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а) подпункт 4.1 изложить в следующей редакции:</w:t>
      </w:r>
    </w:p>
    <w:p w14:paraId="4DA828A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72C9517"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б) подпункт 5 изложить в следующей редакции:</w:t>
      </w:r>
    </w:p>
    <w:p w14:paraId="146067F4"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180B1E3"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в) подпункт 21 изложить в следующей редакции:</w:t>
      </w:r>
    </w:p>
    <w:p w14:paraId="51353EC9"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2B67F63"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E41AEB1"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пункт 2 статьи 11 Устава изложить в следующей редакции:</w:t>
      </w:r>
    </w:p>
    <w:p w14:paraId="28D778D9"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6D43DE51"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 подпункт 13 пункта 2 статьи 35 Устава признать утратившим силу;</w:t>
      </w:r>
    </w:p>
    <w:p w14:paraId="5FB4C02F"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4) подпункт 7 пункта 1 статьи 38 Устава изложить в следующей редакции: </w:t>
      </w:r>
    </w:p>
    <w:p w14:paraId="343DC78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11C7AE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5) пункт 9 статьи 43 Устава изложить в следующей редакции: </w:t>
      </w:r>
    </w:p>
    <w:p w14:paraId="7CA4E415"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CCF01D9"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6) пункт 5 статьи 44 Устава дополнить абзацем следующего содержания: </w:t>
      </w:r>
    </w:p>
    <w:p w14:paraId="0C86C45E"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 xml:space="preserve">«Полное наименование Администрации поселения: Администрация сельского поселения Сергиевск муниципального района Сергиевский Самарской области. Сокращенное наименование Администрации поселения: Администрация СП Сергиевск </w:t>
      </w:r>
      <w:proofErr w:type="spellStart"/>
      <w:r w:rsidRPr="00145C8E">
        <w:rPr>
          <w:rFonts w:ascii="Times New Roman" w:hAnsi="Times New Roman" w:cs="Times New Roman"/>
          <w:sz w:val="12"/>
          <w:szCs w:val="12"/>
        </w:rPr>
        <w:t>м.р</w:t>
      </w:r>
      <w:proofErr w:type="spellEnd"/>
      <w:r w:rsidRPr="00145C8E">
        <w:rPr>
          <w:rFonts w:ascii="Times New Roman" w:hAnsi="Times New Roman" w:cs="Times New Roman"/>
          <w:sz w:val="12"/>
          <w:szCs w:val="12"/>
        </w:rPr>
        <w:t>. Сергиевский.»;</w:t>
      </w:r>
    </w:p>
    <w:p w14:paraId="2927F828"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7) пункт 13 статьи 45 Устава изложить в следующей редакции:</w:t>
      </w:r>
    </w:p>
    <w:p w14:paraId="7D67DE3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14C59D7C"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7C3750EB"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2. Поручить Главе сельского поселения Сергиевск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71285462" w14:textId="77777777"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Сергиевск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5A07C169" w14:textId="347FB04F" w:rsidR="00145C8E" w:rsidRPr="00145C8E" w:rsidRDefault="00145C8E" w:rsidP="00145C8E">
      <w:pPr>
        <w:tabs>
          <w:tab w:val="left" w:pos="0"/>
        </w:tabs>
        <w:spacing w:after="0" w:line="240" w:lineRule="auto"/>
        <w:ind w:firstLine="284"/>
        <w:jc w:val="both"/>
        <w:rPr>
          <w:rFonts w:ascii="Times New Roman" w:hAnsi="Times New Roman" w:cs="Times New Roman"/>
          <w:sz w:val="12"/>
          <w:szCs w:val="12"/>
        </w:rPr>
      </w:pPr>
      <w:r w:rsidRPr="00145C8E">
        <w:rPr>
          <w:rFonts w:ascii="Times New Roman" w:hAnsi="Times New Roman" w:cs="Times New Roman"/>
          <w:sz w:val="12"/>
          <w:szCs w:val="12"/>
        </w:rPr>
        <w:t>4. Настоящее Решение вступает в силу со дня его официального опубликования.</w:t>
      </w:r>
    </w:p>
    <w:p w14:paraId="7693BFCB"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Председатель Собрания представителей</w:t>
      </w:r>
    </w:p>
    <w:p w14:paraId="1D31C91B"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сельского поселения Сергиевск</w:t>
      </w:r>
    </w:p>
    <w:p w14:paraId="19FCDC1D"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6E97DD07"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Самарской области</w:t>
      </w:r>
    </w:p>
    <w:p w14:paraId="3523186C" w14:textId="67C43E53"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r>
      <w:r w:rsidRPr="00145C8E">
        <w:rPr>
          <w:rFonts w:ascii="Times New Roman" w:hAnsi="Times New Roman" w:cs="Times New Roman"/>
          <w:sz w:val="12"/>
          <w:szCs w:val="12"/>
        </w:rPr>
        <w:tab/>
        <w:t xml:space="preserve">              Т.Н. Глушкова</w:t>
      </w:r>
    </w:p>
    <w:p w14:paraId="1E6CB982"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Глава сельского поселения Сергиевск</w:t>
      </w:r>
    </w:p>
    <w:p w14:paraId="4C1574A3" w14:textId="77777777" w:rsidR="00145C8E" w:rsidRP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муниципального района Сергиевский </w:t>
      </w:r>
    </w:p>
    <w:p w14:paraId="57F35A47" w14:textId="77777777"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Самарской области    </w:t>
      </w:r>
    </w:p>
    <w:p w14:paraId="0757BE29" w14:textId="0B5CF9C2" w:rsidR="00145C8E" w:rsidRDefault="00145C8E" w:rsidP="00145C8E">
      <w:pPr>
        <w:tabs>
          <w:tab w:val="left" w:pos="0"/>
        </w:tabs>
        <w:spacing w:after="0" w:line="240" w:lineRule="auto"/>
        <w:ind w:firstLine="284"/>
        <w:jc w:val="right"/>
        <w:rPr>
          <w:rFonts w:ascii="Times New Roman" w:hAnsi="Times New Roman" w:cs="Times New Roman"/>
          <w:sz w:val="12"/>
          <w:szCs w:val="12"/>
        </w:rPr>
      </w:pPr>
      <w:r w:rsidRPr="00145C8E">
        <w:rPr>
          <w:rFonts w:ascii="Times New Roman" w:hAnsi="Times New Roman" w:cs="Times New Roman"/>
          <w:sz w:val="12"/>
          <w:szCs w:val="12"/>
        </w:rPr>
        <w:t xml:space="preserve">                                                                   М.М. </w:t>
      </w:r>
      <w:proofErr w:type="spellStart"/>
      <w:r w:rsidRPr="00145C8E">
        <w:rPr>
          <w:rFonts w:ascii="Times New Roman" w:hAnsi="Times New Roman" w:cs="Times New Roman"/>
          <w:sz w:val="12"/>
          <w:szCs w:val="12"/>
        </w:rPr>
        <w:t>Арчибасов</w:t>
      </w:r>
      <w:proofErr w:type="spellEnd"/>
    </w:p>
    <w:p w14:paraId="08E62ED1" w14:textId="019EC944" w:rsidR="00F946BC" w:rsidRDefault="00F946BC" w:rsidP="00145C8E">
      <w:pPr>
        <w:tabs>
          <w:tab w:val="left" w:pos="0"/>
        </w:tabs>
        <w:spacing w:after="0" w:line="240" w:lineRule="auto"/>
        <w:ind w:firstLine="284"/>
        <w:jc w:val="right"/>
        <w:rPr>
          <w:rFonts w:ascii="Times New Roman" w:hAnsi="Times New Roman" w:cs="Times New Roman"/>
          <w:sz w:val="12"/>
          <w:szCs w:val="12"/>
        </w:rPr>
      </w:pPr>
    </w:p>
    <w:p w14:paraId="084216AF" w14:textId="77777777" w:rsidR="00F946BC" w:rsidRDefault="00F946BC" w:rsidP="00F946BC">
      <w:pPr>
        <w:tabs>
          <w:tab w:val="left" w:pos="0"/>
        </w:tabs>
        <w:spacing w:after="0" w:line="240" w:lineRule="auto"/>
        <w:ind w:firstLine="284"/>
        <w:jc w:val="center"/>
        <w:rPr>
          <w:rFonts w:ascii="Times New Roman" w:hAnsi="Times New Roman" w:cs="Times New Roman"/>
          <w:sz w:val="12"/>
          <w:szCs w:val="12"/>
        </w:rPr>
      </w:pPr>
    </w:p>
    <w:p w14:paraId="6ECFEB69" w14:textId="77777777" w:rsidR="00F946BC" w:rsidRDefault="00F946BC" w:rsidP="00F946BC">
      <w:pPr>
        <w:tabs>
          <w:tab w:val="left" w:pos="0"/>
        </w:tabs>
        <w:spacing w:after="0" w:line="240" w:lineRule="auto"/>
        <w:ind w:firstLine="284"/>
        <w:jc w:val="center"/>
        <w:rPr>
          <w:rFonts w:ascii="Times New Roman" w:hAnsi="Times New Roman" w:cs="Times New Roman"/>
          <w:sz w:val="12"/>
          <w:szCs w:val="12"/>
        </w:rPr>
      </w:pPr>
    </w:p>
    <w:p w14:paraId="2A09BEFF" w14:textId="6A6CE667" w:rsidR="00F946BC" w:rsidRPr="00F946BC" w:rsidRDefault="00F946BC" w:rsidP="00F946BC">
      <w:pPr>
        <w:tabs>
          <w:tab w:val="left" w:pos="0"/>
        </w:tabs>
        <w:spacing w:after="0" w:line="240" w:lineRule="auto"/>
        <w:ind w:firstLine="284"/>
        <w:jc w:val="center"/>
        <w:rPr>
          <w:rFonts w:ascii="Times New Roman" w:hAnsi="Times New Roman" w:cs="Times New Roman"/>
          <w:sz w:val="12"/>
          <w:szCs w:val="12"/>
        </w:rPr>
      </w:pPr>
      <w:r w:rsidRPr="00F946BC">
        <w:rPr>
          <w:rFonts w:ascii="Times New Roman" w:hAnsi="Times New Roman" w:cs="Times New Roman"/>
          <w:sz w:val="12"/>
          <w:szCs w:val="12"/>
        </w:rPr>
        <w:lastRenderedPageBreak/>
        <w:t>РЕШЕНИЕ</w:t>
      </w:r>
    </w:p>
    <w:p w14:paraId="015D8D05" w14:textId="28F365CD"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 xml:space="preserve"> «15»  декабря 2021 г.</w:t>
      </w:r>
      <w:r w:rsidRPr="00F946BC">
        <w:rPr>
          <w:rFonts w:ascii="Times New Roman" w:hAnsi="Times New Roman" w:cs="Times New Roman"/>
          <w:sz w:val="12"/>
          <w:szCs w:val="12"/>
        </w:rPr>
        <w:tab/>
      </w:r>
      <w:r w:rsidRPr="00F946BC">
        <w:rPr>
          <w:rFonts w:ascii="Times New Roman" w:hAnsi="Times New Roman" w:cs="Times New Roman"/>
          <w:sz w:val="12"/>
          <w:szCs w:val="12"/>
        </w:rPr>
        <w:tab/>
      </w:r>
      <w:r w:rsidRPr="00F946BC">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F946BC">
        <w:rPr>
          <w:rFonts w:ascii="Times New Roman" w:hAnsi="Times New Roman" w:cs="Times New Roman"/>
          <w:sz w:val="12"/>
          <w:szCs w:val="12"/>
        </w:rPr>
        <w:t xml:space="preserve">                          №38</w:t>
      </w:r>
    </w:p>
    <w:p w14:paraId="44C788DA" w14:textId="1C952D36" w:rsidR="00F946BC" w:rsidRPr="00F946BC" w:rsidRDefault="00F946BC" w:rsidP="00F946BC">
      <w:pPr>
        <w:tabs>
          <w:tab w:val="left" w:pos="0"/>
        </w:tabs>
        <w:spacing w:after="0" w:line="240" w:lineRule="auto"/>
        <w:ind w:firstLine="284"/>
        <w:jc w:val="center"/>
        <w:rPr>
          <w:rFonts w:ascii="Times New Roman" w:hAnsi="Times New Roman" w:cs="Times New Roman"/>
          <w:sz w:val="12"/>
          <w:szCs w:val="12"/>
        </w:rPr>
      </w:pPr>
      <w:r w:rsidRPr="00F946BC">
        <w:rPr>
          <w:rFonts w:ascii="Times New Roman" w:hAnsi="Times New Roman" w:cs="Times New Roman"/>
          <w:sz w:val="12"/>
          <w:szCs w:val="12"/>
        </w:rPr>
        <w:t>О предварительном одобрении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и вынесении проекта на публичные слушания</w:t>
      </w:r>
    </w:p>
    <w:p w14:paraId="35D9DC8D" w14:textId="77777777"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Серноводск муниципального района Сергиевский Самарской области</w:t>
      </w:r>
    </w:p>
    <w:p w14:paraId="01EEE066" w14:textId="77777777"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РЕШИЛО:</w:t>
      </w:r>
    </w:p>
    <w:p w14:paraId="44234DFF" w14:textId="21F42BE3"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1.Предварительно одобрить проект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(приложение к настоящему решению).</w:t>
      </w:r>
    </w:p>
    <w:p w14:paraId="1973F82C" w14:textId="2F4470F1"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2.В целях обсуждения проекта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(далее – проект решения) провести на территории сельского поселения Серноводск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13.10.2015          № 11.</w:t>
      </w:r>
    </w:p>
    <w:p w14:paraId="110473DF" w14:textId="6FADA058"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72DDFB37" w14:textId="72ED4527"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Серноводск муниципального района Сергиевский Самарской области, утвержденным решением Собрания представителей сельского поселения Серноводск муниципального района Сергиевский Самарской области от 13.10.2015 № 11.</w:t>
      </w:r>
    </w:p>
    <w:p w14:paraId="48FB5894" w14:textId="1382ECAC"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Серноводск муниципального района Сергиевский Самарской области.</w:t>
      </w:r>
    </w:p>
    <w:p w14:paraId="6D81F94F" w14:textId="20BE2D92"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6.Место проведения публичных слушаний (место ведения протокола публичных слушаний) – 446533, Самарская область, Сергиевский район, поселок Серноводск, ул. Советская, д. 61.</w:t>
      </w:r>
    </w:p>
    <w:p w14:paraId="2E4639D8" w14:textId="3AE6FE86"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446533, Самарская область, Сергиевский район, поселок Серноводск, ул. Советская, д. 61.</w:t>
      </w:r>
    </w:p>
    <w:p w14:paraId="5725EDE8" w14:textId="4ABF3545"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Серноводск муниципального района Сергиевский по вопросу публичных слушаний, ведущего специалиста администрации сельского поселения Серноводск Краснову Ольгу Ивановну. </w:t>
      </w:r>
    </w:p>
    <w:p w14:paraId="6524C056" w14:textId="246B62B2"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4DF38207" w14:textId="538B4C39"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11D017C5" w14:textId="46B61D35"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03A2C266" w14:textId="4655DD33" w:rsidR="00F946BC" w:rsidRPr="00F946BC" w:rsidRDefault="00F946BC" w:rsidP="00F946BC">
      <w:pPr>
        <w:tabs>
          <w:tab w:val="left" w:pos="0"/>
        </w:tabs>
        <w:spacing w:after="0" w:line="240" w:lineRule="auto"/>
        <w:ind w:firstLine="284"/>
        <w:jc w:val="both"/>
        <w:rPr>
          <w:rFonts w:ascii="Times New Roman" w:hAnsi="Times New Roman" w:cs="Times New Roman"/>
          <w:sz w:val="12"/>
          <w:szCs w:val="12"/>
        </w:rPr>
      </w:pPr>
      <w:r w:rsidRPr="00F946BC">
        <w:rPr>
          <w:rFonts w:ascii="Times New Roman" w:hAnsi="Times New Roman" w:cs="Times New Roman"/>
          <w:sz w:val="12"/>
          <w:szCs w:val="12"/>
        </w:rPr>
        <w:t>12.Настоящее решение вступает в силу со дня его официального опубликования.</w:t>
      </w:r>
    </w:p>
    <w:p w14:paraId="16086659" w14:textId="77777777"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Председатель Собрания представителей</w:t>
      </w:r>
    </w:p>
    <w:p w14:paraId="5B4B2D03" w14:textId="77777777"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сельского поселения Серноводск</w:t>
      </w:r>
    </w:p>
    <w:p w14:paraId="6E0AAD45" w14:textId="77777777"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 xml:space="preserve">муниципального района Сергиевский </w:t>
      </w:r>
    </w:p>
    <w:p w14:paraId="1578FE0D" w14:textId="77777777" w:rsid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Самарской области</w:t>
      </w:r>
    </w:p>
    <w:p w14:paraId="42381407" w14:textId="7AF1488B"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ab/>
      </w:r>
      <w:r w:rsidRPr="00F946BC">
        <w:rPr>
          <w:rFonts w:ascii="Times New Roman" w:hAnsi="Times New Roman" w:cs="Times New Roman"/>
          <w:sz w:val="12"/>
          <w:szCs w:val="12"/>
        </w:rPr>
        <w:tab/>
      </w:r>
      <w:r w:rsidRPr="00F946BC">
        <w:rPr>
          <w:rFonts w:ascii="Times New Roman" w:hAnsi="Times New Roman" w:cs="Times New Roman"/>
          <w:sz w:val="12"/>
          <w:szCs w:val="12"/>
        </w:rPr>
        <w:tab/>
      </w:r>
      <w:r w:rsidRPr="00F946BC">
        <w:rPr>
          <w:rFonts w:ascii="Times New Roman" w:hAnsi="Times New Roman" w:cs="Times New Roman"/>
          <w:sz w:val="12"/>
          <w:szCs w:val="12"/>
        </w:rPr>
        <w:tab/>
      </w:r>
      <w:r w:rsidRPr="00F946BC">
        <w:rPr>
          <w:rFonts w:ascii="Times New Roman" w:hAnsi="Times New Roman" w:cs="Times New Roman"/>
          <w:sz w:val="12"/>
          <w:szCs w:val="12"/>
        </w:rPr>
        <w:tab/>
      </w:r>
      <w:r w:rsidRPr="00F946BC">
        <w:rPr>
          <w:rFonts w:ascii="Times New Roman" w:hAnsi="Times New Roman" w:cs="Times New Roman"/>
          <w:sz w:val="12"/>
          <w:szCs w:val="12"/>
        </w:rPr>
        <w:tab/>
        <w:t xml:space="preserve">         Н.Ю. </w:t>
      </w:r>
      <w:proofErr w:type="spellStart"/>
      <w:r w:rsidRPr="00F946BC">
        <w:rPr>
          <w:rFonts w:ascii="Times New Roman" w:hAnsi="Times New Roman" w:cs="Times New Roman"/>
          <w:sz w:val="12"/>
          <w:szCs w:val="12"/>
        </w:rPr>
        <w:t>Саломасова</w:t>
      </w:r>
      <w:proofErr w:type="spellEnd"/>
      <w:r w:rsidRPr="00F946BC">
        <w:rPr>
          <w:rFonts w:ascii="Times New Roman" w:hAnsi="Times New Roman" w:cs="Times New Roman"/>
          <w:sz w:val="12"/>
          <w:szCs w:val="12"/>
        </w:rPr>
        <w:t xml:space="preserve">           </w:t>
      </w:r>
    </w:p>
    <w:p w14:paraId="7C651D1E" w14:textId="77777777"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Глава сельского поселения Серноводск</w:t>
      </w:r>
    </w:p>
    <w:p w14:paraId="4E1AFA2A" w14:textId="77777777" w:rsidR="00F946BC" w:rsidRP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 xml:space="preserve">муниципального района Сергиевский </w:t>
      </w:r>
    </w:p>
    <w:p w14:paraId="4DE66E52" w14:textId="77777777" w:rsid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 xml:space="preserve">Самарской области </w:t>
      </w:r>
    </w:p>
    <w:p w14:paraId="439BF82A" w14:textId="7FB898B6" w:rsidR="00F946BC" w:rsidRDefault="00F946BC" w:rsidP="00F946BC">
      <w:pPr>
        <w:tabs>
          <w:tab w:val="left" w:pos="0"/>
        </w:tabs>
        <w:spacing w:after="0" w:line="240" w:lineRule="auto"/>
        <w:ind w:firstLine="284"/>
        <w:jc w:val="right"/>
        <w:rPr>
          <w:rFonts w:ascii="Times New Roman" w:hAnsi="Times New Roman" w:cs="Times New Roman"/>
          <w:sz w:val="12"/>
          <w:szCs w:val="12"/>
        </w:rPr>
      </w:pPr>
      <w:r w:rsidRPr="00F946BC">
        <w:rPr>
          <w:rFonts w:ascii="Times New Roman" w:hAnsi="Times New Roman" w:cs="Times New Roman"/>
          <w:sz w:val="12"/>
          <w:szCs w:val="12"/>
        </w:rPr>
        <w:t xml:space="preserve">                                                                           В.В. </w:t>
      </w:r>
      <w:proofErr w:type="spellStart"/>
      <w:r w:rsidRPr="00F946BC">
        <w:rPr>
          <w:rFonts w:ascii="Times New Roman" w:hAnsi="Times New Roman" w:cs="Times New Roman"/>
          <w:sz w:val="12"/>
          <w:szCs w:val="12"/>
        </w:rPr>
        <w:t>Тулгаев</w:t>
      </w:r>
      <w:proofErr w:type="spellEnd"/>
    </w:p>
    <w:p w14:paraId="67C777A6" w14:textId="6A460D1E" w:rsidR="007625BD" w:rsidRDefault="007625BD" w:rsidP="00F946BC">
      <w:pPr>
        <w:tabs>
          <w:tab w:val="left" w:pos="0"/>
        </w:tabs>
        <w:spacing w:after="0" w:line="240" w:lineRule="auto"/>
        <w:ind w:firstLine="284"/>
        <w:jc w:val="right"/>
        <w:rPr>
          <w:rFonts w:ascii="Times New Roman" w:hAnsi="Times New Roman" w:cs="Times New Roman"/>
          <w:sz w:val="12"/>
          <w:szCs w:val="12"/>
        </w:rPr>
      </w:pPr>
    </w:p>
    <w:p w14:paraId="7EEAA304"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Приложение</w:t>
      </w:r>
    </w:p>
    <w:p w14:paraId="0A7CD4A1"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к решению Собрания представителей</w:t>
      </w:r>
    </w:p>
    <w:p w14:paraId="04893D85"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сельского поселения Серноводск </w:t>
      </w:r>
    </w:p>
    <w:p w14:paraId="332E59FD"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71F5E7D9" w14:textId="2009CDF1"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01CC54FD"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от 15 декабря 2021 г. № 38</w:t>
      </w:r>
    </w:p>
    <w:p w14:paraId="16E529C8"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p>
    <w:p w14:paraId="4C829B48" w14:textId="791AC101"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ПРОЕКТ</w:t>
      </w:r>
    </w:p>
    <w:p w14:paraId="498C056D" w14:textId="162DE0EE"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РЕШЕНИЕ</w:t>
      </w:r>
    </w:p>
    <w:p w14:paraId="03424477" w14:textId="7F4C18F9"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«___» __________ 2022 г.</w:t>
      </w:r>
      <w:r w:rsidRPr="007625BD">
        <w:rPr>
          <w:rFonts w:ascii="Times New Roman" w:hAnsi="Times New Roman" w:cs="Times New Roman"/>
          <w:sz w:val="12"/>
          <w:szCs w:val="12"/>
        </w:rPr>
        <w:tab/>
      </w:r>
      <w:r w:rsidRPr="007625BD">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7625BD">
        <w:rPr>
          <w:rFonts w:ascii="Times New Roman" w:hAnsi="Times New Roman" w:cs="Times New Roman"/>
          <w:sz w:val="12"/>
          <w:szCs w:val="12"/>
        </w:rPr>
        <w:t xml:space="preserve">     № ____</w:t>
      </w:r>
    </w:p>
    <w:p w14:paraId="34F57A11" w14:textId="25670E0E"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О внесении изменений в Устав сельского поселения Серноводск муниципального района Сергиевский Самарской области</w:t>
      </w:r>
    </w:p>
    <w:p w14:paraId="0D6A70B5" w14:textId="7D9303D4"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Серноводск муниципального района Сергиевский Самарской области «О внесении изменений в Устав сельского поселения Серноводск муниципального района Сергиевский Самарской области» от _______ 2022 года, Собрание представителей сельского поселения Серноводск муниципального района Сергиевский Самарской области</w:t>
      </w:r>
    </w:p>
    <w:p w14:paraId="10AB0E64" w14:textId="0C06C691"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 РЕШИЛО:</w:t>
      </w:r>
    </w:p>
    <w:p w14:paraId="0D53D039" w14:textId="7AFC678A"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1.Внести следующие изменения в Устав сельского поселения Серноводск муниципального района Сергиевский Самарской области, принятый решением Собрания представителей сельского поселения Серноводск муниципального района Сергиевский Самарской области от 29.07.2015 № 22 (далее – Устав):</w:t>
      </w:r>
    </w:p>
    <w:p w14:paraId="6367CF88"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1) в пункте 1 статьи 7 Устава: </w:t>
      </w:r>
    </w:p>
    <w:p w14:paraId="2091706C"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а) подпункт 4.1 изложить в следующей редакции:</w:t>
      </w:r>
    </w:p>
    <w:p w14:paraId="069294D0"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40639E2B"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б) подпункт 5 изложить в следующей редакции:</w:t>
      </w:r>
    </w:p>
    <w:p w14:paraId="48B7B0B6"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A030ED5"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в) подпункт 21 изложить в следующей редакции:</w:t>
      </w:r>
    </w:p>
    <w:p w14:paraId="725CDD9D"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FAEC0E0"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1E2A407F"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пункт 2 статьи 11 Устава изложить в следующей редакции:</w:t>
      </w:r>
    </w:p>
    <w:p w14:paraId="55F909FF"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4E016EE0"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3) подпункт 13 пункта 2 статьи 35 Устава признать утратившим силу;</w:t>
      </w:r>
    </w:p>
    <w:p w14:paraId="28076F27"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4) подпункт 7 пункта 1 статьи 38 Устава изложить в следующей редакции: </w:t>
      </w:r>
    </w:p>
    <w:p w14:paraId="403FF499"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0976BB8"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5) пункт 9 статьи 43 Устава изложить в следующей редакции: </w:t>
      </w:r>
    </w:p>
    <w:p w14:paraId="7C0C5F63"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1B44863"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6) пункт 5 статьи 44 Устава дополнить абзацем следующего содержания: </w:t>
      </w:r>
    </w:p>
    <w:p w14:paraId="7C49B555"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«Полное наименование Администрации поселения: Администрация сельского поселения Серноводск муниципального района Сергиевский Самарской области. Сокращенное наименование Администрации поселения: Администрация СП Серноводск </w:t>
      </w:r>
      <w:proofErr w:type="spellStart"/>
      <w:r w:rsidRPr="007625BD">
        <w:rPr>
          <w:rFonts w:ascii="Times New Roman" w:hAnsi="Times New Roman" w:cs="Times New Roman"/>
          <w:sz w:val="12"/>
          <w:szCs w:val="12"/>
        </w:rPr>
        <w:t>м.р</w:t>
      </w:r>
      <w:proofErr w:type="spellEnd"/>
      <w:r w:rsidRPr="007625BD">
        <w:rPr>
          <w:rFonts w:ascii="Times New Roman" w:hAnsi="Times New Roman" w:cs="Times New Roman"/>
          <w:sz w:val="12"/>
          <w:szCs w:val="12"/>
        </w:rPr>
        <w:t>. Сергиевский.»;</w:t>
      </w:r>
    </w:p>
    <w:p w14:paraId="32BE8700"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7) пункт 13 статьи 45 Устава изложить в следующей редакции:</w:t>
      </w:r>
    </w:p>
    <w:p w14:paraId="524DE4FD"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11569D86"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42E5C877"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Поручить Главе сельского поселения Серноводск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04484C35"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Серноводск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57539DC" w14:textId="2293DEED"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4. Настоящее Решение вступает в силу со дня его официального опубликования.</w:t>
      </w:r>
    </w:p>
    <w:p w14:paraId="2D39918D"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Председатель Собрания представителей</w:t>
      </w:r>
    </w:p>
    <w:p w14:paraId="1491A5F7"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сельского поселения Серноводск</w:t>
      </w:r>
    </w:p>
    <w:p w14:paraId="3298C31B"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197C434C" w14:textId="436C7B2A"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2981BC80" w14:textId="1DDBEF69"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ab/>
      </w:r>
      <w:r w:rsidRPr="007625BD">
        <w:rPr>
          <w:rFonts w:ascii="Times New Roman" w:hAnsi="Times New Roman" w:cs="Times New Roman"/>
          <w:sz w:val="12"/>
          <w:szCs w:val="12"/>
        </w:rPr>
        <w:tab/>
        <w:t xml:space="preserve">            Н.Ю. </w:t>
      </w:r>
      <w:proofErr w:type="spellStart"/>
      <w:r w:rsidRPr="007625BD">
        <w:rPr>
          <w:rFonts w:ascii="Times New Roman" w:hAnsi="Times New Roman" w:cs="Times New Roman"/>
          <w:sz w:val="12"/>
          <w:szCs w:val="12"/>
        </w:rPr>
        <w:t>Саломасова</w:t>
      </w:r>
      <w:proofErr w:type="spellEnd"/>
    </w:p>
    <w:p w14:paraId="5645656D"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Глава сельского поселения Серноводск</w:t>
      </w:r>
    </w:p>
    <w:p w14:paraId="3F50FA83"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12F1E69B"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Самарской области                                                                       </w:t>
      </w:r>
    </w:p>
    <w:p w14:paraId="1C7234BB" w14:textId="0D59773E"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       В.В. </w:t>
      </w:r>
      <w:proofErr w:type="spellStart"/>
      <w:r w:rsidRPr="007625BD">
        <w:rPr>
          <w:rFonts w:ascii="Times New Roman" w:hAnsi="Times New Roman" w:cs="Times New Roman"/>
          <w:sz w:val="12"/>
          <w:szCs w:val="12"/>
        </w:rPr>
        <w:t>Тулгаев</w:t>
      </w:r>
      <w:proofErr w:type="spellEnd"/>
    </w:p>
    <w:p w14:paraId="3C403494" w14:textId="062DEE4E" w:rsidR="007625BD" w:rsidRDefault="007625BD" w:rsidP="007625BD">
      <w:pPr>
        <w:tabs>
          <w:tab w:val="left" w:pos="0"/>
        </w:tabs>
        <w:spacing w:after="0" w:line="240" w:lineRule="auto"/>
        <w:ind w:firstLine="284"/>
        <w:jc w:val="right"/>
        <w:rPr>
          <w:rFonts w:ascii="Times New Roman" w:hAnsi="Times New Roman" w:cs="Times New Roman"/>
          <w:sz w:val="12"/>
          <w:szCs w:val="12"/>
        </w:rPr>
      </w:pPr>
    </w:p>
    <w:p w14:paraId="5B5A7355" w14:textId="64C61636"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РЕШЕНИЕ</w:t>
      </w:r>
    </w:p>
    <w:p w14:paraId="11690211" w14:textId="04CA23E8"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 «15» декабря 2021 г.</w:t>
      </w:r>
      <w:r w:rsidRPr="007625BD">
        <w:rPr>
          <w:rFonts w:ascii="Times New Roman" w:hAnsi="Times New Roman" w:cs="Times New Roman"/>
          <w:sz w:val="12"/>
          <w:szCs w:val="12"/>
        </w:rPr>
        <w:tab/>
      </w:r>
      <w:r w:rsidRPr="007625BD">
        <w:rPr>
          <w:rFonts w:ascii="Times New Roman" w:hAnsi="Times New Roman" w:cs="Times New Roman"/>
          <w:sz w:val="12"/>
          <w:szCs w:val="12"/>
        </w:rPr>
        <w:tab/>
      </w:r>
      <w:r w:rsidRPr="007625BD">
        <w:rPr>
          <w:rFonts w:ascii="Times New Roman" w:hAnsi="Times New Roman" w:cs="Times New Roman"/>
          <w:sz w:val="12"/>
          <w:szCs w:val="12"/>
        </w:rPr>
        <w:tab/>
        <w:t xml:space="preserve">       </w:t>
      </w:r>
      <w:r w:rsidRPr="007625BD">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7625BD">
        <w:rPr>
          <w:rFonts w:ascii="Times New Roman" w:hAnsi="Times New Roman" w:cs="Times New Roman"/>
          <w:sz w:val="12"/>
          <w:szCs w:val="12"/>
        </w:rPr>
        <w:t xml:space="preserve">№43 </w:t>
      </w:r>
    </w:p>
    <w:p w14:paraId="625B1452" w14:textId="59D0217E"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О предварительном одобрении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и вынесении проекта на публичные слушания</w:t>
      </w:r>
    </w:p>
    <w:p w14:paraId="5B2785E6"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Сургут муниципального района Сергиевский Самарской области</w:t>
      </w:r>
    </w:p>
    <w:p w14:paraId="1648A8EA"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РЕШИЛО:</w:t>
      </w:r>
    </w:p>
    <w:p w14:paraId="7C84E31C" w14:textId="20A1D10B"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1.Предварительно одобрить проект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(приложение к настоящему решению).</w:t>
      </w:r>
    </w:p>
    <w:p w14:paraId="11099BAA" w14:textId="7ADD468B"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2.В целях обсуждения проекта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(далее – проект решения) провести на территории сельского поселения Сургут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Сургут муниципального </w:t>
      </w:r>
      <w:r w:rsidRPr="007625BD">
        <w:rPr>
          <w:rFonts w:ascii="Times New Roman" w:hAnsi="Times New Roman" w:cs="Times New Roman"/>
          <w:sz w:val="12"/>
          <w:szCs w:val="12"/>
        </w:rPr>
        <w:lastRenderedPageBreak/>
        <w:t>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6.</w:t>
      </w:r>
    </w:p>
    <w:p w14:paraId="38A59137" w14:textId="15E84181"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42C0B742" w14:textId="0A25A0D9"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15.10.2015 № 6.</w:t>
      </w:r>
    </w:p>
    <w:p w14:paraId="7643355E" w14:textId="60985409"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Сургут муниципального района Сергиевский Самарской области.</w:t>
      </w:r>
    </w:p>
    <w:p w14:paraId="0B63418D" w14:textId="4EDCC7BE"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6.Место проведения публичных слушаний (место ведения протокола публичных слушаний) – 446551, Самарская область, Сергиевский район, поселок Сургут, ул. Первомайская, д. 12а.</w:t>
      </w:r>
    </w:p>
    <w:p w14:paraId="79D66EFF" w14:textId="06E7A223"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446551, Самарская область, Сергиевский район, поселок Сургут, ул. Первомайская, д. 12а.</w:t>
      </w:r>
    </w:p>
    <w:p w14:paraId="326D365B" w14:textId="7F43D195"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Сургут муниципального района Сергиевский по вопросу публичных слушаний, ведущего специалиста администрации сельского поселения Сургут </w:t>
      </w:r>
      <w:proofErr w:type="spellStart"/>
      <w:r w:rsidRPr="007625BD">
        <w:rPr>
          <w:rFonts w:ascii="Times New Roman" w:hAnsi="Times New Roman" w:cs="Times New Roman"/>
          <w:sz w:val="12"/>
          <w:szCs w:val="12"/>
        </w:rPr>
        <w:t>Бугайскую</w:t>
      </w:r>
      <w:proofErr w:type="spellEnd"/>
      <w:r w:rsidRPr="007625BD">
        <w:rPr>
          <w:rFonts w:ascii="Times New Roman" w:hAnsi="Times New Roman" w:cs="Times New Roman"/>
          <w:sz w:val="12"/>
          <w:szCs w:val="12"/>
        </w:rPr>
        <w:t xml:space="preserve"> Светлану Геннадьевну. </w:t>
      </w:r>
    </w:p>
    <w:p w14:paraId="22CB1581" w14:textId="67CC3C29"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6404C489" w14:textId="4FE5CEE6"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25F4B155" w14:textId="212CD4A0"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427B3BE7" w14:textId="16BD6C0A"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12.Настоящее решение вступает в силу со дня его официального опубликования.</w:t>
      </w:r>
    </w:p>
    <w:p w14:paraId="0CB5F2AD"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Председатель Собрания представителей</w:t>
      </w:r>
    </w:p>
    <w:p w14:paraId="3B2B7D96"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сельского поселения Сургут</w:t>
      </w:r>
    </w:p>
    <w:p w14:paraId="0E7DB9D0"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2317C838" w14:textId="28BC483C"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37D384C0" w14:textId="03CE7980"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ab/>
      </w:r>
      <w:r w:rsidRPr="007625BD">
        <w:rPr>
          <w:rFonts w:ascii="Times New Roman" w:hAnsi="Times New Roman" w:cs="Times New Roman"/>
          <w:sz w:val="12"/>
          <w:szCs w:val="12"/>
        </w:rPr>
        <w:tab/>
        <w:t xml:space="preserve">                 И.О. </w:t>
      </w:r>
      <w:proofErr w:type="spellStart"/>
      <w:r w:rsidRPr="007625BD">
        <w:rPr>
          <w:rFonts w:ascii="Times New Roman" w:hAnsi="Times New Roman" w:cs="Times New Roman"/>
          <w:sz w:val="12"/>
          <w:szCs w:val="12"/>
        </w:rPr>
        <w:t>Беседин</w:t>
      </w:r>
      <w:proofErr w:type="spellEnd"/>
      <w:r w:rsidRPr="007625BD">
        <w:rPr>
          <w:rFonts w:ascii="Times New Roman" w:hAnsi="Times New Roman" w:cs="Times New Roman"/>
          <w:sz w:val="12"/>
          <w:szCs w:val="12"/>
        </w:rPr>
        <w:t xml:space="preserve">      </w:t>
      </w:r>
    </w:p>
    <w:p w14:paraId="48989CBB"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Глава сельского поселения Сургут</w:t>
      </w:r>
    </w:p>
    <w:p w14:paraId="21C189C0"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67996CB3"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Самарской области                                 </w:t>
      </w:r>
    </w:p>
    <w:p w14:paraId="2B1BE654" w14:textId="48127F7B"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                                         С.А. Содомов</w:t>
      </w:r>
    </w:p>
    <w:p w14:paraId="08B17411" w14:textId="1ABE769C" w:rsidR="007625BD" w:rsidRDefault="007625BD" w:rsidP="007625BD">
      <w:pPr>
        <w:tabs>
          <w:tab w:val="left" w:pos="0"/>
        </w:tabs>
        <w:spacing w:after="0" w:line="240" w:lineRule="auto"/>
        <w:ind w:firstLine="284"/>
        <w:jc w:val="right"/>
        <w:rPr>
          <w:rFonts w:ascii="Times New Roman" w:hAnsi="Times New Roman" w:cs="Times New Roman"/>
          <w:sz w:val="12"/>
          <w:szCs w:val="12"/>
        </w:rPr>
      </w:pPr>
    </w:p>
    <w:p w14:paraId="251B8714"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Приложение</w:t>
      </w:r>
    </w:p>
    <w:p w14:paraId="2C19E1EF"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к решению Собрания представителей</w:t>
      </w:r>
    </w:p>
    <w:p w14:paraId="2B600A7B"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сельского поселения Сургут</w:t>
      </w:r>
    </w:p>
    <w:p w14:paraId="017CFBF5"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 муниципального района Сергиевский </w:t>
      </w:r>
    </w:p>
    <w:p w14:paraId="77FD553A" w14:textId="1E7ECCA1"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4CBB963E"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от «15» декабря 2021 г. № 43</w:t>
      </w:r>
    </w:p>
    <w:p w14:paraId="537FB23F"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p>
    <w:p w14:paraId="669C61B6" w14:textId="32DA93B6"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ПРОЕКТ</w:t>
      </w:r>
    </w:p>
    <w:p w14:paraId="552DA1DA" w14:textId="7A8DC723"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РЕШЕНИЕ</w:t>
      </w:r>
    </w:p>
    <w:p w14:paraId="6AB59412" w14:textId="238112DD"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«___» __________ 2022 г.</w:t>
      </w:r>
      <w:r w:rsidRPr="007625BD">
        <w:rPr>
          <w:rFonts w:ascii="Times New Roman" w:hAnsi="Times New Roman" w:cs="Times New Roman"/>
          <w:sz w:val="12"/>
          <w:szCs w:val="12"/>
        </w:rPr>
        <w:tab/>
      </w:r>
      <w:r w:rsidRPr="007625BD">
        <w:rPr>
          <w:rFonts w:ascii="Times New Roman" w:hAnsi="Times New Roman" w:cs="Times New Roman"/>
          <w:sz w:val="12"/>
          <w:szCs w:val="12"/>
        </w:rPr>
        <w:tab/>
      </w:r>
      <w:r>
        <w:rPr>
          <w:rFonts w:ascii="Times New Roman" w:hAnsi="Times New Roman" w:cs="Times New Roman"/>
          <w:sz w:val="12"/>
          <w:szCs w:val="12"/>
        </w:rPr>
        <w:t xml:space="preserve">                                                                                                                                         </w:t>
      </w:r>
      <w:r w:rsidRPr="007625BD">
        <w:rPr>
          <w:rFonts w:ascii="Times New Roman" w:hAnsi="Times New Roman" w:cs="Times New Roman"/>
          <w:sz w:val="12"/>
          <w:szCs w:val="12"/>
        </w:rPr>
        <w:t xml:space="preserve">      № ____</w:t>
      </w:r>
    </w:p>
    <w:p w14:paraId="0491A60E" w14:textId="29BD752A" w:rsidR="007625BD" w:rsidRPr="007625BD" w:rsidRDefault="007625BD" w:rsidP="007625BD">
      <w:pPr>
        <w:tabs>
          <w:tab w:val="left" w:pos="0"/>
        </w:tabs>
        <w:spacing w:after="0" w:line="240" w:lineRule="auto"/>
        <w:ind w:firstLine="284"/>
        <w:jc w:val="center"/>
        <w:rPr>
          <w:rFonts w:ascii="Times New Roman" w:hAnsi="Times New Roman" w:cs="Times New Roman"/>
          <w:sz w:val="12"/>
          <w:szCs w:val="12"/>
        </w:rPr>
      </w:pPr>
      <w:r w:rsidRPr="007625BD">
        <w:rPr>
          <w:rFonts w:ascii="Times New Roman" w:hAnsi="Times New Roman" w:cs="Times New Roman"/>
          <w:sz w:val="12"/>
          <w:szCs w:val="12"/>
        </w:rPr>
        <w:t>О внесении изменений в Устав сельского поселения Сургут муниципального района Сергиевский Самарской области</w:t>
      </w:r>
    </w:p>
    <w:p w14:paraId="1BD8DF49" w14:textId="64448DAB"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Сургут муниципального района Сергиевский Самарской области «О внесении изменений в Устав сельского поселения Сургут муниципального района Сергиевский Самарской области» от _______2022 года, Собрание представителей сельского поселения Сургут муниципального района Сергиевский Самарской области</w:t>
      </w:r>
    </w:p>
    <w:p w14:paraId="69FAB90D" w14:textId="34FBC8EA"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РЕШИЛО:</w:t>
      </w:r>
    </w:p>
    <w:p w14:paraId="7C769DBC" w14:textId="3A579326"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1.Внести следующие изменения в Устав сельского поселения Сургут муниципального района Сергиевский Самарской области, принятый решением Собрания представителей сельского поселения Сургут муниципального района Сергиевский Самарской области от 29.07.2015 № 21(далее – Устав):</w:t>
      </w:r>
    </w:p>
    <w:p w14:paraId="6D8E3772"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 в пункте 1 статьи 7 Устава:</w:t>
      </w:r>
    </w:p>
    <w:p w14:paraId="03F1FDE3"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а) подпункт 4.1 изложить в следующей редакции:</w:t>
      </w:r>
    </w:p>
    <w:p w14:paraId="75A5AF79"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7049B621"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б) подпункт 5 изложить в следующей редакции:</w:t>
      </w:r>
    </w:p>
    <w:p w14:paraId="56DD15E2"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A9D6FB7"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в) подпункт 21 изложить в следующей редакции:</w:t>
      </w:r>
    </w:p>
    <w:p w14:paraId="04D3BFE9"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A760E02"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2E043DB1"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пункт 2 статьи 11 Устава изложить в следующей редакции:</w:t>
      </w:r>
    </w:p>
    <w:p w14:paraId="73BF7668"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132E5C16"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3) подпункт 13 пункта 2 статьи 35 Устава признать утратившим силу;</w:t>
      </w:r>
    </w:p>
    <w:p w14:paraId="748F6579"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4) подпункт 7 пункта 1 статьи 38 Устава изложить в следующей редакции: </w:t>
      </w:r>
    </w:p>
    <w:p w14:paraId="3C34B69D"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D4E6EFD"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5) пункт 9 статьи 43 Устава изложить в следующей редакции: </w:t>
      </w:r>
    </w:p>
    <w:p w14:paraId="5504C477"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2F1D9EE"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6) пункт 5 статьи 44 Устава дополнить абзацем следующего содержания: </w:t>
      </w:r>
    </w:p>
    <w:p w14:paraId="03424AFE"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 xml:space="preserve">«Полное наименование Администрации поселения: Администрация сельского поселения Сургут муниципального района Сергиевский Самарской области. Сокращенное наименование Администрации поселения: Администрация СП Сургут </w:t>
      </w:r>
      <w:proofErr w:type="spellStart"/>
      <w:r w:rsidRPr="007625BD">
        <w:rPr>
          <w:rFonts w:ascii="Times New Roman" w:hAnsi="Times New Roman" w:cs="Times New Roman"/>
          <w:sz w:val="12"/>
          <w:szCs w:val="12"/>
        </w:rPr>
        <w:t>м.р</w:t>
      </w:r>
      <w:proofErr w:type="spellEnd"/>
      <w:r w:rsidRPr="007625BD">
        <w:rPr>
          <w:rFonts w:ascii="Times New Roman" w:hAnsi="Times New Roman" w:cs="Times New Roman"/>
          <w:sz w:val="12"/>
          <w:szCs w:val="12"/>
        </w:rPr>
        <w:t>. Сергиевский.»;</w:t>
      </w:r>
    </w:p>
    <w:p w14:paraId="2143A959"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7) пункт 13 статьи 45 Устава изложить в следующей редакции:</w:t>
      </w:r>
    </w:p>
    <w:p w14:paraId="3BC48238"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7CC46260"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14FEFA62"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2. Поручить Главе сельского поселения Сургут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4D83EAC" w14:textId="77777777"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Сургут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73E6EF94" w14:textId="4CB4DFFC" w:rsidR="007625BD" w:rsidRPr="007625BD" w:rsidRDefault="007625BD" w:rsidP="007625BD">
      <w:pPr>
        <w:tabs>
          <w:tab w:val="left" w:pos="0"/>
        </w:tabs>
        <w:spacing w:after="0" w:line="240" w:lineRule="auto"/>
        <w:ind w:firstLine="284"/>
        <w:jc w:val="both"/>
        <w:rPr>
          <w:rFonts w:ascii="Times New Roman" w:hAnsi="Times New Roman" w:cs="Times New Roman"/>
          <w:sz w:val="12"/>
          <w:szCs w:val="12"/>
        </w:rPr>
      </w:pPr>
      <w:r w:rsidRPr="007625BD">
        <w:rPr>
          <w:rFonts w:ascii="Times New Roman" w:hAnsi="Times New Roman" w:cs="Times New Roman"/>
          <w:sz w:val="12"/>
          <w:szCs w:val="12"/>
        </w:rPr>
        <w:t>4. Настоящее Решение вступает в силу со дня его официального опубликования.</w:t>
      </w:r>
    </w:p>
    <w:p w14:paraId="7D81FEF1"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Председатель Собрания представителей</w:t>
      </w:r>
    </w:p>
    <w:p w14:paraId="7F1E5F41"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сельского поселения Сургут</w:t>
      </w:r>
    </w:p>
    <w:p w14:paraId="4B393C9F"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380BDE56"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7C2D73F6" w14:textId="26A8E2A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ab/>
      </w:r>
      <w:r w:rsidRPr="007625BD">
        <w:rPr>
          <w:rFonts w:ascii="Times New Roman" w:hAnsi="Times New Roman" w:cs="Times New Roman"/>
          <w:sz w:val="12"/>
          <w:szCs w:val="12"/>
        </w:rPr>
        <w:tab/>
      </w:r>
      <w:r w:rsidRPr="007625BD">
        <w:rPr>
          <w:rFonts w:ascii="Times New Roman" w:hAnsi="Times New Roman" w:cs="Times New Roman"/>
          <w:sz w:val="12"/>
          <w:szCs w:val="12"/>
        </w:rPr>
        <w:tab/>
      </w:r>
      <w:r w:rsidRPr="007625BD">
        <w:rPr>
          <w:rFonts w:ascii="Times New Roman" w:hAnsi="Times New Roman" w:cs="Times New Roman"/>
          <w:sz w:val="12"/>
          <w:szCs w:val="12"/>
        </w:rPr>
        <w:tab/>
      </w:r>
      <w:r w:rsidRPr="007625BD">
        <w:rPr>
          <w:rFonts w:ascii="Times New Roman" w:hAnsi="Times New Roman" w:cs="Times New Roman"/>
          <w:sz w:val="12"/>
          <w:szCs w:val="12"/>
        </w:rPr>
        <w:tab/>
        <w:t xml:space="preserve">                     И.О. </w:t>
      </w:r>
      <w:proofErr w:type="spellStart"/>
      <w:r w:rsidRPr="007625BD">
        <w:rPr>
          <w:rFonts w:ascii="Times New Roman" w:hAnsi="Times New Roman" w:cs="Times New Roman"/>
          <w:sz w:val="12"/>
          <w:szCs w:val="12"/>
        </w:rPr>
        <w:t>Беседин</w:t>
      </w:r>
      <w:proofErr w:type="spellEnd"/>
    </w:p>
    <w:p w14:paraId="76C6A65D"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Глава сельского поселения Сургут</w:t>
      </w:r>
    </w:p>
    <w:p w14:paraId="3DE943AF" w14:textId="77777777" w:rsidR="007625BD" w:rsidRP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муниципального района Сергиевский </w:t>
      </w:r>
    </w:p>
    <w:p w14:paraId="28C0B00E" w14:textId="77777777"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Самарской области</w:t>
      </w:r>
    </w:p>
    <w:p w14:paraId="17D90EA0" w14:textId="40F0D4BA" w:rsidR="007625BD" w:rsidRDefault="007625BD" w:rsidP="007625BD">
      <w:pPr>
        <w:tabs>
          <w:tab w:val="left" w:pos="0"/>
        </w:tabs>
        <w:spacing w:after="0" w:line="240" w:lineRule="auto"/>
        <w:ind w:firstLine="284"/>
        <w:jc w:val="right"/>
        <w:rPr>
          <w:rFonts w:ascii="Times New Roman" w:hAnsi="Times New Roman" w:cs="Times New Roman"/>
          <w:sz w:val="12"/>
          <w:szCs w:val="12"/>
        </w:rPr>
      </w:pPr>
      <w:r w:rsidRPr="007625BD">
        <w:rPr>
          <w:rFonts w:ascii="Times New Roman" w:hAnsi="Times New Roman" w:cs="Times New Roman"/>
          <w:sz w:val="12"/>
          <w:szCs w:val="12"/>
        </w:rPr>
        <w:t xml:space="preserve">                                                                   С.А. Содомов</w:t>
      </w:r>
    </w:p>
    <w:p w14:paraId="721DBBD5" w14:textId="79BBD987" w:rsidR="00A51422" w:rsidRDefault="00A51422" w:rsidP="007625BD">
      <w:pPr>
        <w:tabs>
          <w:tab w:val="left" w:pos="0"/>
        </w:tabs>
        <w:spacing w:after="0" w:line="240" w:lineRule="auto"/>
        <w:ind w:firstLine="284"/>
        <w:jc w:val="right"/>
        <w:rPr>
          <w:rFonts w:ascii="Times New Roman" w:hAnsi="Times New Roman" w:cs="Times New Roman"/>
          <w:sz w:val="12"/>
          <w:szCs w:val="12"/>
        </w:rPr>
      </w:pPr>
    </w:p>
    <w:p w14:paraId="69E25998" w14:textId="662E35DE"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РЕШЕНИЕ</w:t>
      </w:r>
    </w:p>
    <w:p w14:paraId="3CDFBA4A" w14:textId="53E3490B"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15 декабря 2021 г.</w:t>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w:t>
      </w:r>
      <w:r w:rsidRPr="00A51422">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51422">
        <w:rPr>
          <w:rFonts w:ascii="Times New Roman" w:hAnsi="Times New Roman" w:cs="Times New Roman"/>
          <w:sz w:val="12"/>
          <w:szCs w:val="12"/>
        </w:rPr>
        <w:t xml:space="preserve">№38 </w:t>
      </w:r>
    </w:p>
    <w:p w14:paraId="3FAF16C8" w14:textId="51760655"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О предварительном одобрении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и вынесении проекта на публичные слушания</w:t>
      </w:r>
    </w:p>
    <w:p w14:paraId="3B09DB49"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городского поселения Суходол муниципального района Сергиевский Самарской области</w:t>
      </w:r>
    </w:p>
    <w:p w14:paraId="042E5731"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РЕШИЛО:</w:t>
      </w:r>
    </w:p>
    <w:p w14:paraId="00D393D9" w14:textId="37DDD4D4"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1.Предварительно одобрить проект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(приложение к настоящему решению).</w:t>
      </w:r>
    </w:p>
    <w:p w14:paraId="4FDBA347" w14:textId="543A9CB6"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2.В целях обсуждения проекта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(далее – проект решения) провести на территории городского поселения Суходол муниципального района Сергиевский Самарской области публичные слушания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14:paraId="3813C485" w14:textId="37F12ECA"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6966EC91" w14:textId="679AC7D5"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городском поселении Суходол муниципального района Сергиевский Самарской области, утвержденным решением Собрания представителей городского поселения Суходол муниципального района Сергиевский Самарской области от 16.10.2015 № 8.</w:t>
      </w:r>
    </w:p>
    <w:p w14:paraId="2C8E771B" w14:textId="3A9CD140"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городского поселения Суходол муниципального района Сергиевский Самарской области.</w:t>
      </w:r>
    </w:p>
    <w:p w14:paraId="707C0705" w14:textId="2D14643C"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6.Место проведения публичных слушаний (место ведения протокола публичных слушаний) – 446552, Самарская область, Сергиевский район, поселок городского типа  Суходол, ул. Советская, д. 11.</w:t>
      </w:r>
    </w:p>
    <w:p w14:paraId="61263E34" w14:textId="02561F6D"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7.Мероприятие по информированию жителей поселения по вопросу обсуждения проекта решения состоится 29 декабря 2021 года в 16.00 часов по адресу: 446552, Самарская область, Сергиевский район, поселок городского типа  Суходол, ул. Советская, д. 11.</w:t>
      </w:r>
    </w:p>
    <w:p w14:paraId="4A076B7A" w14:textId="77777777" w:rsid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городского поселения Суходол муниципального района Сергиевский по вопросу публичных слушаний, ведущего специалиста  администрации поселения Суходол </w:t>
      </w:r>
      <w:proofErr w:type="spellStart"/>
      <w:r w:rsidRPr="00A51422">
        <w:rPr>
          <w:rFonts w:ascii="Times New Roman" w:hAnsi="Times New Roman" w:cs="Times New Roman"/>
          <w:sz w:val="12"/>
          <w:szCs w:val="12"/>
        </w:rPr>
        <w:t>Визгалину</w:t>
      </w:r>
      <w:proofErr w:type="spellEnd"/>
      <w:r w:rsidRPr="00A51422">
        <w:rPr>
          <w:rFonts w:ascii="Times New Roman" w:hAnsi="Times New Roman" w:cs="Times New Roman"/>
          <w:sz w:val="12"/>
          <w:szCs w:val="12"/>
        </w:rPr>
        <w:t xml:space="preserve"> Елену Владимировну.</w:t>
      </w:r>
      <w:r w:rsidRPr="00A51422">
        <w:rPr>
          <w:rFonts w:ascii="Times New Roman" w:hAnsi="Times New Roman" w:cs="Times New Roman"/>
          <w:sz w:val="12"/>
          <w:szCs w:val="12"/>
        </w:rPr>
        <w:t xml:space="preserve"> </w:t>
      </w:r>
    </w:p>
    <w:p w14:paraId="132D469B" w14:textId="19B3107C"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lastRenderedPageBreak/>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03AE0807" w14:textId="058C2916"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4676B4AE" w14:textId="6D10E1C5"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4F425DF7" w14:textId="3C65A32E"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12.Настоящее решение вступает в силу со дня его официального опубликования.</w:t>
      </w:r>
    </w:p>
    <w:p w14:paraId="401BAB24"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Председатель Собрания представителей</w:t>
      </w:r>
    </w:p>
    <w:p w14:paraId="008158D4"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городского поселения Суходол </w:t>
      </w:r>
    </w:p>
    <w:p w14:paraId="7D395AD5"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3E330F4D" w14:textId="1BABE220"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Самарской области</w:t>
      </w:r>
    </w:p>
    <w:p w14:paraId="767F6703" w14:textId="6563BC13"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w:t>
      </w:r>
      <w:proofErr w:type="spellStart"/>
      <w:r w:rsidRPr="00A51422">
        <w:rPr>
          <w:rFonts w:ascii="Times New Roman" w:hAnsi="Times New Roman" w:cs="Times New Roman"/>
          <w:sz w:val="12"/>
          <w:szCs w:val="12"/>
        </w:rPr>
        <w:t>С.И.Баранов</w:t>
      </w:r>
      <w:proofErr w:type="spellEnd"/>
      <w:r w:rsidRPr="00A51422">
        <w:rPr>
          <w:rFonts w:ascii="Times New Roman" w:hAnsi="Times New Roman" w:cs="Times New Roman"/>
          <w:sz w:val="12"/>
          <w:szCs w:val="12"/>
        </w:rPr>
        <w:t xml:space="preserve">      </w:t>
      </w:r>
    </w:p>
    <w:p w14:paraId="109FDF6B"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Глава городского поселения Суходол</w:t>
      </w:r>
    </w:p>
    <w:p w14:paraId="604AD320"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4A7C3FE4"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Самарской области                                 </w:t>
      </w:r>
    </w:p>
    <w:p w14:paraId="369519B0" w14:textId="3D6CA891"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w:t>
      </w:r>
      <w:proofErr w:type="spellStart"/>
      <w:r w:rsidRPr="00A51422">
        <w:rPr>
          <w:rFonts w:ascii="Times New Roman" w:hAnsi="Times New Roman" w:cs="Times New Roman"/>
          <w:sz w:val="12"/>
          <w:szCs w:val="12"/>
        </w:rPr>
        <w:t>В.В.Сапрыкин</w:t>
      </w:r>
      <w:proofErr w:type="spellEnd"/>
    </w:p>
    <w:p w14:paraId="0C8B8F7B" w14:textId="610C1C20" w:rsidR="00A51422" w:rsidRDefault="00A51422" w:rsidP="00A51422">
      <w:pPr>
        <w:tabs>
          <w:tab w:val="left" w:pos="0"/>
        </w:tabs>
        <w:spacing w:after="0" w:line="240" w:lineRule="auto"/>
        <w:ind w:firstLine="284"/>
        <w:jc w:val="right"/>
        <w:rPr>
          <w:rFonts w:ascii="Times New Roman" w:hAnsi="Times New Roman" w:cs="Times New Roman"/>
          <w:sz w:val="12"/>
          <w:szCs w:val="12"/>
        </w:rPr>
      </w:pPr>
    </w:p>
    <w:p w14:paraId="1ECCA583"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Приложение</w:t>
      </w:r>
    </w:p>
    <w:p w14:paraId="2BF66802"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к решению Собрания представителей</w:t>
      </w:r>
    </w:p>
    <w:p w14:paraId="61F6284E"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городского поселения Суходол </w:t>
      </w:r>
    </w:p>
    <w:p w14:paraId="16668D17"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2700F144" w14:textId="3B7519AB"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Самарской области</w:t>
      </w:r>
    </w:p>
    <w:p w14:paraId="6A347DB1"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от 15 декабря 2021 г. № 38</w:t>
      </w:r>
    </w:p>
    <w:p w14:paraId="7AC6CDC8"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p>
    <w:p w14:paraId="09002A1F" w14:textId="2486839D"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ПРОЕКТ</w:t>
      </w:r>
    </w:p>
    <w:p w14:paraId="07F14A1F" w14:textId="702C6155"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РЕШЕНИЕ</w:t>
      </w:r>
    </w:p>
    <w:p w14:paraId="6C2FF68A" w14:textId="406A76DE"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 «___» __________ 2022 г.</w:t>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51422">
        <w:rPr>
          <w:rFonts w:ascii="Times New Roman" w:hAnsi="Times New Roman" w:cs="Times New Roman"/>
          <w:sz w:val="12"/>
          <w:szCs w:val="12"/>
        </w:rPr>
        <w:t>№ ___</w:t>
      </w:r>
    </w:p>
    <w:p w14:paraId="5961DD25" w14:textId="4F5EFE6F"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О внесении изменений в Устав городского поселения Суходол муниципального района Сергиевский Самарской области</w:t>
      </w:r>
    </w:p>
    <w:p w14:paraId="7E4DA01B" w14:textId="0A53D5B9"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городского поселения Суходол муниципального района Сергиевский Самарской области «О внесении изменений в Устав городского поселения Суходол муниципального района Сергиевский Самарской области» от _______ 2022 года, Собрание представителей городского поселения Суходол муниципального района Сергиевский Самарской области</w:t>
      </w:r>
    </w:p>
    <w:p w14:paraId="0304366E"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 РЕШИЛО:</w:t>
      </w:r>
    </w:p>
    <w:p w14:paraId="0E1790C7" w14:textId="5D9E5E5E"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1.Внести следующие изменения в Устав городского поселения Суходол муниципального района Сергиевский Самарской области, принятый решением Собрания представителей городского поселения Суходол муниципального района Сергиевский Самарской области от 29.07.2015 № 21 (далее – Устав):</w:t>
      </w:r>
    </w:p>
    <w:p w14:paraId="3919E6A1"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1) в пункте 1 статьи 7 Устава: </w:t>
      </w:r>
    </w:p>
    <w:p w14:paraId="31B17B24"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а) подпункт 4.1 изложить в следующей редакции:</w:t>
      </w:r>
    </w:p>
    <w:p w14:paraId="00CDE6F4"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p w14:paraId="7621CE11"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б) подпункт 5 изложить в следующей редакции:</w:t>
      </w:r>
    </w:p>
    <w:p w14:paraId="09EB618F"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60A61E0"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подпункт 21 изложить в следующей редакции:</w:t>
      </w:r>
    </w:p>
    <w:p w14:paraId="77598751"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0A9306D"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35B3A522"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пункт 2 статьи 11 Устава изложить в следующей редакции:</w:t>
      </w:r>
    </w:p>
    <w:p w14:paraId="47D2D388"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7E09DB80"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 подпункт 13 пункта 2 статьи 35 Устава признать утратившим силу;</w:t>
      </w:r>
    </w:p>
    <w:p w14:paraId="5B36A832"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4) подпункт 7 пункта 1 статьи 38 Устава изложить в следующей редакции: </w:t>
      </w:r>
    </w:p>
    <w:p w14:paraId="5ADF792D"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38AC95"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5) пункт 9 статьи 43 Устава изложить в следующей редакции: </w:t>
      </w:r>
    </w:p>
    <w:p w14:paraId="7B41A5EB"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08727C0"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6) пункт 5 статьи 44 Устава дополнить абзацем следующего содержания: </w:t>
      </w:r>
    </w:p>
    <w:p w14:paraId="7C0CC27E"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«Полное наименование Администрации поселения: Администрация городского поселения Суходол муниципального района Сергиевский Самарской области. Сокращенное наименование Администрации поселения: Администрация ГП Суходол </w:t>
      </w:r>
      <w:proofErr w:type="spellStart"/>
      <w:r w:rsidRPr="00A51422">
        <w:rPr>
          <w:rFonts w:ascii="Times New Roman" w:hAnsi="Times New Roman" w:cs="Times New Roman"/>
          <w:sz w:val="12"/>
          <w:szCs w:val="12"/>
        </w:rPr>
        <w:t>м.р</w:t>
      </w:r>
      <w:proofErr w:type="spellEnd"/>
      <w:r w:rsidRPr="00A51422">
        <w:rPr>
          <w:rFonts w:ascii="Times New Roman" w:hAnsi="Times New Roman" w:cs="Times New Roman"/>
          <w:sz w:val="12"/>
          <w:szCs w:val="12"/>
        </w:rPr>
        <w:t>. Сергиевский.»;</w:t>
      </w:r>
    </w:p>
    <w:p w14:paraId="108E627F"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7) пункт 15 статьи 45 Устава изложить в следующей редакции:</w:t>
      </w:r>
    </w:p>
    <w:p w14:paraId="41656C64"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«15) осуществление муниципального контроля в соответствии с федеральными законами в пределах полномочий, установленных федеральными законами;»;</w:t>
      </w:r>
    </w:p>
    <w:p w14:paraId="6AFC1264"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635A6CE7"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Поручить Главе городского поселения Суходол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1F10CD63"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 После государственной регистрации вносимых настоящим Решением изменений в Устав городского поселения Суходол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487760CD" w14:textId="1F97365C"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4. Настоящее Решение вступает в силу со дня его официального опубликования.</w:t>
      </w:r>
    </w:p>
    <w:p w14:paraId="26C973BD"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Председатель Собрания представителей</w:t>
      </w:r>
    </w:p>
    <w:p w14:paraId="1969D648"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городского поселения Суходол</w:t>
      </w:r>
    </w:p>
    <w:p w14:paraId="0C4E399D"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муниципального района Сергиевский</w:t>
      </w:r>
    </w:p>
    <w:p w14:paraId="099CA924"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Самарской области                                        </w:t>
      </w:r>
    </w:p>
    <w:p w14:paraId="47B8CE05" w14:textId="1E464A4A"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С.И. Баранов</w:t>
      </w:r>
    </w:p>
    <w:p w14:paraId="17C4804B"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Глава городского поселения Суходол </w:t>
      </w:r>
    </w:p>
    <w:p w14:paraId="687A74FE"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муниципального района Сергиевский</w:t>
      </w:r>
    </w:p>
    <w:p w14:paraId="6BE803CF"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Самарской области                                                </w:t>
      </w:r>
    </w:p>
    <w:p w14:paraId="3CE71382" w14:textId="509FFC02"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В.В. Сапрыкин</w:t>
      </w:r>
    </w:p>
    <w:p w14:paraId="2493C719" w14:textId="5449D2E9" w:rsidR="00A51422" w:rsidRDefault="00A51422" w:rsidP="00A51422">
      <w:pPr>
        <w:tabs>
          <w:tab w:val="left" w:pos="0"/>
        </w:tabs>
        <w:spacing w:after="0" w:line="240" w:lineRule="auto"/>
        <w:ind w:firstLine="284"/>
        <w:jc w:val="right"/>
        <w:rPr>
          <w:rFonts w:ascii="Times New Roman" w:hAnsi="Times New Roman" w:cs="Times New Roman"/>
          <w:sz w:val="12"/>
          <w:szCs w:val="12"/>
        </w:rPr>
      </w:pPr>
    </w:p>
    <w:p w14:paraId="3D79691C" w14:textId="6E0C5BF3"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РЕШЕНИЕ</w:t>
      </w:r>
    </w:p>
    <w:p w14:paraId="075B5D91" w14:textId="1F726464"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15 декабря 2021 г.</w:t>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w:t>
      </w:r>
      <w:r w:rsidRPr="00A51422">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51422">
        <w:rPr>
          <w:rFonts w:ascii="Times New Roman" w:hAnsi="Times New Roman" w:cs="Times New Roman"/>
          <w:sz w:val="12"/>
          <w:szCs w:val="12"/>
        </w:rPr>
        <w:t xml:space="preserve">          №40 </w:t>
      </w:r>
    </w:p>
    <w:p w14:paraId="2E2E5D49" w14:textId="0282175D"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О предварительном одобрении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и вынесении проекта на публичные слушания</w:t>
      </w:r>
    </w:p>
    <w:p w14:paraId="43BD7829"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соответствии со статьями 28 и 44 Федерального закона от 06.10.2003 № 131-ФЗ «Об общих принципах организации местного самоуправления в Российской Федерации» Собрание представителей сельского поселения Черновка муниципального района Сергиевский Самарской области</w:t>
      </w:r>
    </w:p>
    <w:p w14:paraId="56B7910A"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РЕШИЛО:</w:t>
      </w:r>
    </w:p>
    <w:p w14:paraId="5B4405CC" w14:textId="53C705C1"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1.Предварительно одобрить проект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(приложение к настоящему решению).</w:t>
      </w:r>
    </w:p>
    <w:p w14:paraId="5B9F42CB" w14:textId="15349516"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2.В целях обсуждения проекта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(далее – проект решения) провести на территории сельского поселения Черновка муниципального района Сергиевский Самарской области публичные слушания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14:paraId="07D23DDE" w14:textId="1D481A8D"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3.Срок проведения публичных слушаний составляет 15 (пятнадцать) дней: с 28 декабря 2021 года по 11 января 2022 года.</w:t>
      </w:r>
    </w:p>
    <w:p w14:paraId="279C1224" w14:textId="722F577B"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4.Обсуждение проекта решения, а также учет представленных жителями поселения и иными заинтересованными лицами замечаний и предложений по проекту решения осуществляется в соответствии с Порядком организации и проведения публичных слушаний в сельском поселении Черновка муниципального района Сергиевский Самарской области, утвержденным решением Собрания представителей сельского поселения Черновка муниципального района Сергиевский Самарской области от 14.10.2015 № 8.</w:t>
      </w:r>
    </w:p>
    <w:p w14:paraId="2970B42A" w14:textId="1D3BF5BC"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5.Органом, уполномоченным на организацию и проведение публичных слушаний в соответствии с настоящим решением, является Собрание представителей сельского поселения Черновка муниципального района Сергиевский Самарской области.</w:t>
      </w:r>
    </w:p>
    <w:p w14:paraId="63BC74DD" w14:textId="204EDE14"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6.Место проведения публичных слушаний (место ведения протокола публичных слушаний) – 446543, Самарская область, Сергиевский район, село Черновка, ул. </w:t>
      </w:r>
      <w:proofErr w:type="spellStart"/>
      <w:r w:rsidRPr="00A51422">
        <w:rPr>
          <w:rFonts w:ascii="Times New Roman" w:hAnsi="Times New Roman" w:cs="Times New Roman"/>
          <w:sz w:val="12"/>
          <w:szCs w:val="12"/>
        </w:rPr>
        <w:t>Новостроевская</w:t>
      </w:r>
      <w:proofErr w:type="spellEnd"/>
      <w:r w:rsidRPr="00A51422">
        <w:rPr>
          <w:rFonts w:ascii="Times New Roman" w:hAnsi="Times New Roman" w:cs="Times New Roman"/>
          <w:sz w:val="12"/>
          <w:szCs w:val="12"/>
        </w:rPr>
        <w:t>, д. 10.</w:t>
      </w:r>
    </w:p>
    <w:p w14:paraId="4FDC38AC" w14:textId="0CAA6243"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7.Мероприятие по информированию жителей поселения по вопросу обсуждения проекта решения состоится 29 декабря 2021 года в 16.00 часов по адресу: 446543, Самарская область, Сергиевский район, село Черновка, ул. </w:t>
      </w:r>
      <w:proofErr w:type="spellStart"/>
      <w:r w:rsidRPr="00A51422">
        <w:rPr>
          <w:rFonts w:ascii="Times New Roman" w:hAnsi="Times New Roman" w:cs="Times New Roman"/>
          <w:sz w:val="12"/>
          <w:szCs w:val="12"/>
        </w:rPr>
        <w:t>Новостроевская</w:t>
      </w:r>
      <w:proofErr w:type="spellEnd"/>
      <w:r w:rsidRPr="00A51422">
        <w:rPr>
          <w:rFonts w:ascii="Times New Roman" w:hAnsi="Times New Roman" w:cs="Times New Roman"/>
          <w:sz w:val="12"/>
          <w:szCs w:val="12"/>
        </w:rPr>
        <w:t>, д. 10.</w:t>
      </w:r>
    </w:p>
    <w:p w14:paraId="4E76F806" w14:textId="7F885244"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8.Назначить лицом, ответственным за ведение протокола публичных слушаний и протокола мероприятия по информированию жителей сельского поселения Черновка муниципального района Сергиевский по вопросу публичных слушаний, ведущего специалиста администрации сельского поселения Черновка </w:t>
      </w:r>
      <w:proofErr w:type="spellStart"/>
      <w:r w:rsidRPr="00A51422">
        <w:rPr>
          <w:rFonts w:ascii="Times New Roman" w:hAnsi="Times New Roman" w:cs="Times New Roman"/>
          <w:sz w:val="12"/>
          <w:szCs w:val="12"/>
        </w:rPr>
        <w:t>Простову</w:t>
      </w:r>
      <w:proofErr w:type="spellEnd"/>
      <w:r w:rsidRPr="00A51422">
        <w:rPr>
          <w:rFonts w:ascii="Times New Roman" w:hAnsi="Times New Roman" w:cs="Times New Roman"/>
          <w:sz w:val="12"/>
          <w:szCs w:val="12"/>
        </w:rPr>
        <w:t xml:space="preserve"> Маргариту </w:t>
      </w:r>
      <w:proofErr w:type="spellStart"/>
      <w:r w:rsidRPr="00A51422">
        <w:rPr>
          <w:rFonts w:ascii="Times New Roman" w:hAnsi="Times New Roman" w:cs="Times New Roman"/>
          <w:sz w:val="12"/>
          <w:szCs w:val="12"/>
        </w:rPr>
        <w:t>Рафаэльевну</w:t>
      </w:r>
      <w:proofErr w:type="spellEnd"/>
      <w:r w:rsidRPr="00A51422">
        <w:rPr>
          <w:rFonts w:ascii="Times New Roman" w:hAnsi="Times New Roman" w:cs="Times New Roman"/>
          <w:sz w:val="12"/>
          <w:szCs w:val="12"/>
        </w:rPr>
        <w:t xml:space="preserve">. </w:t>
      </w:r>
    </w:p>
    <w:p w14:paraId="4515DA57" w14:textId="2BC9082B"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9.Принятие замечаний и предложений по вопросам публичных слушаний, поступивших от жителей поселения и иных заинтересованных лиц, осуществляется по адресу, указанному в пункте 6 настоящего решения, в рабочие дни с 10 часов до 17 часов. Письменные замечания и предложения подлежат приобщению к протоколу публичных слушаний.</w:t>
      </w:r>
    </w:p>
    <w:p w14:paraId="7266257A" w14:textId="5A4B3110"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10.Прием замечаний и предложений по вопросу публичных слушаний оканчивается 8 января 2022 года.</w:t>
      </w:r>
    </w:p>
    <w:p w14:paraId="53B8AC69" w14:textId="11A60BAE"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11.Опубликовать настоящее решение, проект решения (приложение к настоящему решению) в газете «Сергиевский вестник».</w:t>
      </w:r>
    </w:p>
    <w:p w14:paraId="19ADC239" w14:textId="6291666A"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12.Настоящее решение вступает в силу со дня его официального опубликования.</w:t>
      </w:r>
    </w:p>
    <w:p w14:paraId="3A00B7E2"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Председатель Собрания представителей</w:t>
      </w:r>
    </w:p>
    <w:p w14:paraId="489B3543"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сельского поселения Черновка</w:t>
      </w:r>
    </w:p>
    <w:p w14:paraId="05573538"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29B7CC0A"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Самарской области</w:t>
      </w:r>
    </w:p>
    <w:p w14:paraId="2FE23898" w14:textId="360CF24A"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И.В. Милюкова                </w:t>
      </w:r>
    </w:p>
    <w:p w14:paraId="14A1F0F8"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Глава сельского поселения Черновка</w:t>
      </w:r>
    </w:p>
    <w:p w14:paraId="23A61417"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32C7CA8F"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Самарской области</w:t>
      </w:r>
    </w:p>
    <w:p w14:paraId="2F2D23C4" w14:textId="360044AA"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К.Л. Григорьев</w:t>
      </w:r>
    </w:p>
    <w:p w14:paraId="43570460" w14:textId="7C4FAFD0" w:rsidR="00A51422" w:rsidRDefault="00A51422" w:rsidP="00A51422">
      <w:pPr>
        <w:tabs>
          <w:tab w:val="left" w:pos="0"/>
        </w:tabs>
        <w:spacing w:after="0" w:line="240" w:lineRule="auto"/>
        <w:ind w:firstLine="284"/>
        <w:jc w:val="right"/>
        <w:rPr>
          <w:rFonts w:ascii="Times New Roman" w:hAnsi="Times New Roman" w:cs="Times New Roman"/>
          <w:sz w:val="12"/>
          <w:szCs w:val="12"/>
        </w:rPr>
      </w:pPr>
    </w:p>
    <w:p w14:paraId="0559BEF0"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Приложение</w:t>
      </w:r>
    </w:p>
    <w:p w14:paraId="5EFEAFD6"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к решению Собрания представителей</w:t>
      </w:r>
    </w:p>
    <w:p w14:paraId="7FA495B6"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lastRenderedPageBreak/>
        <w:t>сельского поселения Черновка</w:t>
      </w:r>
    </w:p>
    <w:p w14:paraId="5A5DEF42"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муниципального района Сергиевский</w:t>
      </w:r>
    </w:p>
    <w:p w14:paraId="6BAC9CDA" w14:textId="681074CE"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Самарской области</w:t>
      </w:r>
    </w:p>
    <w:p w14:paraId="1B020CD8" w14:textId="60B08A72"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от 15 декабря 2021 г. № 40</w:t>
      </w:r>
    </w:p>
    <w:p w14:paraId="56964E32" w14:textId="00C9D9ED"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ПРОЕКТ</w:t>
      </w:r>
    </w:p>
    <w:p w14:paraId="1FEE61F0" w14:textId="6FBC1E96"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РЕШЕНИЕ</w:t>
      </w:r>
    </w:p>
    <w:p w14:paraId="25E53EC4" w14:textId="5ABA07DA"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«___» __________ 2022 г.</w:t>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w:t>
      </w:r>
      <w:r>
        <w:rPr>
          <w:rFonts w:ascii="Times New Roman" w:hAnsi="Times New Roman" w:cs="Times New Roman"/>
          <w:sz w:val="12"/>
          <w:szCs w:val="12"/>
        </w:rPr>
        <w:t xml:space="preserve">                                                                                                                                         </w:t>
      </w:r>
      <w:r w:rsidRPr="00A51422">
        <w:rPr>
          <w:rFonts w:ascii="Times New Roman" w:hAnsi="Times New Roman" w:cs="Times New Roman"/>
          <w:sz w:val="12"/>
          <w:szCs w:val="12"/>
        </w:rPr>
        <w:t xml:space="preserve"> № ____</w:t>
      </w:r>
    </w:p>
    <w:p w14:paraId="7BC4E706" w14:textId="2DCC1D39" w:rsidR="00A51422" w:rsidRPr="00A51422" w:rsidRDefault="00A51422" w:rsidP="00A51422">
      <w:pPr>
        <w:tabs>
          <w:tab w:val="left" w:pos="0"/>
        </w:tabs>
        <w:spacing w:after="0" w:line="240" w:lineRule="auto"/>
        <w:ind w:firstLine="284"/>
        <w:jc w:val="center"/>
        <w:rPr>
          <w:rFonts w:ascii="Times New Roman" w:hAnsi="Times New Roman" w:cs="Times New Roman"/>
          <w:sz w:val="12"/>
          <w:szCs w:val="12"/>
        </w:rPr>
      </w:pPr>
      <w:r w:rsidRPr="00A51422">
        <w:rPr>
          <w:rFonts w:ascii="Times New Roman" w:hAnsi="Times New Roman" w:cs="Times New Roman"/>
          <w:sz w:val="12"/>
          <w:szCs w:val="12"/>
        </w:rPr>
        <w:t>О внесении изменений в Устав сельского поселения Черновка муниципального района Сергиевский Самарской области</w:t>
      </w:r>
    </w:p>
    <w:p w14:paraId="637C196A" w14:textId="0A89EFA6"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соответствии со статьей 44 Федерального закона от 06.10.2003 № 131-ФЗ «Об общих принципах организации местного самоуправления в Российской Федерации» с учетом заключения о результатах публичных слушаний по проекту решения Собрания представителей сельского поселения Черновка муниципального района Сергиевский Самарской области «О внесении изменений в Устав сельского поселения Черновка муниципального района Сергиевский Самарской области» от _______2022 года, Собрание представителей сельского поселения Черновка муниципального района Сергиевский Самарской области</w:t>
      </w:r>
    </w:p>
    <w:p w14:paraId="1D1D1510" w14:textId="68BB61E8"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 РЕШИЛО:</w:t>
      </w:r>
    </w:p>
    <w:p w14:paraId="7FBDCBBE" w14:textId="77A800BB"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1.Внести следующие изменения в Устав сельского поселения Черновка муниципального района Сергиевский Самарской области, принятый решением Собрания представителей сельского поселения Черновка муниципального района Сергиевский Самарской области от 29.07.2015№ 23(далее – Устав):</w:t>
      </w:r>
    </w:p>
    <w:p w14:paraId="2F3E3C6C"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 в пункте 1 статьи 7 Устава:</w:t>
      </w:r>
    </w:p>
    <w:p w14:paraId="01A0D394"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а) подпункт 4.1 изложить в следующей редакции:</w:t>
      </w:r>
    </w:p>
    <w:p w14:paraId="11E18E2A"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151799FC"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б) подпункт 5 изложить в следующей редакции:</w:t>
      </w:r>
    </w:p>
    <w:p w14:paraId="457B046B"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1B6550FB"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в) подпункт 21 изложить в следующей редакции:</w:t>
      </w:r>
    </w:p>
    <w:p w14:paraId="18E06FB9"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52ACB12"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г) в подпункте 28 слова «использования и охраны» заменить словами «охраны и использования»;</w:t>
      </w:r>
    </w:p>
    <w:p w14:paraId="05BD5A98"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пункт 2 статьи 11 Устава изложить в следующей редакции:</w:t>
      </w:r>
    </w:p>
    <w:p w14:paraId="4C491FCE"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C561095"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 подпункт 13 пункта 2 статьи 35 Устава признать утратившим силу;</w:t>
      </w:r>
    </w:p>
    <w:p w14:paraId="7CC6E96F"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4) подпункт 7 пункта 1 статьи 38 Устава изложить в следующей редакции: </w:t>
      </w:r>
    </w:p>
    <w:p w14:paraId="75F64833"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3CB68E"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5) пункт 9 статьи 43 Устава изложить в следующей редакции: </w:t>
      </w:r>
    </w:p>
    <w:p w14:paraId="283419F6"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D4CAEE"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6) пункт 5 статьи 44 Устава дополнить абзацем следующего содержания: </w:t>
      </w:r>
    </w:p>
    <w:p w14:paraId="0B7A0121"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«Полное наименование Администрации поселения: Администрация сельского поселения Черновка муниципального района Сергиевский Самарской области. Сокращенное наименование Администрации поселения: Администрация СП Черновка </w:t>
      </w:r>
      <w:proofErr w:type="spellStart"/>
      <w:r w:rsidRPr="00A51422">
        <w:rPr>
          <w:rFonts w:ascii="Times New Roman" w:hAnsi="Times New Roman" w:cs="Times New Roman"/>
          <w:sz w:val="12"/>
          <w:szCs w:val="12"/>
        </w:rPr>
        <w:t>м.р</w:t>
      </w:r>
      <w:proofErr w:type="spellEnd"/>
      <w:r w:rsidRPr="00A51422">
        <w:rPr>
          <w:rFonts w:ascii="Times New Roman" w:hAnsi="Times New Roman" w:cs="Times New Roman"/>
          <w:sz w:val="12"/>
          <w:szCs w:val="12"/>
        </w:rPr>
        <w:t>. Сергиевский»;</w:t>
      </w:r>
    </w:p>
    <w:p w14:paraId="6289FB6B"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7) пункт 13 статьи 45 Устава изложить в следующей редакции:</w:t>
      </w:r>
    </w:p>
    <w:p w14:paraId="627F2D0F"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«13) осуществление муниципального контроля в соответствии с федеральными законами в пределах полномочий, установленных федеральными законами;»;</w:t>
      </w:r>
    </w:p>
    <w:p w14:paraId="43F07596"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8) в пункте 5 статьи 56 Устава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7ADBCCDC"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2. Поручить Главе сельского поселения Черновка муниципального района Сергиевский Самарской области направить настоящее Решение на государственную регистрацию в течение 15 (пятнадцати) дней со дня принятия настоящего Решения.</w:t>
      </w:r>
    </w:p>
    <w:p w14:paraId="5D4F1E2A"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3. После государственной регистрации вносимых настоящим Решением изменений в Устав сельского поселения Черновка муниципального района Сергиевский Самарской области осуществить официальное опубликование настоящего Решения в газете «Сергиевский вестник».</w:t>
      </w:r>
    </w:p>
    <w:p w14:paraId="57854738" w14:textId="03310504"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4. Настоящее Решение вступает в силу со дня его официального опубликования.</w:t>
      </w:r>
    </w:p>
    <w:p w14:paraId="2F0A054A"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Председатель Собрания представителей</w:t>
      </w:r>
    </w:p>
    <w:p w14:paraId="2E79A879"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сельского поселения Черновка</w:t>
      </w:r>
    </w:p>
    <w:p w14:paraId="0C40F377"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53B3870E" w14:textId="2540E6B8"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Самарской области</w:t>
      </w:r>
    </w:p>
    <w:p w14:paraId="5DEBF7E1" w14:textId="32B7E406"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r>
      <w:r w:rsidRPr="00A51422">
        <w:rPr>
          <w:rFonts w:ascii="Times New Roman" w:hAnsi="Times New Roman" w:cs="Times New Roman"/>
          <w:sz w:val="12"/>
          <w:szCs w:val="12"/>
        </w:rPr>
        <w:tab/>
        <w:t xml:space="preserve">         И.В. Милюков</w:t>
      </w:r>
    </w:p>
    <w:p w14:paraId="40916262"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Глава сельского поселения Черновка</w:t>
      </w:r>
    </w:p>
    <w:p w14:paraId="247815CE" w14:textId="77777777"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муниципального района Сергиевский </w:t>
      </w:r>
    </w:p>
    <w:p w14:paraId="344E163D" w14:textId="77777777" w:rsid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Самарской области                                         </w:t>
      </w:r>
    </w:p>
    <w:p w14:paraId="1818AFB5" w14:textId="55D700FF" w:rsidR="00A51422" w:rsidRPr="00A51422" w:rsidRDefault="00A51422" w:rsidP="00A51422">
      <w:pPr>
        <w:tabs>
          <w:tab w:val="left" w:pos="0"/>
        </w:tabs>
        <w:spacing w:after="0" w:line="240" w:lineRule="auto"/>
        <w:ind w:firstLine="284"/>
        <w:jc w:val="right"/>
        <w:rPr>
          <w:rFonts w:ascii="Times New Roman" w:hAnsi="Times New Roman" w:cs="Times New Roman"/>
          <w:sz w:val="12"/>
          <w:szCs w:val="12"/>
        </w:rPr>
      </w:pPr>
      <w:r w:rsidRPr="00A51422">
        <w:rPr>
          <w:rFonts w:ascii="Times New Roman" w:hAnsi="Times New Roman" w:cs="Times New Roman"/>
          <w:sz w:val="12"/>
          <w:szCs w:val="12"/>
        </w:rPr>
        <w:t xml:space="preserve">                          К.Л. Григорьев</w:t>
      </w:r>
    </w:p>
    <w:p w14:paraId="07E436E6" w14:textId="77777777" w:rsidR="00A51422" w:rsidRPr="00A51422" w:rsidRDefault="00A51422" w:rsidP="00A51422">
      <w:pPr>
        <w:tabs>
          <w:tab w:val="left" w:pos="0"/>
        </w:tabs>
        <w:spacing w:after="0" w:line="240" w:lineRule="auto"/>
        <w:ind w:firstLine="284"/>
        <w:jc w:val="both"/>
        <w:rPr>
          <w:rFonts w:ascii="Times New Roman" w:hAnsi="Times New Roman" w:cs="Times New Roman"/>
          <w:sz w:val="12"/>
          <w:szCs w:val="12"/>
        </w:rPr>
      </w:pPr>
      <w:r w:rsidRPr="00A51422">
        <w:rPr>
          <w:rFonts w:ascii="Times New Roman" w:hAnsi="Times New Roman" w:cs="Times New Roman"/>
          <w:sz w:val="12"/>
          <w:szCs w:val="12"/>
        </w:rPr>
        <w:t xml:space="preserve"> </w:t>
      </w:r>
    </w:p>
    <w:p w14:paraId="289FEB8A" w14:textId="77777777" w:rsidR="00A51422" w:rsidRPr="00A23F20" w:rsidRDefault="00A51422" w:rsidP="00A51422">
      <w:pPr>
        <w:tabs>
          <w:tab w:val="left" w:pos="0"/>
        </w:tabs>
        <w:spacing w:after="0" w:line="240" w:lineRule="auto"/>
        <w:ind w:firstLine="284"/>
        <w:jc w:val="both"/>
        <w:rPr>
          <w:rFonts w:ascii="Times New Roman" w:hAnsi="Times New Roman" w:cs="Times New Roman"/>
          <w:sz w:val="12"/>
          <w:szCs w:val="12"/>
        </w:rPr>
      </w:pPr>
    </w:p>
    <w:p w14:paraId="7D1361ED" w14:textId="4F2E7E45" w:rsidR="00A23F20" w:rsidRDefault="00A23F20" w:rsidP="007625BD">
      <w:pPr>
        <w:tabs>
          <w:tab w:val="left" w:pos="0"/>
        </w:tabs>
        <w:spacing w:after="0" w:line="240" w:lineRule="auto"/>
        <w:ind w:firstLine="284"/>
        <w:jc w:val="right"/>
        <w:rPr>
          <w:rFonts w:ascii="Times New Roman" w:hAnsi="Times New Roman" w:cs="Times New Roman"/>
          <w:sz w:val="12"/>
          <w:szCs w:val="12"/>
        </w:rPr>
      </w:pPr>
    </w:p>
    <w:p w14:paraId="45AEF7BB" w14:textId="77777777" w:rsidR="007625BD" w:rsidRDefault="007625BD" w:rsidP="00A23F20">
      <w:pPr>
        <w:tabs>
          <w:tab w:val="left" w:pos="0"/>
        </w:tabs>
        <w:spacing w:after="0" w:line="240" w:lineRule="auto"/>
        <w:ind w:firstLine="284"/>
        <w:jc w:val="both"/>
        <w:rPr>
          <w:rFonts w:ascii="Times New Roman" w:hAnsi="Times New Roman" w:cs="Times New Roman"/>
          <w:sz w:val="12"/>
          <w:szCs w:val="12"/>
        </w:rPr>
      </w:pPr>
    </w:p>
    <w:p w14:paraId="6E9557F6" w14:textId="77777777" w:rsidR="00145C8E" w:rsidRPr="00416A7A" w:rsidRDefault="00145C8E" w:rsidP="00A23F20">
      <w:pPr>
        <w:tabs>
          <w:tab w:val="left" w:pos="0"/>
        </w:tabs>
        <w:spacing w:after="0" w:line="240" w:lineRule="auto"/>
        <w:ind w:firstLine="284"/>
        <w:jc w:val="both"/>
        <w:rPr>
          <w:rFonts w:ascii="Times New Roman" w:hAnsi="Times New Roman" w:cs="Times New Roman"/>
          <w:sz w:val="12"/>
          <w:szCs w:val="12"/>
        </w:rPr>
      </w:pPr>
    </w:p>
    <w:p w14:paraId="3D0C13AD" w14:textId="77777777" w:rsidR="00416A7A" w:rsidRDefault="00416A7A" w:rsidP="00416A7A">
      <w:pPr>
        <w:tabs>
          <w:tab w:val="left" w:pos="0"/>
        </w:tabs>
        <w:spacing w:after="0" w:line="240" w:lineRule="auto"/>
        <w:ind w:firstLine="284"/>
        <w:jc w:val="both"/>
        <w:rPr>
          <w:rFonts w:ascii="Times New Roman" w:hAnsi="Times New Roman" w:cs="Times New Roman"/>
          <w:sz w:val="12"/>
          <w:szCs w:val="12"/>
        </w:rPr>
      </w:pPr>
    </w:p>
    <w:p w14:paraId="1A4EA676" w14:textId="5654C7DF" w:rsidR="00436655" w:rsidRDefault="00436655" w:rsidP="00436655">
      <w:pPr>
        <w:tabs>
          <w:tab w:val="left" w:pos="0"/>
        </w:tabs>
        <w:spacing w:after="0" w:line="240" w:lineRule="auto"/>
        <w:ind w:firstLine="284"/>
        <w:jc w:val="right"/>
        <w:rPr>
          <w:rFonts w:ascii="Times New Roman" w:hAnsi="Times New Roman" w:cs="Times New Roman"/>
          <w:sz w:val="12"/>
          <w:szCs w:val="12"/>
        </w:rPr>
      </w:pPr>
    </w:p>
    <w:p w14:paraId="0D848909" w14:textId="3089DBA3" w:rsidR="00436655" w:rsidRDefault="00436655" w:rsidP="00436655">
      <w:pPr>
        <w:tabs>
          <w:tab w:val="left" w:pos="0"/>
        </w:tabs>
        <w:spacing w:after="0" w:line="240" w:lineRule="auto"/>
        <w:ind w:firstLine="284"/>
        <w:jc w:val="right"/>
        <w:rPr>
          <w:rFonts w:ascii="Times New Roman" w:hAnsi="Times New Roman" w:cs="Times New Roman"/>
          <w:sz w:val="12"/>
          <w:szCs w:val="12"/>
        </w:rPr>
      </w:pPr>
    </w:p>
    <w:p w14:paraId="33BBCCFD" w14:textId="46B3D868" w:rsidR="00436655" w:rsidRDefault="00436655" w:rsidP="00436655">
      <w:pPr>
        <w:tabs>
          <w:tab w:val="left" w:pos="0"/>
        </w:tabs>
        <w:spacing w:after="0" w:line="240" w:lineRule="auto"/>
        <w:ind w:firstLine="284"/>
        <w:jc w:val="right"/>
        <w:rPr>
          <w:rFonts w:ascii="Times New Roman" w:hAnsi="Times New Roman" w:cs="Times New Roman"/>
          <w:sz w:val="12"/>
          <w:szCs w:val="12"/>
        </w:rPr>
      </w:pPr>
    </w:p>
    <w:p w14:paraId="7C81E718" w14:textId="77777777" w:rsidR="00436655" w:rsidRDefault="00436655" w:rsidP="00436655">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6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994579" w:rsidRPr="002F33EC" w14:paraId="4443247D" w14:textId="77777777" w:rsidTr="0099457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66D61A"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14:paraId="49306276"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14:paraId="603E197D"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64BB55"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14:paraId="38738D70"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14:paraId="4405C832"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DDFD15"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14:paraId="5B42DD14"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16.12</w:t>
            </w:r>
            <w:r w:rsidRPr="002F33EC">
              <w:rPr>
                <w:rFonts w:ascii="Times New Roman" w:eastAsia="Calibri" w:hAnsi="Times New Roman" w:cs="Times New Roman"/>
                <w:sz w:val="12"/>
                <w:szCs w:val="12"/>
              </w:rPr>
              <w:t>.2021 г.</w:t>
            </w:r>
          </w:p>
          <w:p w14:paraId="2F2828ED"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14:paraId="32B6CBB7"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14:paraId="29B1E720"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14:paraId="28FC8095"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14:paraId="79DD9251" w14:textId="77777777" w:rsidR="00994579" w:rsidRPr="002F33EC" w:rsidRDefault="00994579" w:rsidP="0099457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14:paraId="3DF747B2" w14:textId="77777777" w:rsidR="000D5B91" w:rsidRPr="00812B23" w:rsidRDefault="000D5B91" w:rsidP="00C167D8">
      <w:pPr>
        <w:tabs>
          <w:tab w:val="left" w:pos="0"/>
        </w:tabs>
        <w:spacing w:after="0" w:line="240" w:lineRule="auto"/>
        <w:ind w:firstLine="284"/>
        <w:jc w:val="both"/>
        <w:rPr>
          <w:rFonts w:ascii="Times New Roman" w:hAnsi="Times New Roman" w:cs="Times New Roman"/>
          <w:sz w:val="12"/>
          <w:szCs w:val="12"/>
        </w:rPr>
      </w:pPr>
    </w:p>
    <w:sectPr w:rsidR="000D5B91" w:rsidRPr="00812B23" w:rsidSect="0026343F">
      <w:headerReference w:type="default" r:id="rId37"/>
      <w:headerReference w:type="first" r:id="rId38"/>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FF19" w14:textId="77777777" w:rsidR="0024772B" w:rsidRDefault="0024772B" w:rsidP="000F23DD">
      <w:pPr>
        <w:spacing w:after="0" w:line="240" w:lineRule="auto"/>
      </w:pPr>
      <w:r>
        <w:separator/>
      </w:r>
    </w:p>
  </w:endnote>
  <w:endnote w:type="continuationSeparator" w:id="0">
    <w:p w14:paraId="75CF4D97" w14:textId="77777777" w:rsidR="0024772B" w:rsidRDefault="0024772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Harrington">
    <w:panose1 w:val="04040505050A02020702"/>
    <w:charset w:val="00"/>
    <w:family w:val="decorative"/>
    <w:pitch w:val="variable"/>
    <w:sig w:usb0="00000003" w:usb1="00000000" w:usb2="00000000" w:usb3="00000000" w:csb0="00000001" w:csb1="00000000"/>
  </w:font>
  <w:font w:name="ArialMT">
    <w:altName w:val="Arial Unicode MS"/>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7790E" w14:textId="77777777" w:rsidR="0024772B" w:rsidRDefault="0024772B" w:rsidP="000F23DD">
      <w:pPr>
        <w:spacing w:after="0" w:line="240" w:lineRule="auto"/>
      </w:pPr>
      <w:r>
        <w:separator/>
      </w:r>
    </w:p>
  </w:footnote>
  <w:footnote w:type="continuationSeparator" w:id="0">
    <w:p w14:paraId="27C40593" w14:textId="77777777" w:rsidR="0024772B" w:rsidRDefault="0024772B" w:rsidP="000F2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C573" w14:textId="77777777" w:rsidR="007C2C42" w:rsidRDefault="0024772B" w:rsidP="00DA1B49">
    <w:pPr>
      <w:pStyle w:val="af3"/>
      <w:tabs>
        <w:tab w:val="clear" w:pos="4677"/>
        <w:tab w:val="clear" w:pos="9355"/>
        <w:tab w:val="left" w:pos="1190"/>
      </w:tabs>
    </w:pPr>
    <w:sdt>
      <w:sdtPr>
        <w:id w:val="1889140055"/>
        <w:docPartObj>
          <w:docPartGallery w:val="Page Numbers (Top of Page)"/>
          <w:docPartUnique/>
        </w:docPartObj>
      </w:sdtPr>
      <w:sdtEndPr/>
      <w:sdtContent>
        <w:r w:rsidR="007C2C42">
          <w:fldChar w:fldCharType="begin"/>
        </w:r>
        <w:r w:rsidR="007C2C42">
          <w:instrText>PAGE   \* MERGEFORMAT</w:instrText>
        </w:r>
        <w:r w:rsidR="007C2C42">
          <w:fldChar w:fldCharType="separate"/>
        </w:r>
        <w:r w:rsidR="00D94792">
          <w:rPr>
            <w:noProof/>
          </w:rPr>
          <w:t>34</w:t>
        </w:r>
        <w:r w:rsidR="007C2C42">
          <w:rPr>
            <w:noProof/>
          </w:rPr>
          <w:fldChar w:fldCharType="end"/>
        </w:r>
      </w:sdtContent>
    </w:sdt>
  </w:p>
  <w:p w14:paraId="62E9B959" w14:textId="77777777" w:rsidR="007C2C42" w:rsidRPr="00BC242D" w:rsidRDefault="007C2C42"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14:paraId="3B786CBD" w14:textId="77777777" w:rsidR="007C2C42" w:rsidRPr="005C7A3A" w:rsidRDefault="007C2C42" w:rsidP="005C7A3A">
    <w:pPr>
      <w:pStyle w:val="af3"/>
      <w:rPr>
        <w:rFonts w:ascii="Times New Roman" w:hAnsi="Times New Roman" w:cs="Times New Roman"/>
        <w:sz w:val="18"/>
        <w:szCs w:val="16"/>
      </w:rPr>
    </w:pPr>
    <w:r>
      <w:rPr>
        <w:rFonts w:ascii="Times New Roman" w:hAnsi="Times New Roman" w:cs="Times New Roman"/>
        <w:sz w:val="18"/>
        <w:szCs w:val="16"/>
      </w:rPr>
      <w:t xml:space="preserve">Четверг, 16 декабря 2021 года, №125(647)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3F61" w14:textId="77777777" w:rsidR="007C2C42" w:rsidRDefault="007C2C42">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15:restartNumberingAfterBreak="0">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59F47C3"/>
    <w:multiLevelType w:val="hybridMultilevel"/>
    <w:tmpl w:val="C846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03854B3"/>
    <w:multiLevelType w:val="hybridMultilevel"/>
    <w:tmpl w:val="2C8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15:restartNumberingAfterBreak="0">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1BF53F9D"/>
    <w:multiLevelType w:val="hybridMultilevel"/>
    <w:tmpl w:val="192C07F0"/>
    <w:lvl w:ilvl="0" w:tplc="F65853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4" w15:restartNumberingAfterBreak="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5"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708708F"/>
    <w:multiLevelType w:val="hybridMultilevel"/>
    <w:tmpl w:val="2C8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9" w15:restartNumberingAfterBreak="0">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51"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2" w15:restartNumberingAfterBreak="0">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15:restartNumberingAfterBreak="0">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5"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6" w15:restartNumberingAfterBreak="0">
    <w:nsid w:val="50440CA2"/>
    <w:multiLevelType w:val="singleLevel"/>
    <w:tmpl w:val="2CAC0CE6"/>
    <w:lvl w:ilvl="0">
      <w:start w:val="1"/>
      <w:numFmt w:val="decimal"/>
      <w:pStyle w:val="a9"/>
      <w:lvlText w:val="%1)"/>
      <w:lvlJc w:val="left"/>
      <w:pPr>
        <w:tabs>
          <w:tab w:val="num" w:pos="1071"/>
        </w:tabs>
        <w:ind w:left="0" w:firstLine="709"/>
      </w:pPr>
    </w:lvl>
  </w:abstractNum>
  <w:abstractNum w:abstractNumId="57" w15:restartNumberingAfterBreak="0">
    <w:nsid w:val="517079AD"/>
    <w:multiLevelType w:val="hybridMultilevel"/>
    <w:tmpl w:val="2C8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D3A5067"/>
    <w:multiLevelType w:val="hybridMultilevel"/>
    <w:tmpl w:val="D2BAB840"/>
    <w:lvl w:ilvl="0" w:tplc="74A8F0A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0" w15:restartNumberingAfterBreak="0">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1345D01"/>
    <w:multiLevelType w:val="hybridMultilevel"/>
    <w:tmpl w:val="2C8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66" w15:restartNumberingAfterBreak="0">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8"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F97446A"/>
    <w:multiLevelType w:val="hybridMultilevel"/>
    <w:tmpl w:val="2C82E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73" w15:restartNumberingAfterBreak="0">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4" w15:restartNumberingAfterBreak="0">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75" w15:restartNumberingAfterBreak="0">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6"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7" w15:restartNumberingAfterBreak="0">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9" w15:restartNumberingAfterBreak="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5"/>
  </w:num>
  <w:num w:numId="3">
    <w:abstractNumId w:val="28"/>
  </w:num>
  <w:num w:numId="4">
    <w:abstractNumId w:val="50"/>
  </w:num>
  <w:num w:numId="5">
    <w:abstractNumId w:val="8"/>
  </w:num>
  <w:num w:numId="6">
    <w:abstractNumId w:val="66"/>
  </w:num>
  <w:num w:numId="7">
    <w:abstractNumId w:val="68"/>
  </w:num>
  <w:num w:numId="8">
    <w:abstractNumId w:val="43"/>
  </w:num>
  <w:num w:numId="9">
    <w:abstractNumId w:val="55"/>
  </w:num>
  <w:num w:numId="10">
    <w:abstractNumId w:val="4"/>
  </w:num>
  <w:num w:numId="11">
    <w:abstractNumId w:val="33"/>
  </w:num>
  <w:num w:numId="12">
    <w:abstractNumId w:val="56"/>
  </w:num>
  <w:num w:numId="13">
    <w:abstractNumId w:val="6"/>
  </w:num>
  <w:num w:numId="14">
    <w:abstractNumId w:val="3"/>
  </w:num>
  <w:num w:numId="15">
    <w:abstractNumId w:val="2"/>
  </w:num>
  <w:num w:numId="16">
    <w:abstractNumId w:val="5"/>
  </w:num>
  <w:num w:numId="17">
    <w:abstractNumId w:val="1"/>
  </w:num>
  <w:num w:numId="18">
    <w:abstractNumId w:val="0"/>
  </w:num>
  <w:num w:numId="19">
    <w:abstractNumId w:val="76"/>
  </w:num>
  <w:num w:numId="20">
    <w:abstractNumId w:val="51"/>
  </w:num>
  <w:num w:numId="21">
    <w:abstractNumId w:val="7"/>
  </w:num>
  <w:num w:numId="22">
    <w:abstractNumId w:val="78"/>
  </w:num>
  <w:num w:numId="23">
    <w:abstractNumId w:val="67"/>
  </w:num>
  <w:num w:numId="24">
    <w:abstractNumId w:val="41"/>
  </w:num>
  <w:num w:numId="25">
    <w:abstractNumId w:val="35"/>
  </w:num>
  <w:num w:numId="26">
    <w:abstractNumId w:val="63"/>
  </w:num>
  <w:num w:numId="27">
    <w:abstractNumId w:val="44"/>
  </w:num>
  <w:num w:numId="28">
    <w:abstractNumId w:val="80"/>
  </w:num>
  <w:num w:numId="29">
    <w:abstractNumId w:val="34"/>
  </w:num>
  <w:num w:numId="30">
    <w:abstractNumId w:val="71"/>
  </w:num>
  <w:num w:numId="31">
    <w:abstractNumId w:val="36"/>
  </w:num>
  <w:num w:numId="32">
    <w:abstractNumId w:val="52"/>
  </w:num>
  <w:num w:numId="33">
    <w:abstractNumId w:val="72"/>
  </w:num>
  <w:num w:numId="34">
    <w:abstractNumId w:val="70"/>
  </w:num>
  <w:num w:numId="35">
    <w:abstractNumId w:val="39"/>
  </w:num>
  <w:num w:numId="36">
    <w:abstractNumId w:val="46"/>
  </w:num>
  <w:num w:numId="37">
    <w:abstractNumId w:val="54"/>
  </w:num>
  <w:num w:numId="38">
    <w:abstractNumId w:val="29"/>
  </w:num>
  <w:num w:numId="39">
    <w:abstractNumId w:val="48"/>
  </w:num>
  <w:num w:numId="40">
    <w:abstractNumId w:val="40"/>
  </w:num>
  <w:num w:numId="41">
    <w:abstractNumId w:val="61"/>
  </w:num>
  <w:num w:numId="42">
    <w:abstractNumId w:val="74"/>
  </w:num>
  <w:num w:numId="43">
    <w:abstractNumId w:val="32"/>
  </w:num>
  <w:num w:numId="44">
    <w:abstractNumId w:val="65"/>
  </w:num>
  <w:num w:numId="45">
    <w:abstractNumId w:val="25"/>
  </w:num>
  <w:num w:numId="46">
    <w:abstractNumId w:val="79"/>
  </w:num>
  <w:num w:numId="47">
    <w:abstractNumId w:val="77"/>
  </w:num>
  <w:num w:numId="48">
    <w:abstractNumId w:val="73"/>
  </w:num>
  <w:num w:numId="49">
    <w:abstractNumId w:val="75"/>
  </w:num>
  <w:num w:numId="50">
    <w:abstractNumId w:val="62"/>
  </w:num>
  <w:num w:numId="51">
    <w:abstractNumId w:val="53"/>
  </w:num>
  <w:num w:numId="52">
    <w:abstractNumId w:val="58"/>
  </w:num>
  <w:num w:numId="53">
    <w:abstractNumId w:val="37"/>
  </w:num>
  <w:num w:numId="54">
    <w:abstractNumId w:val="49"/>
  </w:num>
  <w:num w:numId="55">
    <w:abstractNumId w:val="60"/>
  </w:num>
  <w:num w:numId="56">
    <w:abstractNumId w:val="42"/>
  </w:num>
  <w:num w:numId="57">
    <w:abstractNumId w:val="27"/>
  </w:num>
  <w:num w:numId="58">
    <w:abstractNumId w:val="38"/>
  </w:num>
  <w:num w:numId="59">
    <w:abstractNumId w:val="30"/>
  </w:num>
  <w:num w:numId="60">
    <w:abstractNumId w:val="31"/>
  </w:num>
  <w:num w:numId="61">
    <w:abstractNumId w:val="59"/>
  </w:num>
  <w:num w:numId="62">
    <w:abstractNumId w:val="47"/>
  </w:num>
  <w:num w:numId="63">
    <w:abstractNumId w:val="64"/>
  </w:num>
  <w:num w:numId="64">
    <w:abstractNumId w:val="57"/>
  </w:num>
  <w:num w:numId="65">
    <w:abstractNumId w:val="6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characterSpacingControl w:val="doNotCompress"/>
  <w:hdrShapeDefaults>
    <o:shapedefaults v:ext="edit" spidmax="2050"/>
  </w:hdrShapeDefaults>
  <w:footnotePr>
    <w:numStart w:val="4"/>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1F9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0D8"/>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17CC6"/>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999"/>
    <w:rsid w:val="00025A25"/>
    <w:rsid w:val="00025CCD"/>
    <w:rsid w:val="00025D93"/>
    <w:rsid w:val="0002605A"/>
    <w:rsid w:val="000261BC"/>
    <w:rsid w:val="000261DC"/>
    <w:rsid w:val="0002654E"/>
    <w:rsid w:val="00026594"/>
    <w:rsid w:val="0002698B"/>
    <w:rsid w:val="00026F27"/>
    <w:rsid w:val="00027089"/>
    <w:rsid w:val="00027264"/>
    <w:rsid w:val="0002730B"/>
    <w:rsid w:val="00027418"/>
    <w:rsid w:val="00027586"/>
    <w:rsid w:val="000276DB"/>
    <w:rsid w:val="000278CE"/>
    <w:rsid w:val="000279B5"/>
    <w:rsid w:val="00027BAF"/>
    <w:rsid w:val="00027F69"/>
    <w:rsid w:val="000301C2"/>
    <w:rsid w:val="0003059C"/>
    <w:rsid w:val="000305F1"/>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CD8"/>
    <w:rsid w:val="00043F60"/>
    <w:rsid w:val="00044026"/>
    <w:rsid w:val="000440A8"/>
    <w:rsid w:val="000440D5"/>
    <w:rsid w:val="000443FC"/>
    <w:rsid w:val="00044550"/>
    <w:rsid w:val="0004458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850"/>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750"/>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D98"/>
    <w:rsid w:val="00062FF0"/>
    <w:rsid w:val="00063037"/>
    <w:rsid w:val="00063153"/>
    <w:rsid w:val="00063295"/>
    <w:rsid w:val="00063386"/>
    <w:rsid w:val="0006343E"/>
    <w:rsid w:val="000635E0"/>
    <w:rsid w:val="00063812"/>
    <w:rsid w:val="0006385C"/>
    <w:rsid w:val="000638D9"/>
    <w:rsid w:val="00063980"/>
    <w:rsid w:val="00064162"/>
    <w:rsid w:val="000642BD"/>
    <w:rsid w:val="0006455E"/>
    <w:rsid w:val="00064621"/>
    <w:rsid w:val="00064868"/>
    <w:rsid w:val="000648B5"/>
    <w:rsid w:val="00064B4D"/>
    <w:rsid w:val="00064DCB"/>
    <w:rsid w:val="00064F61"/>
    <w:rsid w:val="00064F81"/>
    <w:rsid w:val="000655F9"/>
    <w:rsid w:val="00065727"/>
    <w:rsid w:val="000657EB"/>
    <w:rsid w:val="000657F7"/>
    <w:rsid w:val="00065AA9"/>
    <w:rsid w:val="00065D2D"/>
    <w:rsid w:val="00065F8B"/>
    <w:rsid w:val="00066297"/>
    <w:rsid w:val="000662A5"/>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5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77D"/>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95A"/>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B0F"/>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45"/>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C95"/>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7C9"/>
    <w:rsid w:val="000A188C"/>
    <w:rsid w:val="000A1A6A"/>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9B5"/>
    <w:rsid w:val="000A5A38"/>
    <w:rsid w:val="000A5ABD"/>
    <w:rsid w:val="000A5C63"/>
    <w:rsid w:val="000A5C93"/>
    <w:rsid w:val="000A5E8E"/>
    <w:rsid w:val="000A5FEB"/>
    <w:rsid w:val="000A625B"/>
    <w:rsid w:val="000A6377"/>
    <w:rsid w:val="000A65A2"/>
    <w:rsid w:val="000A662B"/>
    <w:rsid w:val="000A666A"/>
    <w:rsid w:val="000A6A75"/>
    <w:rsid w:val="000A6C3D"/>
    <w:rsid w:val="000A6C46"/>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5F6"/>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C7FE3"/>
    <w:rsid w:val="000D02F1"/>
    <w:rsid w:val="000D0431"/>
    <w:rsid w:val="000D0613"/>
    <w:rsid w:val="000D0627"/>
    <w:rsid w:val="000D079D"/>
    <w:rsid w:val="000D09AF"/>
    <w:rsid w:val="000D0AD9"/>
    <w:rsid w:val="000D0B9B"/>
    <w:rsid w:val="000D0BBC"/>
    <w:rsid w:val="000D0E5A"/>
    <w:rsid w:val="000D10D2"/>
    <w:rsid w:val="000D12F7"/>
    <w:rsid w:val="000D1376"/>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B91"/>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5A4"/>
    <w:rsid w:val="00101749"/>
    <w:rsid w:val="001018A1"/>
    <w:rsid w:val="001018D8"/>
    <w:rsid w:val="001019FA"/>
    <w:rsid w:val="00101A8E"/>
    <w:rsid w:val="00101BDF"/>
    <w:rsid w:val="00101CD3"/>
    <w:rsid w:val="0010212E"/>
    <w:rsid w:val="00102203"/>
    <w:rsid w:val="00102312"/>
    <w:rsid w:val="0010274F"/>
    <w:rsid w:val="00102981"/>
    <w:rsid w:val="001029B3"/>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DF8"/>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4B9"/>
    <w:rsid w:val="001106F1"/>
    <w:rsid w:val="00110E70"/>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563"/>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D7"/>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5D5"/>
    <w:rsid w:val="0012681C"/>
    <w:rsid w:val="00126843"/>
    <w:rsid w:val="00126C1A"/>
    <w:rsid w:val="00126DA7"/>
    <w:rsid w:val="00126F3B"/>
    <w:rsid w:val="001270D5"/>
    <w:rsid w:val="0012711D"/>
    <w:rsid w:val="00127184"/>
    <w:rsid w:val="001271C9"/>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710"/>
    <w:rsid w:val="00134AC2"/>
    <w:rsid w:val="00134CD3"/>
    <w:rsid w:val="00134EFE"/>
    <w:rsid w:val="00135148"/>
    <w:rsid w:val="001352BD"/>
    <w:rsid w:val="001355C2"/>
    <w:rsid w:val="0013572D"/>
    <w:rsid w:val="00135763"/>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8C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8E"/>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C9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86F"/>
    <w:rsid w:val="00157F75"/>
    <w:rsid w:val="00157FF1"/>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34"/>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348"/>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C66"/>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10A"/>
    <w:rsid w:val="00183203"/>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09"/>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4DA"/>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328"/>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C2D"/>
    <w:rsid w:val="001A0DFB"/>
    <w:rsid w:val="001A1007"/>
    <w:rsid w:val="001A1775"/>
    <w:rsid w:val="001A192A"/>
    <w:rsid w:val="001A1A20"/>
    <w:rsid w:val="001A1A3C"/>
    <w:rsid w:val="001A1E59"/>
    <w:rsid w:val="001A20A5"/>
    <w:rsid w:val="001A2165"/>
    <w:rsid w:val="001A23CE"/>
    <w:rsid w:val="001A240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0E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90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209"/>
    <w:rsid w:val="001B54C9"/>
    <w:rsid w:val="001B5786"/>
    <w:rsid w:val="001B5876"/>
    <w:rsid w:val="001B5906"/>
    <w:rsid w:val="001B5945"/>
    <w:rsid w:val="001B5B5D"/>
    <w:rsid w:val="001B5C10"/>
    <w:rsid w:val="001B5C3D"/>
    <w:rsid w:val="001B5E03"/>
    <w:rsid w:val="001B5F45"/>
    <w:rsid w:val="001B6141"/>
    <w:rsid w:val="001B61B3"/>
    <w:rsid w:val="001B636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1EC"/>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88"/>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4D0"/>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C6"/>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71C"/>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4F27"/>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60F"/>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821"/>
    <w:rsid w:val="00207A21"/>
    <w:rsid w:val="00207AB0"/>
    <w:rsid w:val="00210396"/>
    <w:rsid w:val="0021058F"/>
    <w:rsid w:val="00210799"/>
    <w:rsid w:val="00210955"/>
    <w:rsid w:val="0021095A"/>
    <w:rsid w:val="002109F3"/>
    <w:rsid w:val="00210B0B"/>
    <w:rsid w:val="00210DB0"/>
    <w:rsid w:val="00211285"/>
    <w:rsid w:val="00211667"/>
    <w:rsid w:val="00211887"/>
    <w:rsid w:val="00211BA3"/>
    <w:rsid w:val="00211D19"/>
    <w:rsid w:val="00211E5E"/>
    <w:rsid w:val="00211E87"/>
    <w:rsid w:val="00211F52"/>
    <w:rsid w:val="00211FF1"/>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099"/>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04"/>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BD9"/>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944"/>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73"/>
    <w:rsid w:val="00242785"/>
    <w:rsid w:val="0024284D"/>
    <w:rsid w:val="00242B32"/>
    <w:rsid w:val="00242BCE"/>
    <w:rsid w:val="00242C84"/>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97"/>
    <w:rsid w:val="002457B4"/>
    <w:rsid w:val="00245A39"/>
    <w:rsid w:val="00245A3E"/>
    <w:rsid w:val="00245D65"/>
    <w:rsid w:val="00246804"/>
    <w:rsid w:val="00246A54"/>
    <w:rsid w:val="00246A82"/>
    <w:rsid w:val="00246CE8"/>
    <w:rsid w:val="00247200"/>
    <w:rsid w:val="002476DF"/>
    <w:rsid w:val="0024772B"/>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2B9"/>
    <w:rsid w:val="0026343F"/>
    <w:rsid w:val="002635BD"/>
    <w:rsid w:val="002639D2"/>
    <w:rsid w:val="00263CBF"/>
    <w:rsid w:val="00263DC0"/>
    <w:rsid w:val="002640E2"/>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2DE8"/>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3F"/>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7DC"/>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3C7"/>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E23"/>
    <w:rsid w:val="00293F3B"/>
    <w:rsid w:val="002940E0"/>
    <w:rsid w:val="00294132"/>
    <w:rsid w:val="002943A4"/>
    <w:rsid w:val="002943FD"/>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76B"/>
    <w:rsid w:val="002B2AB7"/>
    <w:rsid w:val="002B2C7C"/>
    <w:rsid w:val="002B2FF8"/>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57"/>
    <w:rsid w:val="002C04EB"/>
    <w:rsid w:val="002C062E"/>
    <w:rsid w:val="002C0695"/>
    <w:rsid w:val="002C0864"/>
    <w:rsid w:val="002C08E8"/>
    <w:rsid w:val="002C0BD7"/>
    <w:rsid w:val="002C0D69"/>
    <w:rsid w:val="002C0E71"/>
    <w:rsid w:val="002C1047"/>
    <w:rsid w:val="002C11A7"/>
    <w:rsid w:val="002C1783"/>
    <w:rsid w:val="002C1B77"/>
    <w:rsid w:val="002C1C35"/>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56"/>
    <w:rsid w:val="002C53CF"/>
    <w:rsid w:val="002C557A"/>
    <w:rsid w:val="002C56E0"/>
    <w:rsid w:val="002C58AE"/>
    <w:rsid w:val="002C6112"/>
    <w:rsid w:val="002C6123"/>
    <w:rsid w:val="002C630B"/>
    <w:rsid w:val="002C64DC"/>
    <w:rsid w:val="002C665F"/>
    <w:rsid w:val="002C67CB"/>
    <w:rsid w:val="002C68AE"/>
    <w:rsid w:val="002C6AB6"/>
    <w:rsid w:val="002C6C77"/>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9DE"/>
    <w:rsid w:val="002D0A70"/>
    <w:rsid w:val="002D0AA7"/>
    <w:rsid w:val="002D0C54"/>
    <w:rsid w:val="002D0CC6"/>
    <w:rsid w:val="002D0D08"/>
    <w:rsid w:val="002D144D"/>
    <w:rsid w:val="002D168C"/>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6A9"/>
    <w:rsid w:val="002E0820"/>
    <w:rsid w:val="002E0854"/>
    <w:rsid w:val="002E0960"/>
    <w:rsid w:val="002E0962"/>
    <w:rsid w:val="002E0A3A"/>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4F59"/>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BD4"/>
    <w:rsid w:val="002F6CF7"/>
    <w:rsid w:val="002F6EAB"/>
    <w:rsid w:val="002F70C4"/>
    <w:rsid w:val="002F7180"/>
    <w:rsid w:val="002F7337"/>
    <w:rsid w:val="002F73B1"/>
    <w:rsid w:val="002F75BA"/>
    <w:rsid w:val="002F7688"/>
    <w:rsid w:val="002F76A9"/>
    <w:rsid w:val="002F7A90"/>
    <w:rsid w:val="003000A8"/>
    <w:rsid w:val="003000DB"/>
    <w:rsid w:val="003003C1"/>
    <w:rsid w:val="00300401"/>
    <w:rsid w:val="003007BE"/>
    <w:rsid w:val="003007F3"/>
    <w:rsid w:val="0030089E"/>
    <w:rsid w:val="00300A24"/>
    <w:rsid w:val="00300AF8"/>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C6"/>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58"/>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5C2"/>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EC9"/>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8D5"/>
    <w:rsid w:val="0034096E"/>
    <w:rsid w:val="003409E8"/>
    <w:rsid w:val="0034102D"/>
    <w:rsid w:val="00341154"/>
    <w:rsid w:val="0034146F"/>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A22"/>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2F7D"/>
    <w:rsid w:val="00353341"/>
    <w:rsid w:val="00353502"/>
    <w:rsid w:val="003535A9"/>
    <w:rsid w:val="003535B3"/>
    <w:rsid w:val="003538B1"/>
    <w:rsid w:val="00353CE0"/>
    <w:rsid w:val="00353EFA"/>
    <w:rsid w:val="003540A2"/>
    <w:rsid w:val="0035414C"/>
    <w:rsid w:val="00354B38"/>
    <w:rsid w:val="00354BB3"/>
    <w:rsid w:val="00354BE3"/>
    <w:rsid w:val="00354CA2"/>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274"/>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C8"/>
    <w:rsid w:val="00372470"/>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1F3"/>
    <w:rsid w:val="00380204"/>
    <w:rsid w:val="00380226"/>
    <w:rsid w:val="0038086C"/>
    <w:rsid w:val="00380BC6"/>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36"/>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2BD"/>
    <w:rsid w:val="003933A7"/>
    <w:rsid w:val="00393448"/>
    <w:rsid w:val="003934F3"/>
    <w:rsid w:val="003939EB"/>
    <w:rsid w:val="00393A60"/>
    <w:rsid w:val="00393DAC"/>
    <w:rsid w:val="00393E14"/>
    <w:rsid w:val="00393E85"/>
    <w:rsid w:val="00393EE6"/>
    <w:rsid w:val="0039422A"/>
    <w:rsid w:val="00394852"/>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9E1"/>
    <w:rsid w:val="00396B27"/>
    <w:rsid w:val="00396BB5"/>
    <w:rsid w:val="00396C07"/>
    <w:rsid w:val="00396C63"/>
    <w:rsid w:val="0039701D"/>
    <w:rsid w:val="0039708B"/>
    <w:rsid w:val="003970A2"/>
    <w:rsid w:val="003972BC"/>
    <w:rsid w:val="00397339"/>
    <w:rsid w:val="003973CB"/>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1F85"/>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BF1"/>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0DA"/>
    <w:rsid w:val="003E011D"/>
    <w:rsid w:val="003E02E1"/>
    <w:rsid w:val="003E0356"/>
    <w:rsid w:val="003E0809"/>
    <w:rsid w:val="003E095E"/>
    <w:rsid w:val="003E0968"/>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D3F"/>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39B"/>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3ECA"/>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CE1"/>
    <w:rsid w:val="00402FBD"/>
    <w:rsid w:val="004030D4"/>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130"/>
    <w:rsid w:val="004055EB"/>
    <w:rsid w:val="00405832"/>
    <w:rsid w:val="00405887"/>
    <w:rsid w:val="00405BC0"/>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5F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60F"/>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3F24"/>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A7A"/>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2C2E"/>
    <w:rsid w:val="00423066"/>
    <w:rsid w:val="004230E7"/>
    <w:rsid w:val="00423303"/>
    <w:rsid w:val="004233CC"/>
    <w:rsid w:val="00423723"/>
    <w:rsid w:val="004237E9"/>
    <w:rsid w:val="0042391C"/>
    <w:rsid w:val="00423997"/>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D6F"/>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655"/>
    <w:rsid w:val="00436932"/>
    <w:rsid w:val="004369F7"/>
    <w:rsid w:val="00436B5B"/>
    <w:rsid w:val="0043710D"/>
    <w:rsid w:val="004372AA"/>
    <w:rsid w:val="00437495"/>
    <w:rsid w:val="004375A4"/>
    <w:rsid w:val="004377EE"/>
    <w:rsid w:val="00437BA8"/>
    <w:rsid w:val="00437BE6"/>
    <w:rsid w:val="00437D02"/>
    <w:rsid w:val="00437DAE"/>
    <w:rsid w:val="00437F3B"/>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73"/>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E21"/>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A6"/>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AB"/>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6E05"/>
    <w:rsid w:val="004670C4"/>
    <w:rsid w:val="00467272"/>
    <w:rsid w:val="004672A4"/>
    <w:rsid w:val="0046734C"/>
    <w:rsid w:val="00467565"/>
    <w:rsid w:val="00467583"/>
    <w:rsid w:val="0046770A"/>
    <w:rsid w:val="00467925"/>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291"/>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1FA"/>
    <w:rsid w:val="00481288"/>
    <w:rsid w:val="004812A4"/>
    <w:rsid w:val="00481847"/>
    <w:rsid w:val="00481989"/>
    <w:rsid w:val="00481A42"/>
    <w:rsid w:val="00481E24"/>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B0A"/>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6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2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C70"/>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68E"/>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E2E"/>
    <w:rsid w:val="004B6F05"/>
    <w:rsid w:val="004B6F15"/>
    <w:rsid w:val="004B70A7"/>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86A"/>
    <w:rsid w:val="004C793E"/>
    <w:rsid w:val="004C7B0B"/>
    <w:rsid w:val="004C7B87"/>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859"/>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A49"/>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6F"/>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CA4"/>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809"/>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8E8"/>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628"/>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5DF5"/>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DF6"/>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CFE"/>
    <w:rsid w:val="00541EAC"/>
    <w:rsid w:val="00541F85"/>
    <w:rsid w:val="00541F86"/>
    <w:rsid w:val="00541FE4"/>
    <w:rsid w:val="00541FEA"/>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4F2"/>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99B"/>
    <w:rsid w:val="00552A52"/>
    <w:rsid w:val="00552CAE"/>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86"/>
    <w:rsid w:val="005665C1"/>
    <w:rsid w:val="00566707"/>
    <w:rsid w:val="00566C01"/>
    <w:rsid w:val="00566DFC"/>
    <w:rsid w:val="00566E4F"/>
    <w:rsid w:val="005670DE"/>
    <w:rsid w:val="0056744B"/>
    <w:rsid w:val="00567475"/>
    <w:rsid w:val="0056758C"/>
    <w:rsid w:val="00567781"/>
    <w:rsid w:val="005678EA"/>
    <w:rsid w:val="00567948"/>
    <w:rsid w:val="00567A16"/>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A9"/>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6ED9"/>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02C"/>
    <w:rsid w:val="005831C7"/>
    <w:rsid w:val="005832A5"/>
    <w:rsid w:val="005834E3"/>
    <w:rsid w:val="005835E3"/>
    <w:rsid w:val="0058362C"/>
    <w:rsid w:val="00583804"/>
    <w:rsid w:val="005838D1"/>
    <w:rsid w:val="00583951"/>
    <w:rsid w:val="00583B03"/>
    <w:rsid w:val="00583B1C"/>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39D"/>
    <w:rsid w:val="005A4447"/>
    <w:rsid w:val="005A4628"/>
    <w:rsid w:val="005A4A38"/>
    <w:rsid w:val="005A4F0B"/>
    <w:rsid w:val="005A4FCD"/>
    <w:rsid w:val="005A4FD4"/>
    <w:rsid w:val="005A5023"/>
    <w:rsid w:val="005A50D3"/>
    <w:rsid w:val="005A5393"/>
    <w:rsid w:val="005A53FA"/>
    <w:rsid w:val="005A5868"/>
    <w:rsid w:val="005A5956"/>
    <w:rsid w:val="005A5A61"/>
    <w:rsid w:val="005A5F5A"/>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BEA"/>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765"/>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0E0"/>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4D23"/>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A3A"/>
    <w:rsid w:val="005C7C39"/>
    <w:rsid w:val="005C7D9C"/>
    <w:rsid w:val="005C7E80"/>
    <w:rsid w:val="005D01C0"/>
    <w:rsid w:val="005D02EA"/>
    <w:rsid w:val="005D04AC"/>
    <w:rsid w:val="005D0544"/>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EC6"/>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63D"/>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563"/>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99D"/>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154"/>
    <w:rsid w:val="005E728D"/>
    <w:rsid w:val="005E72F7"/>
    <w:rsid w:val="005E7302"/>
    <w:rsid w:val="005E7371"/>
    <w:rsid w:val="005E7878"/>
    <w:rsid w:val="005E78C6"/>
    <w:rsid w:val="005E7C6D"/>
    <w:rsid w:val="005E7D4A"/>
    <w:rsid w:val="005E7DA7"/>
    <w:rsid w:val="005E7E5E"/>
    <w:rsid w:val="005F065F"/>
    <w:rsid w:val="005F0685"/>
    <w:rsid w:val="005F06DA"/>
    <w:rsid w:val="005F0887"/>
    <w:rsid w:val="005F0B0C"/>
    <w:rsid w:val="005F0E9F"/>
    <w:rsid w:val="005F0F11"/>
    <w:rsid w:val="005F0F69"/>
    <w:rsid w:val="005F11A7"/>
    <w:rsid w:val="005F1612"/>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156"/>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5DE"/>
    <w:rsid w:val="006126A9"/>
    <w:rsid w:val="00612721"/>
    <w:rsid w:val="00612811"/>
    <w:rsid w:val="00612970"/>
    <w:rsid w:val="00612B60"/>
    <w:rsid w:val="00612C26"/>
    <w:rsid w:val="00612CE6"/>
    <w:rsid w:val="00612D1D"/>
    <w:rsid w:val="00612E19"/>
    <w:rsid w:val="00612FE7"/>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0F2"/>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9C2"/>
    <w:rsid w:val="00624A0D"/>
    <w:rsid w:val="00624A88"/>
    <w:rsid w:val="00624C32"/>
    <w:rsid w:val="00624EA2"/>
    <w:rsid w:val="00624EFE"/>
    <w:rsid w:val="0062508F"/>
    <w:rsid w:val="00625295"/>
    <w:rsid w:val="0062552F"/>
    <w:rsid w:val="006255B4"/>
    <w:rsid w:val="006255BD"/>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0E08"/>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24"/>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D0"/>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B88"/>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B5C"/>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CCC"/>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6CF0"/>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23A"/>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B61"/>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6B6"/>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9C1"/>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9ED"/>
    <w:rsid w:val="00696BCD"/>
    <w:rsid w:val="00696EDA"/>
    <w:rsid w:val="00697120"/>
    <w:rsid w:val="00697576"/>
    <w:rsid w:val="0069761F"/>
    <w:rsid w:val="006976AA"/>
    <w:rsid w:val="00697988"/>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0A9"/>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45A"/>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E06"/>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5CC"/>
    <w:rsid w:val="006D06B3"/>
    <w:rsid w:val="006D07F1"/>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72"/>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43"/>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0C0"/>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2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173"/>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5"/>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09"/>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6D3"/>
    <w:rsid w:val="0076184D"/>
    <w:rsid w:val="00761EB2"/>
    <w:rsid w:val="007622D4"/>
    <w:rsid w:val="00762368"/>
    <w:rsid w:val="007625BD"/>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7C2"/>
    <w:rsid w:val="0076487E"/>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25F"/>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77D9F"/>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48"/>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4B9"/>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3D8"/>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C42"/>
    <w:rsid w:val="007C2E99"/>
    <w:rsid w:val="007C2F93"/>
    <w:rsid w:val="007C2FB0"/>
    <w:rsid w:val="007C34CD"/>
    <w:rsid w:val="007C35A9"/>
    <w:rsid w:val="007C36CD"/>
    <w:rsid w:val="007C3762"/>
    <w:rsid w:val="007C38CC"/>
    <w:rsid w:val="007C391D"/>
    <w:rsid w:val="007C39DE"/>
    <w:rsid w:val="007C3A46"/>
    <w:rsid w:val="007C3A62"/>
    <w:rsid w:val="007C3BEA"/>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46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2A"/>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10B"/>
    <w:rsid w:val="007E72BD"/>
    <w:rsid w:val="007E74C5"/>
    <w:rsid w:val="007E7599"/>
    <w:rsid w:val="007E78E4"/>
    <w:rsid w:val="007E78E6"/>
    <w:rsid w:val="007E7C7F"/>
    <w:rsid w:val="007E7DA1"/>
    <w:rsid w:val="007E7F8D"/>
    <w:rsid w:val="007F0110"/>
    <w:rsid w:val="007F01DF"/>
    <w:rsid w:val="007F023F"/>
    <w:rsid w:val="007F0336"/>
    <w:rsid w:val="007F0344"/>
    <w:rsid w:val="007F0479"/>
    <w:rsid w:val="007F04CE"/>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444"/>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D6"/>
    <w:rsid w:val="008017ED"/>
    <w:rsid w:val="00801B2C"/>
    <w:rsid w:val="00801B89"/>
    <w:rsid w:val="00801C92"/>
    <w:rsid w:val="00801CD7"/>
    <w:rsid w:val="00801DB6"/>
    <w:rsid w:val="00801EA6"/>
    <w:rsid w:val="008021AC"/>
    <w:rsid w:val="0080250A"/>
    <w:rsid w:val="008026B9"/>
    <w:rsid w:val="008028B4"/>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1E6"/>
    <w:rsid w:val="00805216"/>
    <w:rsid w:val="00805272"/>
    <w:rsid w:val="008052BC"/>
    <w:rsid w:val="008054D5"/>
    <w:rsid w:val="00805668"/>
    <w:rsid w:val="00805F9F"/>
    <w:rsid w:val="008061A3"/>
    <w:rsid w:val="00806732"/>
    <w:rsid w:val="00806784"/>
    <w:rsid w:val="00806973"/>
    <w:rsid w:val="00806C7F"/>
    <w:rsid w:val="00806CE2"/>
    <w:rsid w:val="00806EA4"/>
    <w:rsid w:val="00807116"/>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1D0"/>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0FB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8"/>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AA"/>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063"/>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60"/>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9EC"/>
    <w:rsid w:val="00851B46"/>
    <w:rsid w:val="00851D29"/>
    <w:rsid w:val="00851EB4"/>
    <w:rsid w:val="00851EC5"/>
    <w:rsid w:val="00851ED3"/>
    <w:rsid w:val="00851FD5"/>
    <w:rsid w:val="0085206F"/>
    <w:rsid w:val="008520B2"/>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3B7"/>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01A"/>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69"/>
    <w:rsid w:val="008851FF"/>
    <w:rsid w:val="008856C5"/>
    <w:rsid w:val="00885861"/>
    <w:rsid w:val="0088589F"/>
    <w:rsid w:val="00886110"/>
    <w:rsid w:val="00886372"/>
    <w:rsid w:val="008864A3"/>
    <w:rsid w:val="008865DC"/>
    <w:rsid w:val="0088678C"/>
    <w:rsid w:val="00886B85"/>
    <w:rsid w:val="00886E2B"/>
    <w:rsid w:val="00886E8C"/>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8FC"/>
    <w:rsid w:val="00892910"/>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84"/>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EAE"/>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E14"/>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41"/>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978"/>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BA8"/>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CEF"/>
    <w:rsid w:val="00914DB0"/>
    <w:rsid w:val="00914EDB"/>
    <w:rsid w:val="00915123"/>
    <w:rsid w:val="0091539A"/>
    <w:rsid w:val="009155E9"/>
    <w:rsid w:val="0091562F"/>
    <w:rsid w:val="0091571E"/>
    <w:rsid w:val="00915C5E"/>
    <w:rsid w:val="00915EAE"/>
    <w:rsid w:val="00915EF0"/>
    <w:rsid w:val="00915FE5"/>
    <w:rsid w:val="009161E7"/>
    <w:rsid w:val="009163A4"/>
    <w:rsid w:val="00916A7A"/>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E16"/>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31"/>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444"/>
    <w:rsid w:val="00933530"/>
    <w:rsid w:val="009335F6"/>
    <w:rsid w:val="009339A4"/>
    <w:rsid w:val="0093421E"/>
    <w:rsid w:val="009342D0"/>
    <w:rsid w:val="009343A7"/>
    <w:rsid w:val="009344D4"/>
    <w:rsid w:val="009346EE"/>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6"/>
    <w:rsid w:val="00936367"/>
    <w:rsid w:val="00936914"/>
    <w:rsid w:val="00936986"/>
    <w:rsid w:val="0093698D"/>
    <w:rsid w:val="00936D18"/>
    <w:rsid w:val="009370AA"/>
    <w:rsid w:val="00937393"/>
    <w:rsid w:val="00937438"/>
    <w:rsid w:val="00937496"/>
    <w:rsid w:val="00937604"/>
    <w:rsid w:val="0093762D"/>
    <w:rsid w:val="00937791"/>
    <w:rsid w:val="009377B6"/>
    <w:rsid w:val="009378A6"/>
    <w:rsid w:val="00937913"/>
    <w:rsid w:val="00937B21"/>
    <w:rsid w:val="00937F28"/>
    <w:rsid w:val="00937FC1"/>
    <w:rsid w:val="00940147"/>
    <w:rsid w:val="009405CF"/>
    <w:rsid w:val="00940616"/>
    <w:rsid w:val="0094065B"/>
    <w:rsid w:val="009406CB"/>
    <w:rsid w:val="00940746"/>
    <w:rsid w:val="009409A1"/>
    <w:rsid w:val="00940B62"/>
    <w:rsid w:val="009410A6"/>
    <w:rsid w:val="0094118C"/>
    <w:rsid w:val="0094122E"/>
    <w:rsid w:val="0094123E"/>
    <w:rsid w:val="00941256"/>
    <w:rsid w:val="0094137F"/>
    <w:rsid w:val="0094141A"/>
    <w:rsid w:val="0094150C"/>
    <w:rsid w:val="00941626"/>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3AE"/>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B96"/>
    <w:rsid w:val="00957C0E"/>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CC5"/>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7A2"/>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3B"/>
    <w:rsid w:val="009779B5"/>
    <w:rsid w:val="009779E8"/>
    <w:rsid w:val="00977A6C"/>
    <w:rsid w:val="00977C72"/>
    <w:rsid w:val="00977F5A"/>
    <w:rsid w:val="00977F7B"/>
    <w:rsid w:val="00977FA4"/>
    <w:rsid w:val="00977FD1"/>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B9B"/>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579"/>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AF3"/>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0DEE"/>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4B"/>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58"/>
    <w:rsid w:val="009B6BA6"/>
    <w:rsid w:val="009B6BBA"/>
    <w:rsid w:val="009B6EC7"/>
    <w:rsid w:val="009B700D"/>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28A2"/>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9A"/>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5A6"/>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47C"/>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2"/>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D55"/>
    <w:rsid w:val="00A06FE9"/>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7C9"/>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0F"/>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E43"/>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4D5"/>
    <w:rsid w:val="00A23739"/>
    <w:rsid w:val="00A23E14"/>
    <w:rsid w:val="00A23F1E"/>
    <w:rsid w:val="00A23F20"/>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05D"/>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61"/>
    <w:rsid w:val="00A353DB"/>
    <w:rsid w:val="00A35531"/>
    <w:rsid w:val="00A35B4F"/>
    <w:rsid w:val="00A35D66"/>
    <w:rsid w:val="00A3612B"/>
    <w:rsid w:val="00A363B4"/>
    <w:rsid w:val="00A365E7"/>
    <w:rsid w:val="00A365ED"/>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2E1"/>
    <w:rsid w:val="00A434CE"/>
    <w:rsid w:val="00A43642"/>
    <w:rsid w:val="00A436CE"/>
    <w:rsid w:val="00A437D9"/>
    <w:rsid w:val="00A4392C"/>
    <w:rsid w:val="00A4394C"/>
    <w:rsid w:val="00A4398F"/>
    <w:rsid w:val="00A439C2"/>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B27"/>
    <w:rsid w:val="00A50E4B"/>
    <w:rsid w:val="00A50F34"/>
    <w:rsid w:val="00A51349"/>
    <w:rsid w:val="00A51422"/>
    <w:rsid w:val="00A5144E"/>
    <w:rsid w:val="00A514B5"/>
    <w:rsid w:val="00A51835"/>
    <w:rsid w:val="00A51840"/>
    <w:rsid w:val="00A51AE2"/>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DBD"/>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5A3"/>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9B"/>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70B"/>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C91"/>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BE7"/>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4F34"/>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462"/>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6E43"/>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BA3"/>
    <w:rsid w:val="00AA3CEF"/>
    <w:rsid w:val="00AA3D59"/>
    <w:rsid w:val="00AA4306"/>
    <w:rsid w:val="00AA4505"/>
    <w:rsid w:val="00AA451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27D"/>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C35"/>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2E3"/>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132"/>
    <w:rsid w:val="00AF02FA"/>
    <w:rsid w:val="00AF0392"/>
    <w:rsid w:val="00AF03AF"/>
    <w:rsid w:val="00AF06AA"/>
    <w:rsid w:val="00AF0885"/>
    <w:rsid w:val="00AF08B2"/>
    <w:rsid w:val="00AF09C6"/>
    <w:rsid w:val="00AF0A2C"/>
    <w:rsid w:val="00AF1270"/>
    <w:rsid w:val="00AF12AF"/>
    <w:rsid w:val="00AF1751"/>
    <w:rsid w:val="00AF1788"/>
    <w:rsid w:val="00AF1896"/>
    <w:rsid w:val="00AF19D0"/>
    <w:rsid w:val="00AF1AEB"/>
    <w:rsid w:val="00AF1BAD"/>
    <w:rsid w:val="00AF1C8E"/>
    <w:rsid w:val="00AF1CFC"/>
    <w:rsid w:val="00AF2123"/>
    <w:rsid w:val="00AF21E5"/>
    <w:rsid w:val="00AF24C3"/>
    <w:rsid w:val="00AF2568"/>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43C"/>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BD5"/>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686"/>
    <w:rsid w:val="00B0179E"/>
    <w:rsid w:val="00B01970"/>
    <w:rsid w:val="00B01BA7"/>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2F4A"/>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46"/>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732"/>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8E2"/>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EAB"/>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A57"/>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4E1"/>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78"/>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E56"/>
    <w:rsid w:val="00B94F72"/>
    <w:rsid w:val="00B94F9C"/>
    <w:rsid w:val="00B95394"/>
    <w:rsid w:val="00B953CE"/>
    <w:rsid w:val="00B955D4"/>
    <w:rsid w:val="00B95880"/>
    <w:rsid w:val="00B95A7F"/>
    <w:rsid w:val="00B95DAB"/>
    <w:rsid w:val="00B95DD2"/>
    <w:rsid w:val="00B95E06"/>
    <w:rsid w:val="00B95FA5"/>
    <w:rsid w:val="00B9621D"/>
    <w:rsid w:val="00B96664"/>
    <w:rsid w:val="00B966E9"/>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6FCE"/>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D17"/>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228"/>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139"/>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5E9F"/>
    <w:rsid w:val="00BE602B"/>
    <w:rsid w:val="00BE606F"/>
    <w:rsid w:val="00BE6089"/>
    <w:rsid w:val="00BE64C9"/>
    <w:rsid w:val="00BE6541"/>
    <w:rsid w:val="00BE65E1"/>
    <w:rsid w:val="00BE67C1"/>
    <w:rsid w:val="00BE67E0"/>
    <w:rsid w:val="00BE6AD6"/>
    <w:rsid w:val="00BE7025"/>
    <w:rsid w:val="00BE7216"/>
    <w:rsid w:val="00BE74AF"/>
    <w:rsid w:val="00BE751D"/>
    <w:rsid w:val="00BE757A"/>
    <w:rsid w:val="00BE761E"/>
    <w:rsid w:val="00BE762F"/>
    <w:rsid w:val="00BE7829"/>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557"/>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7D8"/>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78"/>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1E"/>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BC5"/>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9E2"/>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4A"/>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B13"/>
    <w:rsid w:val="00C44B3B"/>
    <w:rsid w:val="00C44C9B"/>
    <w:rsid w:val="00C44D68"/>
    <w:rsid w:val="00C4507E"/>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A3"/>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B79"/>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0B"/>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89"/>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04D"/>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A3"/>
    <w:rsid w:val="00C844CF"/>
    <w:rsid w:val="00C8468E"/>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5EFD"/>
    <w:rsid w:val="00C86206"/>
    <w:rsid w:val="00C864F7"/>
    <w:rsid w:val="00C867AA"/>
    <w:rsid w:val="00C86BC7"/>
    <w:rsid w:val="00C86C13"/>
    <w:rsid w:val="00C86C88"/>
    <w:rsid w:val="00C86DE1"/>
    <w:rsid w:val="00C86F40"/>
    <w:rsid w:val="00C86F91"/>
    <w:rsid w:val="00C870DF"/>
    <w:rsid w:val="00C8748E"/>
    <w:rsid w:val="00C875B2"/>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A46"/>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0B5"/>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1F41"/>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6EC2"/>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1F8F"/>
    <w:rsid w:val="00CB2103"/>
    <w:rsid w:val="00CB2135"/>
    <w:rsid w:val="00CB2428"/>
    <w:rsid w:val="00CB2562"/>
    <w:rsid w:val="00CB26AD"/>
    <w:rsid w:val="00CB26E2"/>
    <w:rsid w:val="00CB2CDF"/>
    <w:rsid w:val="00CB2D5F"/>
    <w:rsid w:val="00CB31C1"/>
    <w:rsid w:val="00CB32F4"/>
    <w:rsid w:val="00CB335E"/>
    <w:rsid w:val="00CB34BA"/>
    <w:rsid w:val="00CB3514"/>
    <w:rsid w:val="00CB371E"/>
    <w:rsid w:val="00CB381D"/>
    <w:rsid w:val="00CB388A"/>
    <w:rsid w:val="00CB3A38"/>
    <w:rsid w:val="00CB3B92"/>
    <w:rsid w:val="00CB3BB0"/>
    <w:rsid w:val="00CB3BFF"/>
    <w:rsid w:val="00CB3DA5"/>
    <w:rsid w:val="00CB3E07"/>
    <w:rsid w:val="00CB3F48"/>
    <w:rsid w:val="00CB3FBC"/>
    <w:rsid w:val="00CB45F0"/>
    <w:rsid w:val="00CB46E0"/>
    <w:rsid w:val="00CB477F"/>
    <w:rsid w:val="00CB4788"/>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0FB"/>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9D2"/>
    <w:rsid w:val="00CD6AF1"/>
    <w:rsid w:val="00CD6DBD"/>
    <w:rsid w:val="00CD6EF0"/>
    <w:rsid w:val="00CD6F44"/>
    <w:rsid w:val="00CD6FCB"/>
    <w:rsid w:val="00CD70A8"/>
    <w:rsid w:val="00CD7550"/>
    <w:rsid w:val="00CD75F8"/>
    <w:rsid w:val="00CD7711"/>
    <w:rsid w:val="00CD77FB"/>
    <w:rsid w:val="00CD7996"/>
    <w:rsid w:val="00CD7BEA"/>
    <w:rsid w:val="00CD7C75"/>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126"/>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0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0C"/>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4EA"/>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23"/>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BB5"/>
    <w:rsid w:val="00D46C07"/>
    <w:rsid w:val="00D46ECB"/>
    <w:rsid w:val="00D46EDB"/>
    <w:rsid w:val="00D4713E"/>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236"/>
    <w:rsid w:val="00D53427"/>
    <w:rsid w:val="00D53BAA"/>
    <w:rsid w:val="00D53DB2"/>
    <w:rsid w:val="00D53E2D"/>
    <w:rsid w:val="00D53E30"/>
    <w:rsid w:val="00D5438A"/>
    <w:rsid w:val="00D54453"/>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B0B"/>
    <w:rsid w:val="00D77E77"/>
    <w:rsid w:val="00D77EC7"/>
    <w:rsid w:val="00D77F40"/>
    <w:rsid w:val="00D80494"/>
    <w:rsid w:val="00D80651"/>
    <w:rsid w:val="00D80BDE"/>
    <w:rsid w:val="00D80E0A"/>
    <w:rsid w:val="00D815F8"/>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D34"/>
    <w:rsid w:val="00D90EAF"/>
    <w:rsid w:val="00D911A6"/>
    <w:rsid w:val="00D91585"/>
    <w:rsid w:val="00D9159B"/>
    <w:rsid w:val="00D915B6"/>
    <w:rsid w:val="00D9170F"/>
    <w:rsid w:val="00D917EA"/>
    <w:rsid w:val="00D91A89"/>
    <w:rsid w:val="00D91E99"/>
    <w:rsid w:val="00D91F7D"/>
    <w:rsid w:val="00D91FFE"/>
    <w:rsid w:val="00D92064"/>
    <w:rsid w:val="00D922B0"/>
    <w:rsid w:val="00D92433"/>
    <w:rsid w:val="00D9253F"/>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792"/>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16"/>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2EB1"/>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C45"/>
    <w:rsid w:val="00DA7FF6"/>
    <w:rsid w:val="00DB00B6"/>
    <w:rsid w:val="00DB0198"/>
    <w:rsid w:val="00DB06A7"/>
    <w:rsid w:val="00DB08B6"/>
    <w:rsid w:val="00DB0992"/>
    <w:rsid w:val="00DB099D"/>
    <w:rsid w:val="00DB0A51"/>
    <w:rsid w:val="00DB0B1B"/>
    <w:rsid w:val="00DB0B62"/>
    <w:rsid w:val="00DB0BA3"/>
    <w:rsid w:val="00DB0C5F"/>
    <w:rsid w:val="00DB0C7A"/>
    <w:rsid w:val="00DB0D42"/>
    <w:rsid w:val="00DB0E67"/>
    <w:rsid w:val="00DB12C4"/>
    <w:rsid w:val="00DB1354"/>
    <w:rsid w:val="00DB1474"/>
    <w:rsid w:val="00DB1725"/>
    <w:rsid w:val="00DB17DF"/>
    <w:rsid w:val="00DB1962"/>
    <w:rsid w:val="00DB19E7"/>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36B"/>
    <w:rsid w:val="00DB6407"/>
    <w:rsid w:val="00DB65E5"/>
    <w:rsid w:val="00DB670E"/>
    <w:rsid w:val="00DB6792"/>
    <w:rsid w:val="00DB6DA7"/>
    <w:rsid w:val="00DB6E10"/>
    <w:rsid w:val="00DB6FE8"/>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D6B"/>
    <w:rsid w:val="00DC1E5D"/>
    <w:rsid w:val="00DC1EA5"/>
    <w:rsid w:val="00DC2068"/>
    <w:rsid w:val="00DC208A"/>
    <w:rsid w:val="00DC20BC"/>
    <w:rsid w:val="00DC21F7"/>
    <w:rsid w:val="00DC27D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1D9"/>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BC7"/>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527"/>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84"/>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06"/>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9CF"/>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01"/>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5F"/>
    <w:rsid w:val="00E14BAF"/>
    <w:rsid w:val="00E150B4"/>
    <w:rsid w:val="00E155FA"/>
    <w:rsid w:val="00E15B9D"/>
    <w:rsid w:val="00E15ED0"/>
    <w:rsid w:val="00E166D3"/>
    <w:rsid w:val="00E16C09"/>
    <w:rsid w:val="00E16CA2"/>
    <w:rsid w:val="00E16DED"/>
    <w:rsid w:val="00E16E10"/>
    <w:rsid w:val="00E173B8"/>
    <w:rsid w:val="00E173FB"/>
    <w:rsid w:val="00E175C1"/>
    <w:rsid w:val="00E1764E"/>
    <w:rsid w:val="00E176E6"/>
    <w:rsid w:val="00E17B0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0D"/>
    <w:rsid w:val="00E22F2C"/>
    <w:rsid w:val="00E23210"/>
    <w:rsid w:val="00E2324C"/>
    <w:rsid w:val="00E238EC"/>
    <w:rsid w:val="00E23D48"/>
    <w:rsid w:val="00E23F0C"/>
    <w:rsid w:val="00E2431B"/>
    <w:rsid w:val="00E243DE"/>
    <w:rsid w:val="00E244D3"/>
    <w:rsid w:val="00E244D8"/>
    <w:rsid w:val="00E24754"/>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DB4"/>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393"/>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1FA8"/>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A79"/>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88F"/>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9FB"/>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E6"/>
    <w:rsid w:val="00E640F0"/>
    <w:rsid w:val="00E641BC"/>
    <w:rsid w:val="00E64377"/>
    <w:rsid w:val="00E64614"/>
    <w:rsid w:val="00E64B29"/>
    <w:rsid w:val="00E64CEB"/>
    <w:rsid w:val="00E651E8"/>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B64"/>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DEA"/>
    <w:rsid w:val="00E82E73"/>
    <w:rsid w:val="00E8305C"/>
    <w:rsid w:val="00E832B1"/>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18F"/>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1B6"/>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36F"/>
    <w:rsid w:val="00EC365D"/>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4D49"/>
    <w:rsid w:val="00ED56AB"/>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3F88"/>
    <w:rsid w:val="00EE411A"/>
    <w:rsid w:val="00EE439A"/>
    <w:rsid w:val="00EE45A1"/>
    <w:rsid w:val="00EE4827"/>
    <w:rsid w:val="00EE485D"/>
    <w:rsid w:val="00EE4878"/>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AE"/>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850"/>
    <w:rsid w:val="00EF5902"/>
    <w:rsid w:val="00EF5A97"/>
    <w:rsid w:val="00EF5AA5"/>
    <w:rsid w:val="00EF5C79"/>
    <w:rsid w:val="00EF5D23"/>
    <w:rsid w:val="00EF5D3B"/>
    <w:rsid w:val="00EF5E50"/>
    <w:rsid w:val="00EF5F18"/>
    <w:rsid w:val="00EF5FFF"/>
    <w:rsid w:val="00EF60A9"/>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284"/>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5F8"/>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2C9"/>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E8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93A"/>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ADD"/>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6C1"/>
    <w:rsid w:val="00F8781E"/>
    <w:rsid w:val="00F87871"/>
    <w:rsid w:val="00F87876"/>
    <w:rsid w:val="00F87AC9"/>
    <w:rsid w:val="00F87B9C"/>
    <w:rsid w:val="00F87D7B"/>
    <w:rsid w:val="00F905D9"/>
    <w:rsid w:val="00F907FB"/>
    <w:rsid w:val="00F90897"/>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6BC"/>
    <w:rsid w:val="00F9471D"/>
    <w:rsid w:val="00F9484C"/>
    <w:rsid w:val="00F94A0E"/>
    <w:rsid w:val="00F94ABE"/>
    <w:rsid w:val="00F94AEB"/>
    <w:rsid w:val="00F94BA2"/>
    <w:rsid w:val="00F950F0"/>
    <w:rsid w:val="00F95152"/>
    <w:rsid w:val="00F95256"/>
    <w:rsid w:val="00F95378"/>
    <w:rsid w:val="00F95427"/>
    <w:rsid w:val="00F95650"/>
    <w:rsid w:val="00F95665"/>
    <w:rsid w:val="00F95703"/>
    <w:rsid w:val="00F95AD3"/>
    <w:rsid w:val="00F95B98"/>
    <w:rsid w:val="00F95CF5"/>
    <w:rsid w:val="00F965CB"/>
    <w:rsid w:val="00F96827"/>
    <w:rsid w:val="00F96A6D"/>
    <w:rsid w:val="00F96BB5"/>
    <w:rsid w:val="00F96DA4"/>
    <w:rsid w:val="00F96E31"/>
    <w:rsid w:val="00F96FE7"/>
    <w:rsid w:val="00F9716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011"/>
    <w:rsid w:val="00FA2139"/>
    <w:rsid w:val="00FA2370"/>
    <w:rsid w:val="00FA25B1"/>
    <w:rsid w:val="00FA25F4"/>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22E"/>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93B"/>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59"/>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E1E"/>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7CC"/>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3A"/>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1F6"/>
    <w:rsid w:val="00FF22DF"/>
    <w:rsid w:val="00FF2406"/>
    <w:rsid w:val="00FF25BA"/>
    <w:rsid w:val="00FF25C5"/>
    <w:rsid w:val="00FF26AC"/>
    <w:rsid w:val="00FF26FB"/>
    <w:rsid w:val="00FF2C0D"/>
    <w:rsid w:val="00FF2CB2"/>
    <w:rsid w:val="00FF2DF6"/>
    <w:rsid w:val="00FF2F2E"/>
    <w:rsid w:val="00FF31B4"/>
    <w:rsid w:val="00FF351B"/>
    <w:rsid w:val="00FF358C"/>
    <w:rsid w:val="00FF370C"/>
    <w:rsid w:val="00FF37F5"/>
    <w:rsid w:val="00FF38CD"/>
    <w:rsid w:val="00FF3CD6"/>
    <w:rsid w:val="00FF40FB"/>
    <w:rsid w:val="00FF4225"/>
    <w:rsid w:val="00FF42DD"/>
    <w:rsid w:val="00FF43C9"/>
    <w:rsid w:val="00FF4522"/>
    <w:rsid w:val="00FF4A05"/>
    <w:rsid w:val="00FF4A3B"/>
    <w:rsid w:val="00FF4FFE"/>
    <w:rsid w:val="00FF50C4"/>
    <w:rsid w:val="00FF521B"/>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BD47924"/>
  <w15:docId w15:val="{1C833B22-D32D-44D0-905C-E3951519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2E0BC7"/>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Заголовок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f"/>
    <w:next w:val="afe"/>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f"/>
    <w:next w:val="afe"/>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f"/>
    <w:next w:val="afe"/>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f"/>
    <w:next w:val="afe"/>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f"/>
    <w:next w:val="afe"/>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f"/>
    <w:next w:val="afe"/>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f"/>
    <w:next w:val="afe"/>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f"/>
    <w:next w:val="afe"/>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f"/>
    <w:next w:val="afe"/>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f"/>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f"/>
    <w:next w:val="afe"/>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f"/>
    <w:next w:val="afe"/>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f"/>
    <w:next w:val="afe"/>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f"/>
    <w:next w:val="afe"/>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f"/>
    <w:next w:val="afe"/>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
    <w:next w:val="afe"/>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f"/>
    <w:next w:val="afe"/>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f"/>
    <w:next w:val="afe"/>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f"/>
    <w:next w:val="afe"/>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f"/>
    <w:next w:val="afe"/>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Интернет)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f"/>
    <w:next w:val="afe"/>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f"/>
    <w:next w:val="afe"/>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f"/>
    <w:next w:val="afe"/>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
    <w:next w:val="afe"/>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f"/>
    <w:next w:val="afe"/>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f"/>
    <w:next w:val="afe"/>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3ff0">
    <w:name w:val="Заголовок3"/>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5">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6">
    <w:name w:val="Основной стиль Знак"/>
    <w:link w:val="affffffffffffffff7"/>
    <w:locked/>
    <w:rsid w:val="00E32A78"/>
    <w:rPr>
      <w:rFonts w:ascii="Arial" w:hAnsi="Arial" w:cs="Arial"/>
      <w:szCs w:val="28"/>
      <w:lang w:val="x-none" w:eastAsia="x-none"/>
    </w:rPr>
  </w:style>
  <w:style w:type="paragraph" w:customStyle="1" w:styleId="affffffffffffffff7">
    <w:name w:val="Основной стиль"/>
    <w:basedOn w:val="ad"/>
    <w:link w:val="affffffffffffffff6"/>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8">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9">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b">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c">
    <w:name w:val="НИПИ ОНГМ"/>
    <w:link w:val="affffffffffffffffd"/>
    <w:qFormat/>
    <w:rsid w:val="00E547EC"/>
    <w:pPr>
      <w:spacing w:after="0" w:line="360" w:lineRule="auto"/>
      <w:ind w:firstLine="709"/>
      <w:jc w:val="both"/>
    </w:pPr>
    <w:rPr>
      <w:rFonts w:ascii="ISOCPEUR" w:eastAsia="Calibri" w:hAnsi="ISOCPEUR" w:cs="Times New Roman"/>
      <w:sz w:val="24"/>
    </w:rPr>
  </w:style>
  <w:style w:type="character" w:customStyle="1" w:styleId="affffffffffffffffd">
    <w:name w:val="НИПИ ОНГМ Знак"/>
    <w:link w:val="affffffffffffffffc"/>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1">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e">
    <w:name w:val="Подпись к таблице_"/>
    <w:link w:val="afffffffffffffffff"/>
    <w:rsid w:val="000822A9"/>
    <w:rPr>
      <w:rFonts w:ascii="Calibri" w:eastAsia="Calibri" w:hAnsi="Calibri" w:cs="Calibri"/>
      <w:i/>
      <w:iCs/>
      <w:sz w:val="16"/>
      <w:szCs w:val="16"/>
      <w:shd w:val="clear" w:color="auto" w:fill="FFFFFF"/>
    </w:rPr>
  </w:style>
  <w:style w:type="paragraph" w:customStyle="1" w:styleId="afffffffffffffffff">
    <w:name w:val="Подпись к таблице"/>
    <w:basedOn w:val="ad"/>
    <w:link w:val="affffffffffffffffe"/>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0">
    <w:name w:val="Îáû÷íûé"/>
    <w:link w:val="afffffffffffffffff1"/>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1">
    <w:name w:val="Îáû÷íûé Знак"/>
    <w:link w:val="afffffffffffffffff0"/>
    <w:rsid w:val="000822A9"/>
    <w:rPr>
      <w:rFonts w:ascii="Times New Roman" w:eastAsia="Times New Roman" w:hAnsi="Times New Roman" w:cs="Times New Roman"/>
      <w:sz w:val="20"/>
      <w:szCs w:val="20"/>
      <w:lang w:eastAsia="ru-RU"/>
    </w:rPr>
  </w:style>
  <w:style w:type="paragraph" w:customStyle="1" w:styleId="afffffffffffffffff2">
    <w:name w:val="СТИЛЬ ПЗ"/>
    <w:basedOn w:val="ad"/>
    <w:link w:val="afffffffffffffffff3"/>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3">
    <w:name w:val="СТИЛЬ ПЗ Знак"/>
    <w:link w:val="afffffffffffffffff2"/>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4">
    <w:name w:val="Текст отчёта"/>
    <w:basedOn w:val="ad"/>
    <w:link w:val="afffffffffffffffff5"/>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5">
    <w:name w:val="Текст отчёта Знак"/>
    <w:link w:val="afffffffffffffffff4"/>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6">
    <w:name w:val="Текст Анкор"/>
    <w:basedOn w:val="ad"/>
    <w:link w:val="afffffffffffffffff7"/>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7">
    <w:name w:val="Текст Анкор Знак"/>
    <w:link w:val="afffffffffffffffff6"/>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2">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6"/>
    <w:link w:val="afffffffffffffffff8"/>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8">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9">
    <w:name w:val="Текст таблица Анкор"/>
    <w:basedOn w:val="afffffffffffffffff6"/>
    <w:link w:val="afffffffffffffffffa"/>
    <w:qFormat/>
    <w:rsid w:val="000822A9"/>
    <w:pPr>
      <w:ind w:firstLine="0"/>
      <w:jc w:val="center"/>
    </w:pPr>
    <w:rPr>
      <w:noProof/>
    </w:rPr>
  </w:style>
  <w:style w:type="character" w:customStyle="1" w:styleId="afffffffffffffffffa">
    <w:name w:val="Текст таблица Анкор Знак"/>
    <w:link w:val="afffffffffffffffff9"/>
    <w:rsid w:val="000822A9"/>
    <w:rPr>
      <w:rFonts w:ascii="Segoe UI" w:eastAsia="Calibri" w:hAnsi="Segoe UI" w:cs="Times New Roman"/>
      <w:noProof/>
      <w:lang w:val="x-none"/>
    </w:rPr>
  </w:style>
  <w:style w:type="paragraph" w:customStyle="1" w:styleId="afffffffffffffffffb">
    <w:name w:val="Пункт Анкор"/>
    <w:basedOn w:val="14"/>
    <w:next w:val="afffffffffffffffff6"/>
    <w:link w:val="afffffffffffffffffc"/>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c">
    <w:name w:val="Пункт Анкор Знак"/>
    <w:link w:val="afffffffffffffffffb"/>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3">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d">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e">
    <w:name w:val="Стиль части"/>
    <w:basedOn w:val="14"/>
    <w:rsid w:val="006767F2"/>
    <w:pPr>
      <w:spacing w:after="60"/>
    </w:pPr>
    <w:rPr>
      <w:rFonts w:ascii="Arial" w:hAnsi="Arial"/>
      <w:kern w:val="28"/>
      <w:szCs w:val="32"/>
      <w:lang w:val="x-none" w:eastAsia="x-none"/>
    </w:rPr>
  </w:style>
  <w:style w:type="paragraph" w:styleId="affffffffffffffffff">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0">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1">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4f9">
    <w:name w:val="4"/>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4">
    <w:name w:val="3"/>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8">
    <w:name w:val="2"/>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2">
    <w:name w:val="1"/>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 w:type="paragraph" w:customStyle="1" w:styleId="ConsPlusTitlePage">
    <w:name w:val="ConsPlusTitlePage"/>
    <w:rsid w:val="002B2F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7e">
    <w:name w:val="Знак Знак7 Знак Знак"/>
    <w:basedOn w:val="ad"/>
    <w:rsid w:val="006F50C0"/>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layout">
    <w:name w:val="layout"/>
    <w:basedOn w:val="ae"/>
    <w:rsid w:val="006E4972"/>
  </w:style>
  <w:style w:type="character" w:customStyle="1" w:styleId="FontStyle157">
    <w:name w:val="Font Style157"/>
    <w:rsid w:val="00921E16"/>
    <w:rPr>
      <w:rFonts w:eastAsia="Times New Roman"/>
      <w:b/>
      <w:color w:val="auto"/>
      <w:sz w:val="26"/>
      <w:lang w:val="ru-RU" w:eastAsia="zh-CN"/>
    </w:rPr>
  </w:style>
  <w:style w:type="paragraph" w:customStyle="1" w:styleId="Style28">
    <w:name w:val="Style28"/>
    <w:basedOn w:val="ad"/>
    <w:rsid w:val="00921E16"/>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145">
    <w:name w:val="Текст 14(справа)"/>
    <w:basedOn w:val="ad"/>
    <w:link w:val="146"/>
    <w:autoRedefine/>
    <w:rsid w:val="004D2859"/>
    <w:pPr>
      <w:spacing w:after="0" w:line="360" w:lineRule="auto"/>
      <w:ind w:firstLine="709"/>
      <w:contextualSpacing/>
      <w:jc w:val="both"/>
    </w:pPr>
    <w:rPr>
      <w:rFonts w:ascii="Times New Roman" w:eastAsia="Times New Roman" w:hAnsi="Times New Roman" w:cs="Times New Roman"/>
      <w:bCs/>
      <w:sz w:val="28"/>
      <w:szCs w:val="28"/>
      <w:lang w:eastAsia="x-none"/>
    </w:rPr>
  </w:style>
  <w:style w:type="character" w:customStyle="1" w:styleId="146">
    <w:name w:val="Текст 14(справа) Знак"/>
    <w:link w:val="145"/>
    <w:rsid w:val="004D2859"/>
    <w:rPr>
      <w:rFonts w:ascii="Times New Roman" w:eastAsia="Times New Roman" w:hAnsi="Times New Roman" w:cs="Times New Roman"/>
      <w:bCs/>
      <w:sz w:val="28"/>
      <w:szCs w:val="28"/>
      <w:lang w:eastAsia="x-none"/>
    </w:rPr>
  </w:style>
  <w:style w:type="character" w:customStyle="1" w:styleId="ListParagraphChar">
    <w:name w:val="List Paragraph Char"/>
    <w:locked/>
    <w:rsid w:val="00071F5E"/>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132002">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568555">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47245">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281282">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946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4859705">
      <w:bodyDiv w:val="1"/>
      <w:marLeft w:val="0"/>
      <w:marRight w:val="0"/>
      <w:marTop w:val="0"/>
      <w:marBottom w:val="0"/>
      <w:divBdr>
        <w:top w:val="none" w:sz="0" w:space="0" w:color="auto"/>
        <w:left w:val="none" w:sz="0" w:space="0" w:color="auto"/>
        <w:bottom w:val="none" w:sz="0" w:space="0" w:color="auto"/>
        <w:right w:val="none" w:sz="0" w:space="0" w:color="auto"/>
      </w:divBdr>
    </w:div>
    <w:div w:id="55204529">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46631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42003">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45622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815273">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8174">
      <w:bodyDiv w:val="1"/>
      <w:marLeft w:val="0"/>
      <w:marRight w:val="0"/>
      <w:marTop w:val="0"/>
      <w:marBottom w:val="0"/>
      <w:divBdr>
        <w:top w:val="none" w:sz="0" w:space="0" w:color="auto"/>
        <w:left w:val="none" w:sz="0" w:space="0" w:color="auto"/>
        <w:bottom w:val="none" w:sz="0" w:space="0" w:color="auto"/>
        <w:right w:val="none" w:sz="0" w:space="0" w:color="auto"/>
      </w:divBdr>
    </w:div>
    <w:div w:id="97067335">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3668">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303830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4808846">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994046">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613032">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185550">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617463">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8739">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2230">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587244">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2887694">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283854">
      <w:bodyDiv w:val="1"/>
      <w:marLeft w:val="0"/>
      <w:marRight w:val="0"/>
      <w:marTop w:val="0"/>
      <w:marBottom w:val="0"/>
      <w:divBdr>
        <w:top w:val="none" w:sz="0" w:space="0" w:color="auto"/>
        <w:left w:val="none" w:sz="0" w:space="0" w:color="auto"/>
        <w:bottom w:val="none" w:sz="0" w:space="0" w:color="auto"/>
        <w:right w:val="none" w:sz="0" w:space="0" w:color="auto"/>
      </w:divBdr>
    </w:div>
    <w:div w:id="182521819">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484642">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607850">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2366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581163">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692118">
      <w:bodyDiv w:val="1"/>
      <w:marLeft w:val="0"/>
      <w:marRight w:val="0"/>
      <w:marTop w:val="0"/>
      <w:marBottom w:val="0"/>
      <w:divBdr>
        <w:top w:val="none" w:sz="0" w:space="0" w:color="auto"/>
        <w:left w:val="none" w:sz="0" w:space="0" w:color="auto"/>
        <w:bottom w:val="none" w:sz="0" w:space="0" w:color="auto"/>
        <w:right w:val="none" w:sz="0" w:space="0" w:color="auto"/>
      </w:divBdr>
    </w:div>
    <w:div w:id="209342600">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089474">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525547">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31807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24258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11242">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118726">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197151">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090980">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221077">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32662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422982">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5543">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397449">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29917482">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028679">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13754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753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437262">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56686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733284">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982591">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01656">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1898023">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447474">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069184">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22848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494558">
      <w:bodyDiv w:val="1"/>
      <w:marLeft w:val="0"/>
      <w:marRight w:val="0"/>
      <w:marTop w:val="0"/>
      <w:marBottom w:val="0"/>
      <w:divBdr>
        <w:top w:val="none" w:sz="0" w:space="0" w:color="auto"/>
        <w:left w:val="none" w:sz="0" w:space="0" w:color="auto"/>
        <w:bottom w:val="none" w:sz="0" w:space="0" w:color="auto"/>
        <w:right w:val="none" w:sz="0" w:space="0" w:color="auto"/>
      </w:divBdr>
    </w:div>
    <w:div w:id="459151988">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8916">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601484">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61284">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743757">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664352">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732332">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045902">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301696">
      <w:bodyDiv w:val="1"/>
      <w:marLeft w:val="0"/>
      <w:marRight w:val="0"/>
      <w:marTop w:val="0"/>
      <w:marBottom w:val="0"/>
      <w:divBdr>
        <w:top w:val="none" w:sz="0" w:space="0" w:color="auto"/>
        <w:left w:val="none" w:sz="0" w:space="0" w:color="auto"/>
        <w:bottom w:val="none" w:sz="0" w:space="0" w:color="auto"/>
        <w:right w:val="none" w:sz="0" w:space="0" w:color="auto"/>
      </w:divBdr>
    </w:div>
    <w:div w:id="548883811">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591318">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173912">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189915">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31092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391730">
      <w:bodyDiv w:val="1"/>
      <w:marLeft w:val="0"/>
      <w:marRight w:val="0"/>
      <w:marTop w:val="0"/>
      <w:marBottom w:val="0"/>
      <w:divBdr>
        <w:top w:val="none" w:sz="0" w:space="0" w:color="auto"/>
        <w:left w:val="none" w:sz="0" w:space="0" w:color="auto"/>
        <w:bottom w:val="none" w:sz="0" w:space="0" w:color="auto"/>
        <w:right w:val="none" w:sz="0" w:space="0" w:color="auto"/>
      </w:divBdr>
    </w:div>
    <w:div w:id="573663356">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393352">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452206">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681369">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777288">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169088">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16468">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323635">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064841">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60266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22333">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644794">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061382">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214571">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346904">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38802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358772">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5930624">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362891">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5607">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659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8853">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663876">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8285226">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312446">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286894">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451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13010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5133">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8609654">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271232">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08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5670154">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46431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425683">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457812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2950155">
      <w:bodyDiv w:val="1"/>
      <w:marLeft w:val="0"/>
      <w:marRight w:val="0"/>
      <w:marTop w:val="0"/>
      <w:marBottom w:val="0"/>
      <w:divBdr>
        <w:top w:val="none" w:sz="0" w:space="0" w:color="auto"/>
        <w:left w:val="none" w:sz="0" w:space="0" w:color="auto"/>
        <w:bottom w:val="none" w:sz="0" w:space="0" w:color="auto"/>
        <w:right w:val="none" w:sz="0" w:space="0" w:color="auto"/>
      </w:divBdr>
    </w:div>
    <w:div w:id="974482557">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53392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456639">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8746">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276974">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485239">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39590">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3014">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634472">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86944">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358016">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775970">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565532">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30321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085470">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39606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361820">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372651">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6650514">
      <w:bodyDiv w:val="1"/>
      <w:marLeft w:val="0"/>
      <w:marRight w:val="0"/>
      <w:marTop w:val="0"/>
      <w:marBottom w:val="0"/>
      <w:divBdr>
        <w:top w:val="none" w:sz="0" w:space="0" w:color="auto"/>
        <w:left w:val="none" w:sz="0" w:space="0" w:color="auto"/>
        <w:bottom w:val="none" w:sz="0" w:space="0" w:color="auto"/>
        <w:right w:val="none" w:sz="0" w:space="0" w:color="auto"/>
      </w:divBdr>
    </w:div>
    <w:div w:id="115718760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721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31084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39478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6845853">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39868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064328">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254005">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44159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273339">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219262">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119748">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258055">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836463">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208866">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6040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293186">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649788">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799653">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77533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24265">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121162">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324793">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487366">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600692">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80992">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1572">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59707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467382">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03412">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79947857">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4315363">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1861682">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185389">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754167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332608">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3846721">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475178">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141974">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142810">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8995486">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70449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011665">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5254641">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5938051">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611480">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467954">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324337">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995890">
      <w:bodyDiv w:val="1"/>
      <w:marLeft w:val="0"/>
      <w:marRight w:val="0"/>
      <w:marTop w:val="0"/>
      <w:marBottom w:val="0"/>
      <w:divBdr>
        <w:top w:val="none" w:sz="0" w:space="0" w:color="auto"/>
        <w:left w:val="none" w:sz="0" w:space="0" w:color="auto"/>
        <w:bottom w:val="none" w:sz="0" w:space="0" w:color="auto"/>
        <w:right w:val="none" w:sz="0" w:space="0" w:color="auto"/>
      </w:divBdr>
    </w:div>
    <w:div w:id="1728720985">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284120">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367819">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36577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448807">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844570">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11686">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4316">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12585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27554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835346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581608">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7950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75004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18656">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444488">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471459">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3788469">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3317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578670">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85553">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417403">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275996">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586307">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60570">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397968">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15">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433779">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628582">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5695159">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058615">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98720">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05686">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898209">
      <w:bodyDiv w:val="1"/>
      <w:marLeft w:val="0"/>
      <w:marRight w:val="0"/>
      <w:marTop w:val="0"/>
      <w:marBottom w:val="0"/>
      <w:divBdr>
        <w:top w:val="none" w:sz="0" w:space="0" w:color="auto"/>
        <w:left w:val="none" w:sz="0" w:space="0" w:color="auto"/>
        <w:bottom w:val="none" w:sz="0" w:space="0" w:color="auto"/>
        <w:right w:val="none" w:sz="0" w:space="0" w:color="auto"/>
      </w:divBdr>
    </w:div>
    <w:div w:id="2043247057">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5789531">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48214">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6560539">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70494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422725">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7140533">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41252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fontTable" Target="fontTable.xml"/><Relationship Id="rId21" Type="http://schemas.openxmlformats.org/officeDocument/2006/relationships/image" Target="media/image14.jpeg"/><Relationship Id="rId34" Type="http://schemas.openxmlformats.org/officeDocument/2006/relationships/image" Target="media/image27.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F536B-9481-4A59-979E-7E512F285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17745</TotalTime>
  <Pages>1</Pages>
  <Words>78829</Words>
  <Characters>449331</Characters>
  <Application>Microsoft Office Word</Application>
  <DocSecurity>0</DocSecurity>
  <Lines>3744</Lines>
  <Paragraphs>1054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Шишкин Александр Вячеславович</cp:lastModifiedBy>
  <cp:revision>13</cp:revision>
  <cp:lastPrinted>2021-12-13T10:39:00Z</cp:lastPrinted>
  <dcterms:created xsi:type="dcterms:W3CDTF">2021-03-23T06:44:00Z</dcterms:created>
  <dcterms:modified xsi:type="dcterms:W3CDTF">2022-01-11T09:09:00Z</dcterms:modified>
</cp:coreProperties>
</file>